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A esta Comisión de Condonaciones y Becas del H. Consejo General Universitario, ha sido turnado por la Coordinación General Académica, el proyecto de dictamen para resolver la solicitud de prórroga de beca-crédito comple</w:t>
      </w:r>
      <w:r w:rsidR="0049781D">
        <w:rPr>
          <w:rFonts w:ascii="AvantGarde Bk BT" w:hAnsi="AvantGarde Bk BT"/>
          <w:bCs/>
          <w:sz w:val="18"/>
          <w:szCs w:val="18"/>
        </w:rPr>
        <w:t>mentaria</w:t>
      </w:r>
      <w:r>
        <w:rPr>
          <w:rFonts w:ascii="AvantGarde Bk BT" w:hAnsi="AvantGarde Bk BT"/>
          <w:bCs/>
          <w:sz w:val="18"/>
          <w:szCs w:val="18"/>
        </w:rPr>
        <w:t xml:space="preserve"> </w:t>
      </w:r>
      <w:r w:rsidRPr="005035D4">
        <w:rPr>
          <w:rFonts w:ascii="AvantGarde Bk BT" w:hAnsi="AvantGarde Bk BT"/>
          <w:bCs/>
          <w:sz w:val="18"/>
          <w:szCs w:val="18"/>
        </w:rPr>
        <w:t>para que</w:t>
      </w:r>
      <w:r>
        <w:rPr>
          <w:rFonts w:ascii="AvantGarde Bk BT" w:hAnsi="AvantGarde Bk BT"/>
          <w:bCs/>
          <w:sz w:val="18"/>
          <w:szCs w:val="18"/>
        </w:rPr>
        <w:t xml:space="preserve"> </w:t>
      </w:r>
      <w:r w:rsidR="0049781D">
        <w:rPr>
          <w:rFonts w:ascii="AvantGarde Bk BT" w:hAnsi="AvantGarde Bk BT"/>
          <w:bCs/>
          <w:sz w:val="18"/>
          <w:szCs w:val="18"/>
        </w:rPr>
        <w:t xml:space="preserve">el C. José Eduardo </w:t>
      </w:r>
      <w:proofErr w:type="spellStart"/>
      <w:r w:rsidR="0049781D">
        <w:rPr>
          <w:rFonts w:ascii="AvantGarde Bk BT" w:hAnsi="AvantGarde Bk BT"/>
          <w:bCs/>
          <w:sz w:val="18"/>
          <w:szCs w:val="18"/>
        </w:rPr>
        <w:t>Uruñuela</w:t>
      </w:r>
      <w:proofErr w:type="spellEnd"/>
      <w:r w:rsidR="0049781D">
        <w:rPr>
          <w:rFonts w:ascii="AvantGarde Bk BT" w:hAnsi="AvantGarde Bk BT"/>
          <w:bCs/>
          <w:sz w:val="18"/>
          <w:szCs w:val="18"/>
        </w:rPr>
        <w:t xml:space="preserve"> </w:t>
      </w:r>
      <w:proofErr w:type="spellStart"/>
      <w:r w:rsidR="0049781D">
        <w:rPr>
          <w:rFonts w:ascii="AvantGarde Bk BT" w:hAnsi="AvantGarde Bk BT"/>
          <w:bCs/>
          <w:sz w:val="18"/>
          <w:szCs w:val="18"/>
        </w:rPr>
        <w:t>Castillero</w:t>
      </w:r>
      <w:proofErr w:type="spellEnd"/>
      <w:r>
        <w:rPr>
          <w:rFonts w:ascii="AvantGarde Bk BT" w:hAnsi="AvantGarde Bk BT"/>
          <w:bCs/>
          <w:sz w:val="18"/>
          <w:szCs w:val="18"/>
        </w:rPr>
        <w:t xml:space="preserve">, </w:t>
      </w:r>
      <w:r w:rsidR="0049781D">
        <w:rPr>
          <w:rFonts w:ascii="AvantGarde Bk BT" w:hAnsi="AvantGarde Bk BT"/>
          <w:bCs/>
          <w:sz w:val="18"/>
          <w:szCs w:val="18"/>
        </w:rPr>
        <w:t xml:space="preserve">concluya el proyecto de investigación para la obtención del grado de Maestría en </w:t>
      </w:r>
      <w:r w:rsidR="0096704F">
        <w:rPr>
          <w:rFonts w:ascii="AvantGarde Bk BT" w:hAnsi="AvantGarde Bk BT"/>
          <w:bCs/>
          <w:sz w:val="18"/>
          <w:szCs w:val="18"/>
        </w:rPr>
        <w:t>Física</w:t>
      </w:r>
      <w:r w:rsidR="0049781D">
        <w:rPr>
          <w:rFonts w:ascii="AvantGarde Bk BT" w:hAnsi="AvantGarde Bk BT"/>
          <w:bCs/>
          <w:sz w:val="18"/>
          <w:szCs w:val="18"/>
        </w:rPr>
        <w:t xml:space="preserve"> en Bonn </w:t>
      </w:r>
      <w:proofErr w:type="spellStart"/>
      <w:r w:rsidR="0049781D">
        <w:rPr>
          <w:rFonts w:ascii="AvantGarde Bk BT" w:hAnsi="AvantGarde Bk BT"/>
          <w:bCs/>
          <w:sz w:val="18"/>
          <w:szCs w:val="18"/>
        </w:rPr>
        <w:t>Cologne</w:t>
      </w:r>
      <w:proofErr w:type="spellEnd"/>
      <w:r w:rsidR="0049781D">
        <w:rPr>
          <w:rFonts w:ascii="AvantGarde Bk BT" w:hAnsi="AvantGarde Bk BT"/>
          <w:bCs/>
          <w:sz w:val="18"/>
          <w:szCs w:val="18"/>
        </w:rPr>
        <w:t xml:space="preserve"> </w:t>
      </w:r>
      <w:proofErr w:type="spellStart"/>
      <w:r w:rsidR="0049781D">
        <w:rPr>
          <w:rFonts w:ascii="AvantGarde Bk BT" w:hAnsi="AvantGarde Bk BT"/>
          <w:bCs/>
          <w:sz w:val="18"/>
          <w:szCs w:val="18"/>
        </w:rPr>
        <w:t>Graduate</w:t>
      </w:r>
      <w:proofErr w:type="spellEnd"/>
      <w:r w:rsidR="0049781D">
        <w:rPr>
          <w:rFonts w:ascii="AvantGarde Bk BT" w:hAnsi="AvantGarde Bk BT"/>
          <w:bCs/>
          <w:sz w:val="18"/>
          <w:szCs w:val="18"/>
        </w:rPr>
        <w:t xml:space="preserve"> </w:t>
      </w:r>
      <w:proofErr w:type="spellStart"/>
      <w:r w:rsidR="0049781D">
        <w:rPr>
          <w:rFonts w:ascii="AvantGarde Bk BT" w:hAnsi="AvantGarde Bk BT"/>
          <w:bCs/>
          <w:sz w:val="18"/>
          <w:szCs w:val="18"/>
        </w:rPr>
        <w:t>School</w:t>
      </w:r>
      <w:proofErr w:type="spellEnd"/>
      <w:r w:rsidR="0049781D">
        <w:rPr>
          <w:rFonts w:ascii="AvantGarde Bk BT" w:hAnsi="AvantGarde Bk BT"/>
          <w:bCs/>
          <w:sz w:val="18"/>
          <w:szCs w:val="18"/>
        </w:rPr>
        <w:t xml:space="preserve"> of </w:t>
      </w:r>
      <w:proofErr w:type="spellStart"/>
      <w:r w:rsidR="0049781D">
        <w:rPr>
          <w:rFonts w:ascii="AvantGarde Bk BT" w:hAnsi="AvantGarde Bk BT"/>
          <w:bCs/>
          <w:sz w:val="18"/>
          <w:szCs w:val="18"/>
        </w:rPr>
        <w:t>Physics</w:t>
      </w:r>
      <w:proofErr w:type="spellEnd"/>
      <w:r w:rsidR="0049781D">
        <w:rPr>
          <w:rFonts w:ascii="AvantGarde Bk BT" w:hAnsi="AvantGarde Bk BT"/>
          <w:bCs/>
          <w:sz w:val="18"/>
          <w:szCs w:val="18"/>
        </w:rPr>
        <w:t xml:space="preserve"> and </w:t>
      </w:r>
      <w:proofErr w:type="spellStart"/>
      <w:r w:rsidR="0049781D">
        <w:rPr>
          <w:rFonts w:ascii="AvantGarde Bk BT" w:hAnsi="AvantGarde Bk BT"/>
          <w:bCs/>
          <w:sz w:val="18"/>
          <w:szCs w:val="18"/>
        </w:rPr>
        <w:t>Astronomy</w:t>
      </w:r>
      <w:proofErr w:type="spellEnd"/>
      <w:r w:rsidR="0049781D">
        <w:rPr>
          <w:rFonts w:ascii="AvantGarde Bk BT" w:hAnsi="AvantGarde Bk BT"/>
          <w:bCs/>
          <w:sz w:val="18"/>
          <w:szCs w:val="18"/>
        </w:rPr>
        <w:t xml:space="preserve"> de la Universidad de Bonn, Alemania</w:t>
      </w:r>
      <w:r>
        <w:rPr>
          <w:rFonts w:ascii="AvantGarde Bk BT" w:hAnsi="AvantGarde Bk BT"/>
          <w:bCs/>
          <w:sz w:val="18"/>
          <w:szCs w:val="18"/>
        </w:rPr>
        <w:t>, y;</w:t>
      </w:r>
    </w:p>
    <w:p w:rsidR="003B4FE3" w:rsidRDefault="003B4FE3" w:rsidP="00CC293D">
      <w:pP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w:t>
      </w:r>
    </w:p>
    <w:p w:rsidR="003B4FE3" w:rsidRPr="005035D4" w:rsidRDefault="003B4FE3" w:rsidP="003B4FE3">
      <w:pPr>
        <w:jc w:val="both"/>
        <w:rPr>
          <w:rFonts w:ascii="AvantGarde Bk BT" w:hAnsi="AvantGarde Bk BT"/>
          <w:b/>
          <w:sz w:val="18"/>
          <w:szCs w:val="18"/>
          <w:lang w:val="pt-BR"/>
        </w:rPr>
      </w:pPr>
    </w:p>
    <w:p w:rsidR="0049781D"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Pr>
          <w:rFonts w:ascii="AvantGarde Bk BT" w:hAnsi="AvantGarde Bk BT"/>
          <w:sz w:val="18"/>
          <w:szCs w:val="18"/>
        </w:rPr>
        <w:t xml:space="preserve">el </w:t>
      </w:r>
      <w:r w:rsidR="0049781D">
        <w:rPr>
          <w:rFonts w:ascii="AvantGarde Bk BT" w:hAnsi="AvantGarde Bk BT"/>
          <w:sz w:val="18"/>
          <w:szCs w:val="18"/>
        </w:rPr>
        <w:t>08 de octubre de 2014</w:t>
      </w:r>
      <w:r>
        <w:rPr>
          <w:rFonts w:ascii="AvantGarde Bk BT" w:hAnsi="AvantGarde Bk BT"/>
          <w:sz w:val="18"/>
          <w:szCs w:val="18"/>
        </w:rPr>
        <w:t>, el Consejo General Universitario aprobó el dictamen V/201</w:t>
      </w:r>
      <w:r w:rsidR="0049781D">
        <w:rPr>
          <w:rFonts w:ascii="AvantGarde Bk BT" w:hAnsi="AvantGarde Bk BT"/>
          <w:sz w:val="18"/>
          <w:szCs w:val="18"/>
        </w:rPr>
        <w:t>4/176</w:t>
      </w:r>
      <w:r>
        <w:rPr>
          <w:rFonts w:ascii="AvantGarde Bk BT" w:hAnsi="AvantGarde Bk BT"/>
          <w:sz w:val="18"/>
          <w:szCs w:val="18"/>
        </w:rPr>
        <w:t>, relacionado con la dictaminación, como benefi</w:t>
      </w:r>
      <w:r w:rsidR="00685A71">
        <w:rPr>
          <w:rFonts w:ascii="AvantGarde Bk BT" w:hAnsi="AvantGarde Bk BT"/>
          <w:sz w:val="18"/>
          <w:szCs w:val="18"/>
        </w:rPr>
        <w:t>ciario de beca-crédito comple</w:t>
      </w:r>
      <w:r w:rsidR="0049781D">
        <w:rPr>
          <w:rFonts w:ascii="AvantGarde Bk BT" w:hAnsi="AvantGarde Bk BT"/>
          <w:sz w:val="18"/>
          <w:szCs w:val="18"/>
        </w:rPr>
        <w:t>mentaria</w:t>
      </w:r>
      <w:r>
        <w:rPr>
          <w:rFonts w:ascii="AvantGarde Bk BT" w:hAnsi="AvantGarde Bk BT"/>
          <w:sz w:val="18"/>
          <w:szCs w:val="18"/>
        </w:rPr>
        <w:t>, a favor d</w:t>
      </w:r>
      <w:r w:rsidR="0049781D">
        <w:rPr>
          <w:rFonts w:ascii="AvantGarde Bk BT" w:hAnsi="AvantGarde Bk BT"/>
          <w:sz w:val="18"/>
          <w:szCs w:val="18"/>
        </w:rPr>
        <w:t xml:space="preserve">el C. José Eduardo </w:t>
      </w:r>
      <w:proofErr w:type="spellStart"/>
      <w:r w:rsidR="0049781D">
        <w:rPr>
          <w:rFonts w:ascii="AvantGarde Bk BT" w:hAnsi="AvantGarde Bk BT"/>
          <w:sz w:val="18"/>
          <w:szCs w:val="18"/>
        </w:rPr>
        <w:t>Uruñuela</w:t>
      </w:r>
      <w:proofErr w:type="spellEnd"/>
      <w:r w:rsidR="0049781D">
        <w:rPr>
          <w:rFonts w:ascii="AvantGarde Bk BT" w:hAnsi="AvantGarde Bk BT"/>
          <w:sz w:val="18"/>
          <w:szCs w:val="18"/>
        </w:rPr>
        <w:t xml:space="preserve"> </w:t>
      </w:r>
      <w:proofErr w:type="spellStart"/>
      <w:r w:rsidR="0049781D">
        <w:rPr>
          <w:rFonts w:ascii="AvantGarde Bk BT" w:hAnsi="AvantGarde Bk BT"/>
          <w:sz w:val="18"/>
          <w:szCs w:val="18"/>
        </w:rPr>
        <w:t>Castillero</w:t>
      </w:r>
      <w:proofErr w:type="spellEnd"/>
      <w:r>
        <w:rPr>
          <w:rFonts w:ascii="AvantGarde Bk BT" w:hAnsi="AvantGarde Bk BT"/>
          <w:sz w:val="18"/>
          <w:szCs w:val="18"/>
        </w:rPr>
        <w:t xml:space="preserve">, con el objetivo de iniciar estudios de </w:t>
      </w:r>
      <w:r w:rsidR="0049781D">
        <w:rPr>
          <w:rFonts w:ascii="AvantGarde Bk BT" w:hAnsi="AvantGarde Bk BT"/>
          <w:b/>
          <w:sz w:val="18"/>
          <w:szCs w:val="18"/>
        </w:rPr>
        <w:t>Maestría en Física</w:t>
      </w:r>
      <w:r>
        <w:rPr>
          <w:rFonts w:ascii="AvantGarde Bk BT" w:hAnsi="AvantGarde Bk BT"/>
          <w:sz w:val="18"/>
          <w:szCs w:val="18"/>
        </w:rPr>
        <w:t xml:space="preserve"> </w:t>
      </w:r>
      <w:r w:rsidR="00685A71">
        <w:rPr>
          <w:rFonts w:ascii="AvantGarde Bk BT" w:hAnsi="AvantGarde Bk BT"/>
          <w:sz w:val="18"/>
          <w:szCs w:val="18"/>
        </w:rPr>
        <w:t xml:space="preserve">en </w:t>
      </w:r>
      <w:r w:rsidR="0049781D">
        <w:rPr>
          <w:rFonts w:ascii="AvantGarde Bk BT" w:hAnsi="AvantGarde Bk BT"/>
          <w:sz w:val="18"/>
          <w:szCs w:val="18"/>
        </w:rPr>
        <w:t xml:space="preserve">Bonn </w:t>
      </w:r>
      <w:proofErr w:type="spellStart"/>
      <w:r w:rsidR="0049781D">
        <w:rPr>
          <w:rFonts w:ascii="AvantGarde Bk BT" w:hAnsi="AvantGarde Bk BT"/>
          <w:sz w:val="18"/>
          <w:szCs w:val="18"/>
        </w:rPr>
        <w:t>Cologne</w:t>
      </w:r>
      <w:proofErr w:type="spellEnd"/>
      <w:r w:rsidR="0049781D">
        <w:rPr>
          <w:rFonts w:ascii="AvantGarde Bk BT" w:hAnsi="AvantGarde Bk BT"/>
          <w:sz w:val="18"/>
          <w:szCs w:val="18"/>
        </w:rPr>
        <w:t xml:space="preserve"> </w:t>
      </w:r>
      <w:proofErr w:type="spellStart"/>
      <w:r w:rsidR="0049781D">
        <w:rPr>
          <w:rFonts w:ascii="AvantGarde Bk BT" w:hAnsi="AvantGarde Bk BT"/>
          <w:sz w:val="18"/>
          <w:szCs w:val="18"/>
        </w:rPr>
        <w:t>Graduate</w:t>
      </w:r>
      <w:proofErr w:type="spellEnd"/>
      <w:r w:rsidR="0049781D">
        <w:rPr>
          <w:rFonts w:ascii="AvantGarde Bk BT" w:hAnsi="AvantGarde Bk BT"/>
          <w:sz w:val="18"/>
          <w:szCs w:val="18"/>
        </w:rPr>
        <w:t xml:space="preserve"> </w:t>
      </w:r>
      <w:proofErr w:type="spellStart"/>
      <w:r w:rsidR="0049781D">
        <w:rPr>
          <w:rFonts w:ascii="AvantGarde Bk BT" w:hAnsi="AvantGarde Bk BT"/>
          <w:sz w:val="18"/>
          <w:szCs w:val="18"/>
        </w:rPr>
        <w:t>School</w:t>
      </w:r>
      <w:proofErr w:type="spellEnd"/>
      <w:r w:rsidR="0049781D">
        <w:rPr>
          <w:rFonts w:ascii="AvantGarde Bk BT" w:hAnsi="AvantGarde Bk BT"/>
          <w:sz w:val="18"/>
          <w:szCs w:val="18"/>
        </w:rPr>
        <w:t xml:space="preserve"> of </w:t>
      </w:r>
      <w:proofErr w:type="spellStart"/>
      <w:r w:rsidR="0049781D">
        <w:rPr>
          <w:rFonts w:ascii="AvantGarde Bk BT" w:hAnsi="AvantGarde Bk BT"/>
          <w:sz w:val="18"/>
          <w:szCs w:val="18"/>
        </w:rPr>
        <w:t>Physics</w:t>
      </w:r>
      <w:proofErr w:type="spellEnd"/>
      <w:r w:rsidR="0049781D">
        <w:rPr>
          <w:rFonts w:ascii="AvantGarde Bk BT" w:hAnsi="AvantGarde Bk BT"/>
          <w:sz w:val="18"/>
          <w:szCs w:val="18"/>
        </w:rPr>
        <w:t xml:space="preserve"> and </w:t>
      </w:r>
      <w:proofErr w:type="spellStart"/>
      <w:r w:rsidR="0049781D">
        <w:rPr>
          <w:rFonts w:ascii="AvantGarde Bk BT" w:hAnsi="AvantGarde Bk BT"/>
          <w:sz w:val="18"/>
          <w:szCs w:val="18"/>
        </w:rPr>
        <w:t>Astronomy</w:t>
      </w:r>
      <w:proofErr w:type="spellEnd"/>
      <w:r w:rsidR="0049781D">
        <w:rPr>
          <w:rFonts w:ascii="AvantGarde Bk BT" w:hAnsi="AvantGarde Bk BT"/>
          <w:sz w:val="18"/>
          <w:szCs w:val="18"/>
        </w:rPr>
        <w:t xml:space="preserve"> de la Universidad de Bonn, Alemania, a partir del 1º de octubre de 2014 y hasta el 30 de septiembre de 2016.</w:t>
      </w:r>
    </w:p>
    <w:p w:rsidR="0049781D" w:rsidRDefault="0049781D" w:rsidP="00CC293D">
      <w:pPr>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49781D">
        <w:rPr>
          <w:rFonts w:ascii="AvantGarde Bk BT" w:hAnsi="AvantGarde Bk BT"/>
          <w:sz w:val="18"/>
          <w:szCs w:val="18"/>
        </w:rPr>
        <w:t xml:space="preserve">mentaria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Manutención mensual equivalente en moneda nacional a </w:t>
      </w:r>
      <w:r w:rsidR="0049781D">
        <w:rPr>
          <w:rFonts w:ascii="AvantGarde Bk BT" w:hAnsi="AvantGarde Bk BT"/>
          <w:sz w:val="18"/>
          <w:szCs w:val="18"/>
        </w:rPr>
        <w:t>900</w:t>
      </w:r>
      <w:r w:rsidR="00685A71">
        <w:rPr>
          <w:rFonts w:ascii="AvantGarde Bk BT" w:hAnsi="AvantGarde Bk BT"/>
          <w:sz w:val="18"/>
          <w:szCs w:val="18"/>
        </w:rPr>
        <w:t xml:space="preserve"> euros</w:t>
      </w:r>
      <w:r>
        <w:rPr>
          <w:rFonts w:ascii="AvantGarde Bk BT" w:hAnsi="AvantGarde Bk BT"/>
          <w:sz w:val="18"/>
          <w:szCs w:val="18"/>
        </w:rPr>
        <w:t>;</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Material bibliográfico </w:t>
      </w:r>
      <w:r w:rsidR="0049781D">
        <w:rPr>
          <w:rFonts w:ascii="AvantGarde Bk BT" w:hAnsi="AvantGarde Bk BT"/>
          <w:sz w:val="18"/>
          <w:szCs w:val="18"/>
        </w:rPr>
        <w:t xml:space="preserve">anual </w:t>
      </w:r>
      <w:r>
        <w:rPr>
          <w:rFonts w:ascii="AvantGarde Bk BT" w:hAnsi="AvantGarde Bk BT"/>
          <w:sz w:val="18"/>
          <w:szCs w:val="18"/>
        </w:rPr>
        <w:t>$10,000.00;</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$9,000.00;</w:t>
      </w:r>
    </w:p>
    <w:p w:rsidR="003B4FE3" w:rsidRDefault="00685A71"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Matrícula anual </w:t>
      </w:r>
      <w:r w:rsidR="003B4FE3">
        <w:rPr>
          <w:rFonts w:ascii="AvantGarde Bk BT" w:hAnsi="AvantGarde Bk BT"/>
          <w:sz w:val="18"/>
          <w:szCs w:val="18"/>
        </w:rPr>
        <w:t xml:space="preserve">equivalente en moneda nacional a </w:t>
      </w:r>
      <w:r w:rsidR="0049781D">
        <w:rPr>
          <w:rFonts w:ascii="AvantGarde Bk BT" w:hAnsi="AvantGarde Bk BT"/>
          <w:sz w:val="18"/>
          <w:szCs w:val="18"/>
        </w:rPr>
        <w:t>la presentación del documento oficial;</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Gastos de instalación por única ocasión $10,000.00; y</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Transport</w:t>
      </w:r>
      <w:r w:rsidR="00685A71">
        <w:rPr>
          <w:rFonts w:ascii="AvantGarde Bk BT" w:hAnsi="AvantGarde Bk BT"/>
          <w:sz w:val="18"/>
          <w:szCs w:val="18"/>
        </w:rPr>
        <w:t xml:space="preserve">e aéreo </w:t>
      </w:r>
      <w:r>
        <w:rPr>
          <w:rFonts w:ascii="AvantGarde Bk BT" w:hAnsi="AvantGarde Bk BT"/>
          <w:sz w:val="18"/>
          <w:szCs w:val="18"/>
        </w:rPr>
        <w:t>de ida por $</w:t>
      </w:r>
      <w:r w:rsidR="00685A71">
        <w:rPr>
          <w:rFonts w:ascii="AvantGarde Bk BT" w:hAnsi="AvantGarde Bk BT"/>
          <w:sz w:val="18"/>
          <w:szCs w:val="18"/>
        </w:rPr>
        <w:t>2</w:t>
      </w:r>
      <w:r>
        <w:rPr>
          <w:rFonts w:ascii="AvantGarde Bk BT" w:hAnsi="AvantGarde Bk BT"/>
          <w:sz w:val="18"/>
          <w:szCs w:val="18"/>
        </w:rPr>
        <w:t>5,000.00 y de regreso al obtener el grado académico correspondiente.</w:t>
      </w:r>
    </w:p>
    <w:p w:rsidR="003B4FE3" w:rsidRPr="007F752B" w:rsidRDefault="003B4FE3" w:rsidP="00CC293D">
      <w:pPr>
        <w:jc w:val="both"/>
        <w:rPr>
          <w:rFonts w:ascii="AvantGarde Bk BT" w:hAnsi="AvantGarde Bk BT"/>
          <w:sz w:val="18"/>
          <w:szCs w:val="18"/>
        </w:rPr>
      </w:pPr>
    </w:p>
    <w:p w:rsidR="003B4FE3"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49781D">
        <w:rPr>
          <w:rFonts w:ascii="AvantGarde Bk BT" w:hAnsi="AvantGarde Bk BT"/>
          <w:sz w:val="18"/>
          <w:szCs w:val="18"/>
        </w:rPr>
        <w:t>15 de septiembre</w:t>
      </w:r>
      <w:r w:rsidRPr="002805DF">
        <w:rPr>
          <w:rFonts w:ascii="AvantGarde Bk BT" w:hAnsi="AvantGarde Bk BT"/>
          <w:sz w:val="18"/>
          <w:szCs w:val="18"/>
        </w:rPr>
        <w:t xml:space="preserve"> de 2016, </w:t>
      </w:r>
      <w:r w:rsidR="0049781D">
        <w:rPr>
          <w:rFonts w:ascii="AvantGarde Bk BT" w:hAnsi="AvantGarde Bk BT"/>
          <w:sz w:val="18"/>
          <w:szCs w:val="18"/>
        </w:rPr>
        <w:t xml:space="preserve">el C. José Eduardo </w:t>
      </w:r>
      <w:proofErr w:type="spellStart"/>
      <w:r w:rsidR="0049781D">
        <w:rPr>
          <w:rFonts w:ascii="AvantGarde Bk BT" w:hAnsi="AvantGarde Bk BT"/>
          <w:sz w:val="18"/>
          <w:szCs w:val="18"/>
        </w:rPr>
        <w:t>Uruñuela</w:t>
      </w:r>
      <w:proofErr w:type="spellEnd"/>
      <w:r w:rsidR="0049781D">
        <w:rPr>
          <w:rFonts w:ascii="AvantGarde Bk BT" w:hAnsi="AvantGarde Bk BT"/>
          <w:sz w:val="18"/>
          <w:szCs w:val="18"/>
        </w:rPr>
        <w:t xml:space="preserve"> </w:t>
      </w:r>
      <w:proofErr w:type="spellStart"/>
      <w:r w:rsidR="0049781D">
        <w:rPr>
          <w:rFonts w:ascii="AvantGarde Bk BT" w:hAnsi="AvantGarde Bk BT"/>
          <w:sz w:val="18"/>
          <w:szCs w:val="18"/>
        </w:rPr>
        <w:t>Castillero</w:t>
      </w:r>
      <w:proofErr w:type="spellEnd"/>
      <w:r w:rsidRPr="002805DF">
        <w:rPr>
          <w:rFonts w:ascii="AvantGarde Bk BT" w:hAnsi="AvantGarde Bk BT"/>
          <w:sz w:val="18"/>
          <w:szCs w:val="18"/>
        </w:rPr>
        <w:t>, en su carácter de beneficiario de beca-crédito comple</w:t>
      </w:r>
      <w:r w:rsidR="0049781D">
        <w:rPr>
          <w:rFonts w:ascii="AvantGarde Bk BT" w:hAnsi="AvantGarde Bk BT"/>
          <w:sz w:val="18"/>
          <w:szCs w:val="18"/>
        </w:rPr>
        <w:t>mentaria</w:t>
      </w:r>
      <w:r w:rsidRPr="002805DF">
        <w:rPr>
          <w:rFonts w:ascii="AvantGarde Bk BT" w:hAnsi="AvantGarde Bk BT"/>
          <w:sz w:val="18"/>
          <w:szCs w:val="18"/>
        </w:rPr>
        <w:t xml:space="preserve"> descrita en los puntos precedentes, presentó ante la Secretaría Académica del Centro Universitario </w:t>
      </w:r>
      <w:r w:rsidR="0049781D">
        <w:rPr>
          <w:rFonts w:ascii="AvantGarde Bk BT" w:hAnsi="AvantGarde Bk BT"/>
          <w:sz w:val="18"/>
          <w:szCs w:val="18"/>
        </w:rPr>
        <w:t xml:space="preserve">de Ciencias Exactas e Ingenierías de esta </w:t>
      </w:r>
      <w:r w:rsidRPr="002805DF">
        <w:rPr>
          <w:rFonts w:ascii="AvantGarde Bk BT" w:hAnsi="AvantGarde Bk BT"/>
          <w:sz w:val="18"/>
          <w:szCs w:val="18"/>
        </w:rPr>
        <w:t>Casa de Estudio, solicitud de prórroga de la misma, a partir del 1º de</w:t>
      </w:r>
      <w:r w:rsidR="0049781D">
        <w:rPr>
          <w:rFonts w:ascii="AvantGarde Bk BT" w:hAnsi="AvantGarde Bk BT"/>
          <w:sz w:val="18"/>
          <w:szCs w:val="18"/>
        </w:rPr>
        <w:t xml:space="preserve"> octubre de 2016 y hasta el 30 de junio de 2017</w:t>
      </w:r>
      <w:r>
        <w:rPr>
          <w:rFonts w:ascii="AvantGarde Bk BT" w:hAnsi="AvantGarde Bk BT"/>
          <w:sz w:val="18"/>
          <w:szCs w:val="18"/>
        </w:rPr>
        <w:t xml:space="preserve"> para </w:t>
      </w:r>
      <w:r w:rsidR="0049781D">
        <w:rPr>
          <w:rFonts w:ascii="AvantGarde Bk BT" w:hAnsi="AvantGarde Bk BT"/>
          <w:sz w:val="18"/>
          <w:szCs w:val="18"/>
        </w:rPr>
        <w:t>concluir el proyecto de investigación para la obtención del grado de Maestro en Física.</w:t>
      </w:r>
    </w:p>
    <w:p w:rsidR="003B4FE3" w:rsidRDefault="003B4FE3" w:rsidP="00CC293D">
      <w:pPr>
        <w:jc w:val="both"/>
        <w:rPr>
          <w:rFonts w:ascii="AvantGarde Bk BT" w:hAnsi="AvantGarde Bk BT"/>
          <w:sz w:val="18"/>
          <w:szCs w:val="18"/>
        </w:rPr>
      </w:pPr>
    </w:p>
    <w:p w:rsidR="00C563CE" w:rsidRDefault="00C563CE"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28 de noviembre de 2016, el Centro Universitario de Ciencias Exactas e Ingenierías remitió a la Coordinación General Académica, la solicitud señalada en el punto anterior, a fin de que de conformidad a lo establecido en el Reglamento de Becas, llevará a cabo el análisis respectivo. </w:t>
      </w:r>
    </w:p>
    <w:p w:rsidR="00C563CE" w:rsidRPr="00CC293D" w:rsidRDefault="00C563CE" w:rsidP="00CC293D">
      <w:pPr>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la solicitud del aspirante, la Coordinación General Académica, procedió a efectuar la revisión del cumplimiento de los requisitos, de la cual se desprende que el expediente </w:t>
      </w:r>
      <w:r>
        <w:rPr>
          <w:rFonts w:ascii="AvantGarde Bk BT" w:hAnsi="AvantGarde Bk BT"/>
          <w:sz w:val="18"/>
          <w:szCs w:val="18"/>
        </w:rPr>
        <w:t>de</w:t>
      </w:r>
      <w:r w:rsidR="00C563CE">
        <w:rPr>
          <w:rFonts w:ascii="AvantGarde Bk BT" w:hAnsi="AvantGarde Bk BT"/>
          <w:sz w:val="18"/>
          <w:szCs w:val="18"/>
        </w:rPr>
        <w:t xml:space="preserve">l C. José Eduardo </w:t>
      </w:r>
      <w:proofErr w:type="spellStart"/>
      <w:r w:rsidR="00C563CE">
        <w:rPr>
          <w:rFonts w:ascii="AvantGarde Bk BT" w:hAnsi="AvantGarde Bk BT"/>
          <w:sz w:val="18"/>
          <w:szCs w:val="18"/>
        </w:rPr>
        <w:t>Uruñuela</w:t>
      </w:r>
      <w:proofErr w:type="spellEnd"/>
      <w:r w:rsidR="00C563CE">
        <w:rPr>
          <w:rFonts w:ascii="AvantGarde Bk BT" w:hAnsi="AvantGarde Bk BT"/>
          <w:sz w:val="18"/>
          <w:szCs w:val="18"/>
        </w:rPr>
        <w:t xml:space="preserve"> </w:t>
      </w:r>
      <w:proofErr w:type="spellStart"/>
      <w:r w:rsidR="00C563CE">
        <w:rPr>
          <w:rFonts w:ascii="AvantGarde Bk BT" w:hAnsi="AvantGarde Bk BT"/>
          <w:sz w:val="18"/>
          <w:szCs w:val="18"/>
        </w:rPr>
        <w:t>Castillero</w:t>
      </w:r>
      <w:proofErr w:type="spellEnd"/>
      <w:r w:rsidRPr="005035D4">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CC293D">
      <w:pPr>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lastRenderedPageBreak/>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Pr="00685A71">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w:t>
      </w:r>
      <w:r w:rsidR="00C563CE">
        <w:rPr>
          <w:rFonts w:ascii="AvantGarde Bk BT" w:hAnsi="AvantGarde Bk BT"/>
          <w:i/>
          <w:sz w:val="18"/>
          <w:szCs w:val="18"/>
        </w:rPr>
        <w:t>de Ciencias Exactas e Ingenierías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a</w:t>
      </w:r>
      <w:r w:rsidR="00C563CE">
        <w:rPr>
          <w:rFonts w:ascii="AvantGarde Bk BT" w:hAnsi="AvantGarde Bk BT"/>
          <w:sz w:val="18"/>
          <w:szCs w:val="18"/>
        </w:rPr>
        <w:t xml:space="preserve">l C. José Eduardo </w:t>
      </w:r>
      <w:proofErr w:type="spellStart"/>
      <w:r w:rsidR="00C563CE">
        <w:rPr>
          <w:rFonts w:ascii="AvantGarde Bk BT" w:hAnsi="AvantGarde Bk BT"/>
          <w:sz w:val="18"/>
          <w:szCs w:val="18"/>
        </w:rPr>
        <w:t>Uruñuela</w:t>
      </w:r>
      <w:proofErr w:type="spellEnd"/>
      <w:r w:rsidR="00C563CE">
        <w:rPr>
          <w:rFonts w:ascii="AvantGarde Bk BT" w:hAnsi="AvantGarde Bk BT"/>
          <w:sz w:val="18"/>
          <w:szCs w:val="18"/>
        </w:rPr>
        <w:t xml:space="preserve"> </w:t>
      </w:r>
      <w:proofErr w:type="spellStart"/>
      <w:r w:rsidR="00C563CE">
        <w:rPr>
          <w:rFonts w:ascii="AvantGarde Bk BT" w:hAnsi="AvantGarde Bk BT"/>
          <w:sz w:val="18"/>
          <w:szCs w:val="18"/>
        </w:rPr>
        <w:t>Castillero</w:t>
      </w:r>
      <w:proofErr w:type="spellEnd"/>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C563CE" w:rsidRDefault="003B4FE3" w:rsidP="003B4FE3">
      <w:pPr>
        <w:jc w:val="both"/>
        <w:rPr>
          <w:rFonts w:ascii="AvantGarde Bk BT" w:hAnsi="AvantGarde Bk BT"/>
          <w:sz w:val="18"/>
          <w:szCs w:val="18"/>
        </w:rPr>
      </w:pPr>
      <w:r w:rsidRPr="005035D4">
        <w:rPr>
          <w:rFonts w:ascii="AvantGarde Bk BT" w:hAnsi="AvantGarde Bk BT"/>
          <w:b/>
          <w:sz w:val="18"/>
          <w:szCs w:val="18"/>
        </w:rPr>
        <w:lastRenderedPageBreak/>
        <w:t>PRIMERO.-</w:t>
      </w:r>
      <w:r w:rsidRPr="005035D4">
        <w:rPr>
          <w:rFonts w:ascii="AvantGarde Bk BT" w:hAnsi="AvantGarde Bk BT"/>
          <w:sz w:val="18"/>
          <w:szCs w:val="18"/>
        </w:rPr>
        <w:t xml:space="preserve"> </w:t>
      </w:r>
      <w:r>
        <w:rPr>
          <w:rFonts w:ascii="AvantGarde Bk BT" w:hAnsi="AvantGarde Bk BT"/>
          <w:sz w:val="18"/>
          <w:szCs w:val="18"/>
        </w:rPr>
        <w:t>Se prórroga la beca-crédito comple</w:t>
      </w:r>
      <w:r w:rsidR="00C563CE">
        <w:rPr>
          <w:rFonts w:ascii="AvantGarde Bk BT" w:hAnsi="AvantGarde Bk BT"/>
          <w:sz w:val="18"/>
          <w:szCs w:val="18"/>
        </w:rPr>
        <w:t>mentaria</w:t>
      </w:r>
      <w:r>
        <w:rPr>
          <w:rFonts w:ascii="AvantGarde Bk BT" w:hAnsi="AvantGarde Bk BT"/>
          <w:sz w:val="18"/>
          <w:szCs w:val="18"/>
        </w:rPr>
        <w:t xml:space="preserve">, sin posibilidad de renovación, para que </w:t>
      </w:r>
      <w:r w:rsidR="00C563CE">
        <w:rPr>
          <w:rFonts w:ascii="AvantGarde Bk BT" w:hAnsi="AvantGarde Bk BT"/>
          <w:sz w:val="18"/>
          <w:szCs w:val="18"/>
        </w:rPr>
        <w:t xml:space="preserve">el C. José Eduardo </w:t>
      </w:r>
      <w:proofErr w:type="spellStart"/>
      <w:r w:rsidR="00C563CE">
        <w:rPr>
          <w:rFonts w:ascii="AvantGarde Bk BT" w:hAnsi="AvantGarde Bk BT"/>
          <w:sz w:val="18"/>
          <w:szCs w:val="18"/>
        </w:rPr>
        <w:t>Uruñuela</w:t>
      </w:r>
      <w:proofErr w:type="spellEnd"/>
      <w:r w:rsidR="00C563CE">
        <w:rPr>
          <w:rFonts w:ascii="AvantGarde Bk BT" w:hAnsi="AvantGarde Bk BT"/>
          <w:sz w:val="18"/>
          <w:szCs w:val="18"/>
        </w:rPr>
        <w:t xml:space="preserve"> </w:t>
      </w:r>
      <w:proofErr w:type="spellStart"/>
      <w:r w:rsidR="00C563CE">
        <w:rPr>
          <w:rFonts w:ascii="AvantGarde Bk BT" w:hAnsi="AvantGarde Bk BT"/>
          <w:sz w:val="18"/>
          <w:szCs w:val="18"/>
        </w:rPr>
        <w:t>Castillero</w:t>
      </w:r>
      <w:proofErr w:type="spellEnd"/>
      <w:r>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w:t>
      </w:r>
      <w:r w:rsidR="00CC293D">
        <w:rPr>
          <w:rFonts w:ascii="AvantGarde Bk BT" w:hAnsi="AvantGarde Bk BT"/>
          <w:sz w:val="18"/>
          <w:szCs w:val="18"/>
        </w:rPr>
        <w:t xml:space="preserve">grado de Maestría en Física </w:t>
      </w:r>
      <w:r w:rsidR="00C563CE">
        <w:rPr>
          <w:rFonts w:ascii="AvantGarde Bk BT" w:hAnsi="AvantGarde Bk BT"/>
          <w:sz w:val="18"/>
          <w:szCs w:val="18"/>
        </w:rPr>
        <w:t>de la Universidad de Bonn, Alemania, a partir del 1º de octubre de 2016 y hasta el 30 de junio de 2017.</w:t>
      </w:r>
      <w:r w:rsidR="001B6502">
        <w:rPr>
          <w:rFonts w:ascii="AvantGarde Bk BT" w:hAnsi="AvantGarde Bk BT"/>
          <w:sz w:val="18"/>
          <w:szCs w:val="18"/>
        </w:rPr>
        <w:t xml:space="preserve"> </w:t>
      </w:r>
    </w:p>
    <w:p w:rsidR="003B4FE3"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xml:space="preserve">- El beneficio de la </w:t>
      </w:r>
      <w:bookmarkStart w:id="0" w:name="_GoBack"/>
      <w:bookmarkEnd w:id="0"/>
      <w:r>
        <w:rPr>
          <w:rFonts w:ascii="AvantGarde Bk BT" w:hAnsi="AvantGarde Bk BT"/>
          <w:sz w:val="18"/>
          <w:szCs w:val="18"/>
        </w:rPr>
        <w:t>prórroga de beca será por los siguientes conceptos, de conformidad con el tabulador vigente en la Universidad de Guadalajara:</w:t>
      </w:r>
    </w:p>
    <w:p w:rsidR="003B4FE3" w:rsidRDefault="003B4FE3" w:rsidP="003B4FE3">
      <w:pPr>
        <w:jc w:val="both"/>
        <w:rPr>
          <w:rFonts w:ascii="AvantGarde Bk BT" w:hAnsi="AvantGarde Bk BT"/>
          <w:sz w:val="18"/>
          <w:szCs w:val="18"/>
        </w:rPr>
      </w:pP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Manutención mensual equivalente en moneda nacional a</w:t>
      </w:r>
      <w:r w:rsidR="00C563CE">
        <w:rPr>
          <w:rFonts w:ascii="AvantGarde Bk BT" w:hAnsi="AvantGarde Bk BT"/>
          <w:sz w:val="18"/>
          <w:szCs w:val="18"/>
        </w:rPr>
        <w:t xml:space="preserve"> </w:t>
      </w:r>
      <w:r w:rsidR="002060AB">
        <w:rPr>
          <w:rFonts w:ascii="AvantGarde Bk BT" w:hAnsi="AvantGarde Bk BT"/>
          <w:sz w:val="18"/>
          <w:szCs w:val="18"/>
        </w:rPr>
        <w:t>7</w:t>
      </w:r>
      <w:r w:rsidR="00C563CE">
        <w:rPr>
          <w:rFonts w:ascii="AvantGarde Bk BT" w:hAnsi="AvantGarde Bk BT"/>
          <w:sz w:val="18"/>
          <w:szCs w:val="18"/>
        </w:rPr>
        <w:t>00 euros</w:t>
      </w:r>
      <w:r>
        <w:rPr>
          <w:rFonts w:ascii="AvantGarde Bk BT" w:hAnsi="AvantGarde Bk BT"/>
          <w:sz w:val="18"/>
          <w:szCs w:val="18"/>
        </w:rPr>
        <w:t>;</w:t>
      </w:r>
    </w:p>
    <w:p w:rsidR="003B4FE3" w:rsidRPr="002060AB" w:rsidRDefault="003B4FE3" w:rsidP="00445BBA">
      <w:pPr>
        <w:pStyle w:val="Prrafodelista"/>
        <w:numPr>
          <w:ilvl w:val="0"/>
          <w:numId w:val="29"/>
        </w:numPr>
        <w:jc w:val="both"/>
        <w:rPr>
          <w:rFonts w:ascii="AvantGarde Bk BT" w:hAnsi="AvantGarde Bk BT"/>
          <w:sz w:val="18"/>
          <w:szCs w:val="18"/>
        </w:rPr>
      </w:pPr>
      <w:r w:rsidRPr="002060AB">
        <w:rPr>
          <w:rFonts w:ascii="AvantGarde Bk BT" w:hAnsi="AvantGarde Bk BT"/>
          <w:sz w:val="18"/>
          <w:szCs w:val="18"/>
        </w:rPr>
        <w:t>Seguro médico $</w:t>
      </w:r>
      <w:r w:rsidR="00C563CE" w:rsidRPr="002060AB">
        <w:rPr>
          <w:rFonts w:ascii="AvantGarde Bk BT" w:hAnsi="AvantGarde Bk BT"/>
          <w:sz w:val="18"/>
          <w:szCs w:val="18"/>
        </w:rPr>
        <w:t>6,750.00</w:t>
      </w:r>
      <w:r w:rsidRPr="002060AB">
        <w:rPr>
          <w:rFonts w:ascii="AvantGarde Bk BT" w:hAnsi="AvantGarde Bk BT"/>
          <w:sz w:val="18"/>
          <w:szCs w:val="18"/>
        </w:rPr>
        <w:t xml:space="preserve"> M.N.;</w:t>
      </w:r>
      <w:r w:rsidR="002060AB" w:rsidRPr="002060AB">
        <w:rPr>
          <w:rFonts w:ascii="AvantGarde Bk BT" w:hAnsi="AvantGarde Bk BT"/>
          <w:sz w:val="18"/>
          <w:szCs w:val="18"/>
        </w:rPr>
        <w:t xml:space="preserve"> y</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Transp</w:t>
      </w:r>
      <w:r w:rsidR="002060AB">
        <w:rPr>
          <w:rFonts w:ascii="AvantGarde Bk BT" w:hAnsi="AvantGarde Bk BT"/>
          <w:sz w:val="18"/>
          <w:szCs w:val="18"/>
        </w:rPr>
        <w:t xml:space="preserve">orte </w:t>
      </w:r>
      <w:r>
        <w:rPr>
          <w:rFonts w:ascii="AvantGarde Bk BT" w:hAnsi="AvantGarde Bk BT"/>
          <w:sz w:val="18"/>
          <w:szCs w:val="18"/>
        </w:rPr>
        <w:t>aére</w:t>
      </w:r>
      <w:r w:rsidR="002060AB">
        <w:rPr>
          <w:rFonts w:ascii="AvantGarde Bk BT" w:hAnsi="AvantGarde Bk BT"/>
          <w:sz w:val="18"/>
          <w:szCs w:val="18"/>
        </w:rPr>
        <w:t>o</w:t>
      </w:r>
      <w:r>
        <w:rPr>
          <w:rFonts w:ascii="AvantGarde Bk BT" w:hAnsi="AvantGarde Bk BT"/>
          <w:sz w:val="18"/>
          <w:szCs w:val="18"/>
        </w:rPr>
        <w:t xml:space="preserve"> de regreso a la obtención del grado académico correspondiente.</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C563CE">
        <w:rPr>
          <w:rFonts w:ascii="AvantGarde Bk BT" w:hAnsi="AvantGarde Bk BT"/>
          <w:sz w:val="18"/>
          <w:szCs w:val="18"/>
          <w:lang w:val="es-ES_tradnl"/>
        </w:rPr>
        <w:t>El</w:t>
      </w:r>
      <w:r w:rsidR="0021741B">
        <w:rPr>
          <w:rFonts w:ascii="AvantGarde Bk BT" w:hAnsi="AvantGarde Bk BT"/>
          <w:sz w:val="18"/>
          <w:szCs w:val="18"/>
          <w:lang w:val="es-ES_tradnl"/>
        </w:rPr>
        <w:t xml:space="preserve"> C. </w:t>
      </w:r>
      <w:r w:rsidR="00C563CE">
        <w:rPr>
          <w:rFonts w:ascii="AvantGarde Bk BT" w:hAnsi="AvantGarde Bk BT"/>
          <w:sz w:val="18"/>
          <w:szCs w:val="18"/>
          <w:lang w:val="es-ES_tradnl"/>
        </w:rPr>
        <w:t xml:space="preserve">José Eduardo </w:t>
      </w:r>
      <w:proofErr w:type="spellStart"/>
      <w:r w:rsidR="00C563CE">
        <w:rPr>
          <w:rFonts w:ascii="AvantGarde Bk BT" w:hAnsi="AvantGarde Bk BT"/>
          <w:sz w:val="18"/>
          <w:szCs w:val="18"/>
          <w:lang w:val="es-ES_tradnl"/>
        </w:rPr>
        <w:t>Uruñuela</w:t>
      </w:r>
      <w:proofErr w:type="spellEnd"/>
      <w:r w:rsidR="00C563CE">
        <w:rPr>
          <w:rFonts w:ascii="AvantGarde Bk BT" w:hAnsi="AvantGarde Bk BT"/>
          <w:sz w:val="18"/>
          <w:szCs w:val="18"/>
          <w:lang w:val="es-ES_tradnl"/>
        </w:rPr>
        <w:t xml:space="preserve"> </w:t>
      </w:r>
      <w:proofErr w:type="spellStart"/>
      <w:r w:rsidR="00C563CE">
        <w:rPr>
          <w:rFonts w:ascii="AvantGarde Bk BT" w:hAnsi="AvantGarde Bk BT"/>
          <w:sz w:val="18"/>
          <w:szCs w:val="18"/>
          <w:lang w:val="es-ES_tradnl"/>
        </w:rPr>
        <w:t>Castillero</w:t>
      </w:r>
      <w:proofErr w:type="spellEnd"/>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Pr="005035D4">
        <w:rPr>
          <w:rFonts w:ascii="AvantGarde Bk BT" w:hAnsi="AvantGarde Bk BT"/>
          <w:spacing w:val="-3"/>
          <w:sz w:val="18"/>
          <w:szCs w:val="18"/>
        </w:rPr>
        <w:t>.</w:t>
      </w:r>
    </w:p>
    <w:p w:rsidR="003B4FE3" w:rsidRPr="005035D4" w:rsidRDefault="003B4FE3" w:rsidP="003B4FE3">
      <w:pPr>
        <w:jc w:val="both"/>
        <w:rPr>
          <w:rFonts w:ascii="AvantGarde Bk BT" w:hAnsi="AvantGarde Bk BT"/>
          <w:spacing w:val="-3"/>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pacing w:val="-3"/>
          <w:sz w:val="18"/>
          <w:szCs w:val="18"/>
          <w:lang w:val="es-ES_tradnl"/>
        </w:rPr>
        <w:t>QUINTO</w:t>
      </w:r>
      <w:r w:rsidRPr="005035D4">
        <w:rPr>
          <w:rFonts w:ascii="AvantGarde Bk BT" w:hAnsi="AvantGarde Bk BT"/>
          <w:b/>
          <w:spacing w:val="-3"/>
          <w:sz w:val="18"/>
          <w:szCs w:val="18"/>
          <w:lang w:val="es-ES_tradnl"/>
        </w:rPr>
        <w:t>.-</w:t>
      </w:r>
      <w:r w:rsidRPr="005035D4">
        <w:rPr>
          <w:rFonts w:ascii="AvantGarde Bk BT" w:hAnsi="AvantGarde Bk BT"/>
          <w:spacing w:val="-3"/>
          <w:sz w:val="18"/>
          <w:szCs w:val="18"/>
          <w:lang w:val="es-ES_tradnl"/>
        </w:rPr>
        <w:t xml:space="preserve"> </w:t>
      </w:r>
      <w:r w:rsidRPr="005035D4">
        <w:rPr>
          <w:rFonts w:ascii="AvantGarde Bk BT" w:hAnsi="AvantGarde Bk BT"/>
          <w:sz w:val="18"/>
          <w:szCs w:val="18"/>
        </w:rPr>
        <w:t xml:space="preserve">De conformidad a lo dispuesto en el último párrafo del artículo 35 de </w:t>
      </w:r>
      <w:smartTag w:uri="urn:schemas-microsoft-com:office:smarttags" w:element="PersonName">
        <w:smartTagPr>
          <w:attr w:name="ProductID" w:val="la Ley Org￡nica"/>
        </w:smartTagPr>
        <w:r w:rsidRPr="005035D4">
          <w:rPr>
            <w:rFonts w:ascii="AvantGarde Bk BT" w:hAnsi="AvantGarde Bk BT"/>
            <w:sz w:val="18"/>
            <w:szCs w:val="18"/>
          </w:rPr>
          <w:t>la Ley Orgánica</w:t>
        </w:r>
      </w:smartTag>
      <w:r w:rsidRPr="005035D4">
        <w:rPr>
          <w:rFonts w:ascii="AvantGarde Bk BT" w:hAnsi="AvantGarde Bk BT"/>
          <w:sz w:val="18"/>
          <w:szCs w:val="18"/>
        </w:rPr>
        <w:t>, solicítese al Rector General resuelva provisionalmente la presente propuesta, en tanto la misma es aprobada por el pleno del H. Consejo General Universitario.</w:t>
      </w:r>
    </w:p>
    <w:p w:rsidR="003B4FE3" w:rsidRPr="005035D4" w:rsidRDefault="003B4FE3" w:rsidP="003B4FE3">
      <w:pPr>
        <w:tabs>
          <w:tab w:val="center" w:pos="4393"/>
        </w:tabs>
        <w:suppressAutoHyphens/>
        <w:jc w:val="both"/>
        <w:rPr>
          <w:rFonts w:ascii="AvantGarde Bk BT" w:hAnsi="AvantGarde Bk BT"/>
          <w:spacing w:val="-3"/>
          <w:sz w:val="18"/>
          <w:szCs w:val="18"/>
          <w:lang w:val="es-ES_tradnl"/>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C563CE">
        <w:rPr>
          <w:rFonts w:ascii="AvantGarde Bk BT" w:hAnsi="AvantGarde Bk BT"/>
          <w:sz w:val="20"/>
          <w:szCs w:val="20"/>
        </w:rPr>
        <w:t>0</w:t>
      </w:r>
      <w:r w:rsidR="0096704F">
        <w:rPr>
          <w:rFonts w:ascii="AvantGarde Bk BT" w:hAnsi="AvantGarde Bk BT"/>
          <w:sz w:val="20"/>
          <w:szCs w:val="20"/>
        </w:rPr>
        <w:t>9</w:t>
      </w:r>
      <w:r w:rsidR="00C563CE">
        <w:rPr>
          <w:rFonts w:ascii="AvantGarde Bk BT" w:hAnsi="AvantGarde Bk BT"/>
          <w:sz w:val="20"/>
          <w:szCs w:val="20"/>
        </w:rPr>
        <w:t xml:space="preserve"> de diciembre</w:t>
      </w:r>
      <w:r>
        <w:rPr>
          <w:rFonts w:ascii="AvantGarde Bk BT" w:hAnsi="AvantGarde Bk BT"/>
          <w:sz w:val="20"/>
          <w:szCs w:val="20"/>
        </w:rPr>
        <w:t xml:space="preserve"> de 2016</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AD" w:rsidRDefault="001E41AD" w:rsidP="00C85DA2">
      <w:r>
        <w:separator/>
      </w:r>
    </w:p>
  </w:endnote>
  <w:endnote w:type="continuationSeparator" w:id="0">
    <w:p w:rsidR="001E41AD" w:rsidRDefault="001E41A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332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332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AD" w:rsidRDefault="001E41AD" w:rsidP="00C85DA2">
      <w:r>
        <w:separator/>
      </w:r>
    </w:p>
  </w:footnote>
  <w:footnote w:type="continuationSeparator" w:id="0">
    <w:p w:rsidR="001E41AD" w:rsidRDefault="001E41A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8B61258" wp14:editId="6BEA938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77332A">
      <w:rPr>
        <w:rFonts w:ascii="AvantGarde Bk BT" w:hAnsi="AvantGarde Bk BT"/>
        <w:noProof/>
        <w:sz w:val="16"/>
        <w:szCs w:val="16"/>
        <w:lang w:val="es-ES"/>
      </w:rPr>
      <w:t>500</w:t>
    </w:r>
  </w:p>
  <w:p w:rsidR="00000000" w:rsidRDefault="00773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12C5"/>
    <w:rsid w:val="00174E81"/>
    <w:rsid w:val="001771F3"/>
    <w:rsid w:val="00177C5C"/>
    <w:rsid w:val="00177EB1"/>
    <w:rsid w:val="00183CD6"/>
    <w:rsid w:val="001A47D8"/>
    <w:rsid w:val="001A57D4"/>
    <w:rsid w:val="001B6502"/>
    <w:rsid w:val="001C03A9"/>
    <w:rsid w:val="001D12E9"/>
    <w:rsid w:val="001D674D"/>
    <w:rsid w:val="001D6C6D"/>
    <w:rsid w:val="001E41AD"/>
    <w:rsid w:val="001E46DC"/>
    <w:rsid w:val="001E76DC"/>
    <w:rsid w:val="001F2E6A"/>
    <w:rsid w:val="00201CD5"/>
    <w:rsid w:val="002060AB"/>
    <w:rsid w:val="002060BE"/>
    <w:rsid w:val="002110CE"/>
    <w:rsid w:val="00212A39"/>
    <w:rsid w:val="0021741B"/>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332A"/>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14B6"/>
    <w:rsid w:val="00825C24"/>
    <w:rsid w:val="00826EB4"/>
    <w:rsid w:val="00830798"/>
    <w:rsid w:val="0083105B"/>
    <w:rsid w:val="0084763A"/>
    <w:rsid w:val="00847DA4"/>
    <w:rsid w:val="008533CA"/>
    <w:rsid w:val="008542CF"/>
    <w:rsid w:val="00854E6D"/>
    <w:rsid w:val="00855468"/>
    <w:rsid w:val="00861D5A"/>
    <w:rsid w:val="00863D5A"/>
    <w:rsid w:val="00874B49"/>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93D"/>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326B-C88C-45A4-AE27-9555D1DC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2016-12-09T14:19:00Z</cp:lastPrinted>
  <dcterms:created xsi:type="dcterms:W3CDTF">2016-12-09T14:18:00Z</dcterms:created>
  <dcterms:modified xsi:type="dcterms:W3CDTF">2016-12-09T14:19:00Z</dcterms:modified>
</cp:coreProperties>
</file>