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E52" w:rsidRPr="006B199F" w:rsidRDefault="00AF4E52" w:rsidP="00FB1D26">
      <w:pPr>
        <w:spacing w:after="0"/>
        <w:jc w:val="both"/>
        <w:rPr>
          <w:rFonts w:ascii="AvantGarde Bk BT" w:eastAsia="Times New Roman" w:hAnsi="AvantGarde Bk BT"/>
          <w:b/>
          <w:lang w:eastAsia="es-ES"/>
        </w:rPr>
      </w:pPr>
    </w:p>
    <w:p w:rsidR="00AF4E52" w:rsidRPr="006B199F" w:rsidRDefault="00AF4E52" w:rsidP="00FB1D26">
      <w:pPr>
        <w:spacing w:after="0"/>
        <w:jc w:val="both"/>
        <w:rPr>
          <w:rFonts w:ascii="AvantGarde Bk BT" w:eastAsia="Times New Roman" w:hAnsi="AvantGarde Bk BT"/>
          <w:b/>
          <w:lang w:eastAsia="es-ES"/>
        </w:rPr>
      </w:pPr>
    </w:p>
    <w:p w:rsidR="00E90CE5" w:rsidRPr="006B199F" w:rsidRDefault="00E90CE5" w:rsidP="00FB1D26">
      <w:pPr>
        <w:spacing w:after="0"/>
        <w:jc w:val="both"/>
        <w:rPr>
          <w:rFonts w:ascii="AvantGarde Bk BT" w:eastAsia="Times New Roman" w:hAnsi="AvantGarde Bk BT"/>
          <w:b/>
          <w:u w:val="single"/>
          <w:lang w:eastAsia="es-ES"/>
        </w:rPr>
      </w:pPr>
      <w:r w:rsidRPr="006B199F">
        <w:rPr>
          <w:rFonts w:ascii="AvantGarde Bk BT" w:eastAsia="Times New Roman" w:hAnsi="AvantGarde Bk BT"/>
          <w:b/>
          <w:lang w:eastAsia="es-ES"/>
        </w:rPr>
        <w:t xml:space="preserve">CONSEJO GENERAL UNIVERSITARIO </w:t>
      </w:r>
    </w:p>
    <w:p w:rsidR="00E90CE5" w:rsidRPr="006B199F" w:rsidRDefault="00E90CE5" w:rsidP="00FB1D26">
      <w:pPr>
        <w:spacing w:after="0"/>
        <w:jc w:val="both"/>
        <w:rPr>
          <w:rFonts w:ascii="AvantGarde Bk BT" w:eastAsia="Times New Roman" w:hAnsi="AvantGarde Bk BT"/>
          <w:b/>
          <w:lang w:eastAsia="es-ES"/>
        </w:rPr>
      </w:pPr>
      <w:r w:rsidRPr="006B199F">
        <w:rPr>
          <w:rFonts w:ascii="AvantGarde Bk BT" w:eastAsia="Times New Roman" w:hAnsi="AvantGarde Bk BT"/>
          <w:b/>
          <w:lang w:eastAsia="es-ES"/>
        </w:rPr>
        <w:t>P R E S E N T E</w:t>
      </w:r>
    </w:p>
    <w:p w:rsidR="00E90CE5" w:rsidRPr="006B199F" w:rsidRDefault="00E90CE5" w:rsidP="00FB1D26">
      <w:pPr>
        <w:tabs>
          <w:tab w:val="left" w:pos="8789"/>
        </w:tabs>
        <w:spacing w:after="0"/>
        <w:jc w:val="both"/>
        <w:rPr>
          <w:rFonts w:ascii="AvantGarde Bk BT" w:eastAsia="Times New Roman" w:hAnsi="AvantGarde Bk BT"/>
          <w:lang w:eastAsia="es-ES"/>
        </w:rPr>
      </w:pPr>
    </w:p>
    <w:p w:rsidR="00E90CE5" w:rsidRPr="006B199F" w:rsidRDefault="00E90CE5" w:rsidP="00FB1D26">
      <w:pPr>
        <w:spacing w:after="0"/>
        <w:jc w:val="both"/>
        <w:rPr>
          <w:rFonts w:ascii="AvantGarde Bk BT" w:eastAsia="Times New Roman" w:hAnsi="AvantGarde Bk BT"/>
        </w:rPr>
      </w:pPr>
      <w:r w:rsidRPr="002C4973">
        <w:rPr>
          <w:rFonts w:ascii="AvantGarde Bk BT" w:hAnsi="AvantGarde Bk BT"/>
        </w:rPr>
        <w:t>A</w:t>
      </w:r>
      <w:bookmarkStart w:id="0" w:name="_GoBack"/>
      <w:bookmarkEnd w:id="0"/>
      <w:r w:rsidRPr="002C4973">
        <w:rPr>
          <w:rFonts w:ascii="AvantGarde Bk BT" w:hAnsi="AvantGarde Bk BT"/>
        </w:rPr>
        <w:t xml:space="preserve"> estas Comisiones Permanentes de Educación </w:t>
      </w:r>
      <w:r w:rsidR="00BA1F3A" w:rsidRPr="002C4973">
        <w:rPr>
          <w:rFonts w:ascii="AvantGarde Bk BT" w:hAnsi="AvantGarde Bk BT"/>
        </w:rPr>
        <w:t xml:space="preserve">y </w:t>
      </w:r>
      <w:r w:rsidR="00DF287D" w:rsidRPr="002C4973">
        <w:rPr>
          <w:rFonts w:ascii="AvantGarde Bk BT" w:hAnsi="AvantGarde Bk BT"/>
        </w:rPr>
        <w:t xml:space="preserve">Normatividad </w:t>
      </w:r>
      <w:r w:rsidRPr="002C4973">
        <w:rPr>
          <w:rFonts w:ascii="AvantGarde Bk BT" w:eastAsia="Times New Roman" w:hAnsi="AvantGarde Bk BT"/>
        </w:rPr>
        <w:t xml:space="preserve">del Consejo General Universitario, ha sido turnada una propuesta </w:t>
      </w:r>
      <w:r w:rsidR="00355DB9" w:rsidRPr="002C4973">
        <w:rPr>
          <w:rFonts w:ascii="AvantGarde Bk BT" w:eastAsia="Times New Roman" w:hAnsi="AvantGarde Bk BT"/>
        </w:rPr>
        <w:t xml:space="preserve">del Rector General </w:t>
      </w:r>
      <w:r w:rsidRPr="002C4973">
        <w:rPr>
          <w:rFonts w:ascii="AvantGarde Bk BT" w:eastAsia="Times New Roman" w:hAnsi="AvantGarde Bk BT"/>
        </w:rPr>
        <w:t xml:space="preserve">para </w:t>
      </w:r>
      <w:r w:rsidR="00380C7A" w:rsidRPr="002C4973">
        <w:rPr>
          <w:rFonts w:ascii="AvantGarde Bk BT" w:eastAsia="Times New Roman" w:hAnsi="AvantGarde Bk BT"/>
        </w:rPr>
        <w:t>la aprobación de</w:t>
      </w:r>
      <w:r w:rsidR="00DE7E2B" w:rsidRPr="002C4973">
        <w:rPr>
          <w:rFonts w:ascii="AvantGarde Bk BT" w:eastAsia="Times New Roman" w:hAnsi="AvantGarde Bk BT"/>
        </w:rPr>
        <w:t xml:space="preserve"> un programa especial denominado</w:t>
      </w:r>
      <w:r w:rsidR="00380C7A" w:rsidRPr="002C4973">
        <w:rPr>
          <w:rFonts w:ascii="AvantGarde Bk BT" w:eastAsia="Times New Roman" w:hAnsi="AvantGarde Bk BT"/>
        </w:rPr>
        <w:t xml:space="preserve"> </w:t>
      </w:r>
      <w:r w:rsidR="00380C7A" w:rsidRPr="002C4973">
        <w:rPr>
          <w:rFonts w:ascii="AvantGarde Bk BT" w:eastAsia="Times New Roman" w:hAnsi="AvantGarde Bk BT"/>
          <w:b/>
        </w:rPr>
        <w:t xml:space="preserve">Programa </w:t>
      </w:r>
      <w:r w:rsidR="00CB65D4" w:rsidRPr="002C4973">
        <w:rPr>
          <w:rFonts w:ascii="AvantGarde Bk BT" w:eastAsia="Times New Roman" w:hAnsi="AvantGarde Bk BT"/>
          <w:b/>
        </w:rPr>
        <w:t xml:space="preserve">Emergente de Atención </w:t>
      </w:r>
      <w:r w:rsidR="005A730B" w:rsidRPr="002C4973">
        <w:rPr>
          <w:rFonts w:ascii="AvantGarde Bk BT" w:eastAsia="Times New Roman" w:hAnsi="AvantGarde Bk BT"/>
          <w:b/>
        </w:rPr>
        <w:t xml:space="preserve">a </w:t>
      </w:r>
      <w:r w:rsidR="00935BE7" w:rsidRPr="002C4973">
        <w:rPr>
          <w:rFonts w:ascii="AvantGarde Bk BT" w:eastAsia="Times New Roman" w:hAnsi="AvantGarde Bk BT"/>
          <w:b/>
        </w:rPr>
        <w:t xml:space="preserve">Estudiantes </w:t>
      </w:r>
      <w:r w:rsidR="00380C7A" w:rsidRPr="002C4973">
        <w:rPr>
          <w:rFonts w:ascii="AvantGarde Bk BT" w:eastAsia="Times New Roman" w:hAnsi="AvantGarde Bk BT"/>
          <w:b/>
        </w:rPr>
        <w:t>Repatriados de Estados Unidos de América</w:t>
      </w:r>
      <w:r w:rsidRPr="002C4973">
        <w:rPr>
          <w:rFonts w:ascii="AvantGarde Bk BT" w:eastAsia="Times New Roman" w:hAnsi="AvantGarde Bk BT"/>
        </w:rPr>
        <w:t>, propuesta que se resuelve conforme a los siguientes:</w:t>
      </w:r>
    </w:p>
    <w:p w:rsidR="00E90CE5" w:rsidRPr="006B199F" w:rsidRDefault="00E90CE5" w:rsidP="00FB1D26">
      <w:pPr>
        <w:spacing w:after="0"/>
        <w:jc w:val="both"/>
        <w:rPr>
          <w:rFonts w:ascii="AvantGarde Bk BT" w:eastAsia="Times New Roman" w:hAnsi="AvantGarde Bk BT"/>
        </w:rPr>
      </w:pPr>
    </w:p>
    <w:p w:rsidR="00E90CE5" w:rsidRPr="006B199F" w:rsidRDefault="00E90CE5" w:rsidP="00FB1D26">
      <w:pPr>
        <w:spacing w:after="0"/>
        <w:jc w:val="center"/>
        <w:rPr>
          <w:rFonts w:ascii="AvantGarde Bk BT" w:eastAsia="Times New Roman" w:hAnsi="AvantGarde Bk BT"/>
          <w:b/>
        </w:rPr>
      </w:pPr>
      <w:r w:rsidRPr="006B199F">
        <w:rPr>
          <w:rFonts w:ascii="AvantGarde Bk BT" w:eastAsia="Times New Roman" w:hAnsi="AvantGarde Bk BT"/>
          <w:b/>
        </w:rPr>
        <w:t>A N T E C E D E N T E S:</w:t>
      </w:r>
    </w:p>
    <w:p w:rsidR="00E90CE5" w:rsidRPr="006B199F" w:rsidRDefault="00E90CE5" w:rsidP="00FB1D26">
      <w:pPr>
        <w:spacing w:after="0"/>
        <w:rPr>
          <w:rFonts w:ascii="AvantGarde Bk BT" w:eastAsia="Times New Roman" w:hAnsi="AvantGarde Bk BT"/>
        </w:rPr>
      </w:pPr>
    </w:p>
    <w:p w:rsidR="006D0178" w:rsidRPr="006B199F" w:rsidRDefault="00D775B5" w:rsidP="006D7C2C">
      <w:pPr>
        <w:pStyle w:val="Prrafodelista"/>
        <w:numPr>
          <w:ilvl w:val="0"/>
          <w:numId w:val="8"/>
        </w:numPr>
        <w:tabs>
          <w:tab w:val="left" w:pos="851"/>
        </w:tabs>
        <w:spacing w:after="0"/>
        <w:ind w:left="851" w:hanging="425"/>
        <w:rPr>
          <w:rFonts w:ascii="AvantGarde Bk BT" w:eastAsia="Times New Roman" w:hAnsi="AvantGarde Bk BT"/>
          <w:b/>
        </w:rPr>
      </w:pPr>
      <w:r w:rsidRPr="006B199F">
        <w:rPr>
          <w:rFonts w:ascii="AvantGarde Bk BT" w:eastAsia="Times New Roman" w:hAnsi="AvantGarde Bk BT"/>
          <w:b/>
        </w:rPr>
        <w:t>FENÓMENO DE MIGR</w:t>
      </w:r>
      <w:r w:rsidR="00F074EC" w:rsidRPr="006B199F">
        <w:rPr>
          <w:rFonts w:ascii="AvantGarde Bk BT" w:eastAsia="Times New Roman" w:hAnsi="AvantGarde Bk BT"/>
          <w:b/>
        </w:rPr>
        <w:t>ACIÓN Y REPATRIACIÓN DESDE EUA:</w:t>
      </w:r>
    </w:p>
    <w:p w:rsidR="006D0178" w:rsidRPr="006B199F" w:rsidRDefault="006D0178" w:rsidP="00FB1D26">
      <w:pPr>
        <w:spacing w:after="0"/>
        <w:rPr>
          <w:rFonts w:ascii="AvantGarde Bk BT" w:eastAsia="Times New Roman" w:hAnsi="AvantGarde Bk BT"/>
          <w:b/>
        </w:rPr>
      </w:pPr>
    </w:p>
    <w:p w:rsidR="002113FF" w:rsidRPr="006B199F" w:rsidRDefault="00602735" w:rsidP="00F074EC">
      <w:pPr>
        <w:pStyle w:val="Prrafodelista"/>
        <w:numPr>
          <w:ilvl w:val="0"/>
          <w:numId w:val="2"/>
        </w:numPr>
        <w:autoSpaceDE w:val="0"/>
        <w:autoSpaceDN w:val="0"/>
        <w:adjustRightInd w:val="0"/>
        <w:spacing w:after="0"/>
        <w:ind w:left="1199" w:hanging="491"/>
        <w:jc w:val="both"/>
        <w:rPr>
          <w:rFonts w:ascii="AvantGarde Bk BT" w:hAnsi="AvantGarde Bk BT" w:cstheme="minorHAnsi"/>
        </w:rPr>
      </w:pPr>
      <w:r w:rsidRPr="006B199F">
        <w:rPr>
          <w:rFonts w:ascii="AvantGarde Bk BT" w:hAnsi="AvantGarde Bk BT" w:cstheme="minorHAnsi"/>
        </w:rPr>
        <w:t>De acuerdo con el Prontuario sobre Movilidad y Migración Internac</w:t>
      </w:r>
      <w:r w:rsidR="00157BD5" w:rsidRPr="006B199F">
        <w:rPr>
          <w:rFonts w:ascii="AvantGarde Bk BT" w:hAnsi="AvantGarde Bk BT" w:cstheme="minorHAnsi"/>
        </w:rPr>
        <w:t>ional de la Secretaría de Gobernación</w:t>
      </w:r>
      <w:r w:rsidRPr="006B199F">
        <w:rPr>
          <w:rFonts w:ascii="AvantGarde Bk BT" w:hAnsi="AvantGarde Bk BT" w:cstheme="minorHAnsi"/>
        </w:rPr>
        <w:t xml:space="preserve">, en el periodo </w:t>
      </w:r>
      <w:r w:rsidR="00157BD5" w:rsidRPr="006B199F">
        <w:rPr>
          <w:rFonts w:ascii="AvantGarde Bk BT" w:hAnsi="AvantGarde Bk BT" w:cstheme="minorHAnsi"/>
        </w:rPr>
        <w:t xml:space="preserve">comprendido entre 2009 y </w:t>
      </w:r>
      <w:r w:rsidRPr="006B199F">
        <w:rPr>
          <w:rFonts w:ascii="AvantGarde Bk BT" w:hAnsi="AvantGarde Bk BT" w:cstheme="minorHAnsi"/>
        </w:rPr>
        <w:t>2014, el 86.6% de los e</w:t>
      </w:r>
      <w:r w:rsidR="00157BD5" w:rsidRPr="006B199F">
        <w:rPr>
          <w:rFonts w:ascii="AvantGarde Bk BT" w:hAnsi="AvantGarde Bk BT" w:cstheme="minorHAnsi"/>
        </w:rPr>
        <w:t>migrantes nacidos en México</w:t>
      </w:r>
      <w:r w:rsidR="00ED76D2" w:rsidRPr="006B199F">
        <w:rPr>
          <w:rFonts w:ascii="AvantGarde Bk BT" w:hAnsi="AvantGarde Bk BT" w:cstheme="minorHAnsi"/>
        </w:rPr>
        <w:t>,</w:t>
      </w:r>
      <w:r w:rsidR="00157BD5" w:rsidRPr="006B199F">
        <w:rPr>
          <w:rFonts w:ascii="AvantGarde Bk BT" w:hAnsi="AvantGarde Bk BT" w:cstheme="minorHAnsi"/>
        </w:rPr>
        <w:t xml:space="preserve"> </w:t>
      </w:r>
      <w:r w:rsidRPr="006B199F">
        <w:rPr>
          <w:rFonts w:ascii="AvantGarde Bk BT" w:hAnsi="AvantGarde Bk BT" w:cstheme="minorHAnsi"/>
        </w:rPr>
        <w:t xml:space="preserve">tuvo como país de destino </w:t>
      </w:r>
      <w:r w:rsidR="002D4273" w:rsidRPr="006B199F">
        <w:rPr>
          <w:rFonts w:ascii="AvantGarde Bk BT" w:hAnsi="AvantGarde Bk BT" w:cstheme="minorHAnsi"/>
        </w:rPr>
        <w:t>Estados Unidos de América (</w:t>
      </w:r>
      <w:r w:rsidR="00157BD5" w:rsidRPr="006B199F">
        <w:rPr>
          <w:rFonts w:ascii="AvantGarde Bk BT" w:hAnsi="AvantGarde Bk BT" w:cstheme="minorHAnsi"/>
        </w:rPr>
        <w:t>EUA</w:t>
      </w:r>
      <w:r w:rsidR="002D4273" w:rsidRPr="006B199F">
        <w:rPr>
          <w:rFonts w:ascii="AvantGarde Bk BT" w:hAnsi="AvantGarde Bk BT" w:cstheme="minorHAnsi"/>
        </w:rPr>
        <w:t>)</w:t>
      </w:r>
      <w:r w:rsidR="007C6249" w:rsidRPr="006B199F">
        <w:rPr>
          <w:rFonts w:ascii="AvantGarde Bk BT" w:hAnsi="AvantGarde Bk BT"/>
          <w:vertAlign w:val="superscript"/>
        </w:rPr>
        <w:footnoteReference w:id="1"/>
      </w:r>
      <w:r w:rsidR="005A187B" w:rsidRPr="006B199F">
        <w:rPr>
          <w:rFonts w:ascii="AvantGarde Bk BT" w:hAnsi="AvantGarde Bk BT" w:cstheme="minorHAnsi"/>
        </w:rPr>
        <w:t xml:space="preserve">. </w:t>
      </w:r>
    </w:p>
    <w:p w:rsidR="002113FF" w:rsidRPr="006B199F" w:rsidRDefault="002113FF" w:rsidP="00D775B5">
      <w:pPr>
        <w:spacing w:after="0"/>
        <w:jc w:val="both"/>
        <w:rPr>
          <w:rFonts w:ascii="AvantGarde Bk BT" w:hAnsi="AvantGarde Bk BT" w:cstheme="minorHAnsi"/>
          <w:shd w:val="clear" w:color="auto" w:fill="FFFFFF"/>
        </w:rPr>
      </w:pPr>
    </w:p>
    <w:p w:rsidR="00E007E7" w:rsidRPr="006B199F" w:rsidRDefault="002113FF" w:rsidP="00F074EC">
      <w:pPr>
        <w:pStyle w:val="Prrafodelista"/>
        <w:numPr>
          <w:ilvl w:val="0"/>
          <w:numId w:val="2"/>
        </w:numPr>
        <w:autoSpaceDE w:val="0"/>
        <w:autoSpaceDN w:val="0"/>
        <w:adjustRightInd w:val="0"/>
        <w:spacing w:after="0"/>
        <w:ind w:left="1199" w:hanging="491"/>
        <w:jc w:val="both"/>
        <w:rPr>
          <w:rFonts w:ascii="AvantGarde Bk BT" w:hAnsi="AvantGarde Bk BT" w:cstheme="minorHAnsi"/>
        </w:rPr>
      </w:pPr>
      <w:r w:rsidRPr="006B199F">
        <w:rPr>
          <w:rFonts w:ascii="AvantGarde Bk BT" w:hAnsi="AvantGarde Bk BT" w:cstheme="minorHAnsi"/>
        </w:rPr>
        <w:t xml:space="preserve">Según </w:t>
      </w:r>
      <w:r w:rsidR="00722250" w:rsidRPr="006B199F">
        <w:rPr>
          <w:rFonts w:ascii="AvantGarde Bk BT" w:hAnsi="AvantGarde Bk BT" w:cstheme="minorHAnsi"/>
        </w:rPr>
        <w:t xml:space="preserve">lo señalado por la Comisión Interamericana de Derechos Humanos (CIDH) en </w:t>
      </w:r>
      <w:r w:rsidRPr="006B199F">
        <w:rPr>
          <w:rFonts w:ascii="AvantGarde Bk BT" w:hAnsi="AvantGarde Bk BT" w:cstheme="minorHAnsi"/>
        </w:rPr>
        <w:t xml:space="preserve">el Informe </w:t>
      </w:r>
      <w:r w:rsidR="007F65F5" w:rsidRPr="006B199F">
        <w:rPr>
          <w:rFonts w:ascii="AvantGarde Bk BT" w:hAnsi="AvantGarde Bk BT" w:cstheme="minorHAnsi"/>
        </w:rPr>
        <w:t>“</w:t>
      </w:r>
      <w:r w:rsidR="00ED76D2" w:rsidRPr="006B199F">
        <w:rPr>
          <w:rFonts w:ascii="AvantGarde Bk BT" w:hAnsi="AvantGarde Bk BT" w:cstheme="minorHAnsi"/>
        </w:rPr>
        <w:t>d</w:t>
      </w:r>
      <w:r w:rsidRPr="006B199F">
        <w:rPr>
          <w:rFonts w:ascii="AvantGarde Bk BT" w:hAnsi="AvantGarde Bk BT" w:cstheme="minorHAnsi"/>
        </w:rPr>
        <w:t>erechos humanos de los migrantes y otras personas en el contexto de la movilidad humana en México</w:t>
      </w:r>
      <w:r w:rsidR="007F65F5" w:rsidRPr="006B199F">
        <w:rPr>
          <w:rFonts w:ascii="AvantGarde Bk BT" w:hAnsi="AvantGarde Bk BT" w:cstheme="minorHAnsi"/>
        </w:rPr>
        <w:t>”</w:t>
      </w:r>
      <w:r w:rsidR="00722250" w:rsidRPr="006B199F">
        <w:rPr>
          <w:rFonts w:ascii="AvantGarde Bk BT" w:hAnsi="AvantGarde Bk BT"/>
          <w:vertAlign w:val="superscript"/>
        </w:rPr>
        <w:footnoteReference w:id="2"/>
      </w:r>
      <w:r w:rsidRPr="006B199F">
        <w:rPr>
          <w:rFonts w:ascii="AvantGarde Bk BT" w:hAnsi="AvantGarde Bk BT" w:cstheme="minorHAnsi"/>
        </w:rPr>
        <w:t xml:space="preserve">, </w:t>
      </w:r>
      <w:r w:rsidR="00722250" w:rsidRPr="006B199F">
        <w:rPr>
          <w:rFonts w:ascii="AvantGarde Bk BT" w:hAnsi="AvantGarde Bk BT" w:cstheme="minorHAnsi"/>
        </w:rPr>
        <w:t>c</w:t>
      </w:r>
      <w:r w:rsidRPr="006B199F">
        <w:rPr>
          <w:rFonts w:ascii="AvantGarde Bk BT" w:hAnsi="AvantGarde Bk BT" w:cstheme="minorHAnsi"/>
        </w:rPr>
        <w:t>omo consecuencia de la crisis económica mundial de 2008 y del incremento de las detenciones y deportaciones de migrantes mexicanos por parte de las autoridades de</w:t>
      </w:r>
      <w:r w:rsidR="00722250" w:rsidRPr="006B199F">
        <w:rPr>
          <w:rFonts w:ascii="AvantGarde Bk BT" w:hAnsi="AvantGarde Bk BT" w:cstheme="minorHAnsi"/>
        </w:rPr>
        <w:t xml:space="preserve"> EUA</w:t>
      </w:r>
      <w:r w:rsidRPr="006B199F">
        <w:rPr>
          <w:rFonts w:ascii="AvantGarde Bk BT" w:hAnsi="AvantGarde Bk BT" w:cstheme="minorHAnsi"/>
        </w:rPr>
        <w:t>, el retorno de migrantes mexicanos cada vez se posiciona como uno de los principales desafíos del Estado mexicano</w:t>
      </w:r>
      <w:r w:rsidR="00ED76D2" w:rsidRPr="006B199F">
        <w:rPr>
          <w:rFonts w:ascii="AvantGarde Bk BT" w:hAnsi="AvantGarde Bk BT" w:cstheme="minorHAnsi"/>
        </w:rPr>
        <w:t>,</w:t>
      </w:r>
      <w:r w:rsidRPr="006B199F">
        <w:rPr>
          <w:rFonts w:ascii="AvantGarde Bk BT" w:hAnsi="AvantGarde Bk BT" w:cstheme="minorHAnsi"/>
        </w:rPr>
        <w:t xml:space="preserve"> en cuanto a políticas orientadas a la protección e integración de estas personas.</w:t>
      </w:r>
    </w:p>
    <w:p w:rsidR="00AF4E52" w:rsidRPr="006B199F" w:rsidRDefault="00AF4E52" w:rsidP="00D775B5">
      <w:pPr>
        <w:ind w:left="491"/>
        <w:rPr>
          <w:rFonts w:ascii="AvantGarde Bk BT" w:hAnsi="AvantGarde Bk BT" w:cstheme="minorHAnsi"/>
          <w:shd w:val="clear" w:color="auto" w:fill="FFFFFF"/>
        </w:rPr>
      </w:pPr>
      <w:r w:rsidRPr="006B199F">
        <w:rPr>
          <w:rFonts w:ascii="AvantGarde Bk BT" w:hAnsi="AvantGarde Bk BT" w:cstheme="minorHAnsi"/>
          <w:shd w:val="clear" w:color="auto" w:fill="FFFFFF"/>
        </w:rPr>
        <w:br w:type="page"/>
      </w:r>
    </w:p>
    <w:p w:rsidR="00AF4E52" w:rsidRPr="006B199F" w:rsidRDefault="00AF4E52" w:rsidP="00D775B5">
      <w:pPr>
        <w:autoSpaceDE w:val="0"/>
        <w:autoSpaceDN w:val="0"/>
        <w:adjustRightInd w:val="0"/>
        <w:spacing w:after="0"/>
        <w:jc w:val="both"/>
        <w:rPr>
          <w:rFonts w:ascii="AvantGarde Bk BT" w:hAnsi="AvantGarde Bk BT" w:cstheme="minorHAnsi"/>
          <w:shd w:val="clear" w:color="auto" w:fill="FFFFFF"/>
        </w:rPr>
      </w:pPr>
    </w:p>
    <w:p w:rsidR="00AF4E52" w:rsidRPr="006B199F" w:rsidRDefault="00AF4E52" w:rsidP="00D775B5">
      <w:pPr>
        <w:autoSpaceDE w:val="0"/>
        <w:autoSpaceDN w:val="0"/>
        <w:adjustRightInd w:val="0"/>
        <w:spacing w:after="0"/>
        <w:jc w:val="both"/>
        <w:rPr>
          <w:rFonts w:ascii="AvantGarde Bk BT" w:hAnsi="AvantGarde Bk BT" w:cstheme="minorHAnsi"/>
          <w:shd w:val="clear" w:color="auto" w:fill="FFFFFF"/>
        </w:rPr>
      </w:pPr>
    </w:p>
    <w:p w:rsidR="00CF2B9B" w:rsidRPr="00815342" w:rsidRDefault="00CF2B9B" w:rsidP="00815342">
      <w:pPr>
        <w:autoSpaceDE w:val="0"/>
        <w:autoSpaceDN w:val="0"/>
        <w:adjustRightInd w:val="0"/>
        <w:spacing w:after="0"/>
        <w:jc w:val="both"/>
        <w:rPr>
          <w:rFonts w:ascii="AvantGarde Bk BT" w:hAnsi="AvantGarde Bk BT" w:cstheme="minorHAnsi"/>
        </w:rPr>
      </w:pPr>
    </w:p>
    <w:p w:rsidR="003D397D" w:rsidRPr="006B199F" w:rsidRDefault="00836C98" w:rsidP="00F074EC">
      <w:pPr>
        <w:pStyle w:val="Prrafodelista"/>
        <w:numPr>
          <w:ilvl w:val="0"/>
          <w:numId w:val="2"/>
        </w:numPr>
        <w:autoSpaceDE w:val="0"/>
        <w:autoSpaceDN w:val="0"/>
        <w:adjustRightInd w:val="0"/>
        <w:spacing w:after="0"/>
        <w:ind w:left="1199" w:hanging="491"/>
        <w:jc w:val="both"/>
        <w:rPr>
          <w:rFonts w:ascii="AvantGarde Bk BT" w:hAnsi="AvantGarde Bk BT" w:cstheme="minorHAnsi"/>
        </w:rPr>
      </w:pPr>
      <w:r w:rsidRPr="006B199F">
        <w:rPr>
          <w:rFonts w:ascii="AvantGarde Bk BT" w:hAnsi="AvantGarde Bk BT" w:cstheme="minorHAnsi"/>
        </w:rPr>
        <w:t xml:space="preserve">De </w:t>
      </w:r>
      <w:r w:rsidR="002C0CA7" w:rsidRPr="006B199F">
        <w:rPr>
          <w:rFonts w:ascii="AvantGarde Bk BT" w:hAnsi="AvantGarde Bk BT" w:cstheme="minorHAnsi"/>
        </w:rPr>
        <w:t xml:space="preserve">la misma forma, </w:t>
      </w:r>
      <w:r w:rsidR="00E007E7" w:rsidRPr="006B199F">
        <w:rPr>
          <w:rFonts w:ascii="AvantGarde Bk BT" w:hAnsi="AvantGarde Bk BT" w:cstheme="minorHAnsi"/>
        </w:rPr>
        <w:t xml:space="preserve">en el </w:t>
      </w:r>
      <w:r w:rsidR="003D397D" w:rsidRPr="006B199F">
        <w:rPr>
          <w:rFonts w:ascii="AvantGarde Bk BT" w:hAnsi="AvantGarde Bk BT" w:cstheme="minorHAnsi"/>
        </w:rPr>
        <w:t>Programa Nacional de Población 2014-2018 (PNP 2014-2018)</w:t>
      </w:r>
      <w:r w:rsidR="002C0CA7" w:rsidRPr="006B199F">
        <w:rPr>
          <w:rFonts w:ascii="AvantGarde Bk BT" w:hAnsi="AvantGarde Bk BT"/>
          <w:vertAlign w:val="superscript"/>
        </w:rPr>
        <w:footnoteReference w:id="3"/>
      </w:r>
      <w:r w:rsidR="002C0CA7" w:rsidRPr="006B199F">
        <w:rPr>
          <w:rFonts w:ascii="AvantGarde Bk BT" w:hAnsi="AvantGarde Bk BT" w:cstheme="minorHAnsi"/>
        </w:rPr>
        <w:t xml:space="preserve"> se estipula que</w:t>
      </w:r>
      <w:r w:rsidR="00E007E7" w:rsidRPr="006B199F">
        <w:rPr>
          <w:rFonts w:ascii="AvantGarde Bk BT" w:hAnsi="AvantGarde Bk BT" w:cstheme="minorHAnsi"/>
        </w:rPr>
        <w:t xml:space="preserve"> en los últimos años</w:t>
      </w:r>
      <w:r w:rsidR="00ED76D2" w:rsidRPr="006B199F">
        <w:rPr>
          <w:rFonts w:ascii="AvantGarde Bk BT" w:hAnsi="AvantGarde Bk BT" w:cstheme="minorHAnsi"/>
        </w:rPr>
        <w:t>,</w:t>
      </w:r>
      <w:r w:rsidR="00E007E7" w:rsidRPr="006B199F">
        <w:rPr>
          <w:rFonts w:ascii="AvantGarde Bk BT" w:hAnsi="AvantGarde Bk BT" w:cstheme="minorHAnsi"/>
        </w:rPr>
        <w:t xml:space="preserve"> se ha registrado un aume</w:t>
      </w:r>
      <w:r w:rsidR="00F367BE" w:rsidRPr="006B199F">
        <w:rPr>
          <w:rFonts w:ascii="AvantGarde Bk BT" w:hAnsi="AvantGarde Bk BT" w:cstheme="minorHAnsi"/>
        </w:rPr>
        <w:t>nto de la migración de retorno, f</w:t>
      </w:r>
      <w:r w:rsidR="00E007E7" w:rsidRPr="006B199F">
        <w:rPr>
          <w:rFonts w:ascii="AvantGarde Bk BT" w:hAnsi="AvantGarde Bk BT" w:cstheme="minorHAnsi"/>
        </w:rPr>
        <w:t xml:space="preserve">lujo migratorio que incluye, entre otros, a los migrantes deportados desde el interior de </w:t>
      </w:r>
      <w:r w:rsidRPr="006B199F">
        <w:rPr>
          <w:rFonts w:ascii="AvantGarde Bk BT" w:hAnsi="AvantGarde Bk BT" w:cstheme="minorHAnsi"/>
        </w:rPr>
        <w:t>EUA</w:t>
      </w:r>
      <w:r w:rsidR="00E007E7" w:rsidRPr="006B199F">
        <w:rPr>
          <w:rFonts w:ascii="AvantGarde Bk BT" w:hAnsi="AvantGarde Bk BT" w:cstheme="minorHAnsi"/>
        </w:rPr>
        <w:t xml:space="preserve"> y </w:t>
      </w:r>
      <w:proofErr w:type="gramStart"/>
      <w:r w:rsidR="00E007E7" w:rsidRPr="006B199F">
        <w:rPr>
          <w:rFonts w:ascii="AvantGarde Bk BT" w:hAnsi="AvantGarde Bk BT" w:cstheme="minorHAnsi"/>
        </w:rPr>
        <w:t>a</w:t>
      </w:r>
      <w:proofErr w:type="gramEnd"/>
      <w:r w:rsidR="00E007E7" w:rsidRPr="006B199F">
        <w:rPr>
          <w:rFonts w:ascii="AvantGarde Bk BT" w:hAnsi="AvantGarde Bk BT" w:cstheme="minorHAnsi"/>
        </w:rPr>
        <w:t xml:space="preserve"> los que regresan debido a la recesión económica estadounidense. </w:t>
      </w:r>
    </w:p>
    <w:p w:rsidR="003D397D" w:rsidRPr="006B199F" w:rsidRDefault="003D397D" w:rsidP="00D775B5">
      <w:pPr>
        <w:spacing w:after="0"/>
        <w:rPr>
          <w:rFonts w:ascii="AvantGarde Bk BT" w:eastAsia="Times New Roman" w:hAnsi="AvantGarde Bk BT"/>
        </w:rPr>
      </w:pPr>
    </w:p>
    <w:p w:rsidR="003B47FA" w:rsidRPr="006B199F" w:rsidRDefault="007C6249" w:rsidP="00F074EC">
      <w:pPr>
        <w:pStyle w:val="Prrafodelista"/>
        <w:numPr>
          <w:ilvl w:val="0"/>
          <w:numId w:val="2"/>
        </w:numPr>
        <w:autoSpaceDE w:val="0"/>
        <w:autoSpaceDN w:val="0"/>
        <w:adjustRightInd w:val="0"/>
        <w:spacing w:after="0"/>
        <w:ind w:left="1199" w:hanging="491"/>
        <w:jc w:val="both"/>
        <w:rPr>
          <w:rFonts w:ascii="AvantGarde Bk BT" w:hAnsi="AvantGarde Bk BT" w:cstheme="minorHAnsi"/>
        </w:rPr>
      </w:pPr>
      <w:r w:rsidRPr="006B199F">
        <w:rPr>
          <w:rFonts w:ascii="AvantGarde Bk BT" w:hAnsi="AvantGarde Bk BT" w:cstheme="minorHAnsi"/>
        </w:rPr>
        <w:t>De conformidad con las cifras reportadas por la Secretaría de Gobernación, en el periodo comprendido desde 2008 hasta 2016, el número de los eventos de repatriación de mexicanos desde EUA ascendió a 3’426,790</w:t>
      </w:r>
      <w:r w:rsidR="00061CD8" w:rsidRPr="006B199F">
        <w:rPr>
          <w:rFonts w:ascii="AvantGarde Bk BT" w:hAnsi="AvantGarde Bk BT" w:cstheme="minorHAnsi"/>
          <w:vertAlign w:val="superscript"/>
        </w:rPr>
        <w:footnoteReference w:id="4"/>
      </w:r>
      <w:r w:rsidRPr="006B199F">
        <w:rPr>
          <w:rFonts w:ascii="AvantGarde Bk BT" w:hAnsi="AvantGarde Bk BT" w:cstheme="minorHAnsi"/>
        </w:rPr>
        <w:t xml:space="preserve">. </w:t>
      </w:r>
    </w:p>
    <w:p w:rsidR="003B47FA" w:rsidRPr="006B199F" w:rsidRDefault="003B47FA" w:rsidP="00D775B5">
      <w:pPr>
        <w:spacing w:after="0"/>
        <w:rPr>
          <w:rFonts w:ascii="AvantGarde Bk BT" w:eastAsia="Times New Roman" w:hAnsi="AvantGarde Bk BT"/>
        </w:rPr>
      </w:pPr>
    </w:p>
    <w:p w:rsidR="00B94416" w:rsidRPr="006B199F" w:rsidRDefault="003B47FA" w:rsidP="00F074EC">
      <w:pPr>
        <w:pStyle w:val="Prrafodelista"/>
        <w:numPr>
          <w:ilvl w:val="0"/>
          <w:numId w:val="2"/>
        </w:numPr>
        <w:autoSpaceDE w:val="0"/>
        <w:autoSpaceDN w:val="0"/>
        <w:adjustRightInd w:val="0"/>
        <w:spacing w:after="0"/>
        <w:ind w:left="1199" w:hanging="491"/>
        <w:jc w:val="both"/>
        <w:rPr>
          <w:rFonts w:ascii="AvantGarde Bk BT" w:hAnsi="AvantGarde Bk BT" w:cstheme="minorHAnsi"/>
        </w:rPr>
      </w:pPr>
      <w:r w:rsidRPr="006B199F">
        <w:rPr>
          <w:rFonts w:ascii="AvantGarde Bk BT" w:hAnsi="AvantGarde Bk BT" w:cstheme="minorHAnsi"/>
        </w:rPr>
        <w:t>En este</w:t>
      </w:r>
      <w:r w:rsidR="00265636" w:rsidRPr="006B199F">
        <w:rPr>
          <w:rFonts w:ascii="AvantGarde Bk BT" w:hAnsi="AvantGarde Bk BT" w:cstheme="minorHAnsi"/>
        </w:rPr>
        <w:t xml:space="preserve"> contexto, es pertinente señalar</w:t>
      </w:r>
      <w:r w:rsidRPr="006B199F">
        <w:rPr>
          <w:rFonts w:ascii="AvantGarde Bk BT" w:hAnsi="AvantGarde Bk BT" w:cstheme="minorHAnsi"/>
        </w:rPr>
        <w:t xml:space="preserve"> que el nivel de escolaridad de los migrantes mexica</w:t>
      </w:r>
      <w:r w:rsidR="00CB65D4" w:rsidRPr="006B199F">
        <w:rPr>
          <w:rFonts w:ascii="AvantGarde Bk BT" w:hAnsi="AvantGarde Bk BT" w:cstheme="minorHAnsi"/>
        </w:rPr>
        <w:t>nos en EUA entre los años 2013 a 2</w:t>
      </w:r>
      <w:r w:rsidRPr="006B199F">
        <w:rPr>
          <w:rFonts w:ascii="AvantGarde Bk BT" w:hAnsi="AvantGarde Bk BT" w:cstheme="minorHAnsi"/>
        </w:rPr>
        <w:t>015</w:t>
      </w:r>
      <w:r w:rsidR="00B94416" w:rsidRPr="006B199F">
        <w:rPr>
          <w:rFonts w:ascii="AvantGarde Bk BT" w:hAnsi="AvantGarde Bk BT" w:cstheme="minorHAnsi"/>
          <w:vertAlign w:val="superscript"/>
        </w:rPr>
        <w:footnoteReference w:id="5"/>
      </w:r>
      <w:r w:rsidRPr="006B199F">
        <w:rPr>
          <w:rFonts w:ascii="AvantGarde Bk BT" w:hAnsi="AvantGarde Bk BT" w:cstheme="minorHAnsi"/>
        </w:rPr>
        <w:t xml:space="preserve"> es de: </w:t>
      </w:r>
    </w:p>
    <w:p w:rsidR="00B94416" w:rsidRPr="006B199F" w:rsidRDefault="00B94416" w:rsidP="00D775B5">
      <w:pPr>
        <w:spacing w:after="0"/>
        <w:jc w:val="both"/>
        <w:rPr>
          <w:rFonts w:ascii="AvantGarde Bk BT" w:eastAsia="Times New Roman" w:hAnsi="AvantGarde Bk BT"/>
        </w:rPr>
      </w:pPr>
    </w:p>
    <w:p w:rsidR="00B94416" w:rsidRPr="006B199F" w:rsidRDefault="003B47FA" w:rsidP="00D775B5">
      <w:pPr>
        <w:pStyle w:val="Prrafodelista"/>
        <w:numPr>
          <w:ilvl w:val="1"/>
          <w:numId w:val="2"/>
        </w:numPr>
        <w:spacing w:after="0"/>
        <w:ind w:left="1909" w:hanging="567"/>
        <w:jc w:val="both"/>
        <w:rPr>
          <w:rFonts w:ascii="AvantGarde Bk BT" w:eastAsia="Times New Roman" w:hAnsi="AvantGarde Bk BT"/>
        </w:rPr>
      </w:pPr>
      <w:r w:rsidRPr="006B199F">
        <w:rPr>
          <w:rFonts w:ascii="AvantGarde Bk BT" w:eastAsia="Times New Roman" w:hAnsi="AvantGarde Bk BT"/>
        </w:rPr>
        <w:t>44.7% de mujeres y 45.2% de hombres con menos de 10 g</w:t>
      </w:r>
      <w:r w:rsidR="00037BF2" w:rsidRPr="006B199F">
        <w:rPr>
          <w:rFonts w:ascii="AvantGarde Bk BT" w:eastAsia="Times New Roman" w:hAnsi="AvantGarde Bk BT"/>
        </w:rPr>
        <w:t>r</w:t>
      </w:r>
      <w:r w:rsidRPr="006B199F">
        <w:rPr>
          <w:rFonts w:ascii="AvantGarde Bk BT" w:eastAsia="Times New Roman" w:hAnsi="AvantGarde Bk BT"/>
        </w:rPr>
        <w:t xml:space="preserve">ados escolares; </w:t>
      </w:r>
    </w:p>
    <w:p w:rsidR="00B94416" w:rsidRPr="006B199F" w:rsidRDefault="003B47FA" w:rsidP="00D775B5">
      <w:pPr>
        <w:pStyle w:val="Prrafodelista"/>
        <w:numPr>
          <w:ilvl w:val="1"/>
          <w:numId w:val="2"/>
        </w:numPr>
        <w:spacing w:after="0"/>
        <w:ind w:left="1909" w:hanging="567"/>
        <w:jc w:val="both"/>
        <w:rPr>
          <w:rFonts w:ascii="AvantGarde Bk BT" w:eastAsia="Times New Roman" w:hAnsi="AvantGarde Bk BT"/>
        </w:rPr>
      </w:pPr>
      <w:r w:rsidRPr="006B199F">
        <w:rPr>
          <w:rFonts w:ascii="AvantGarde Bk BT" w:eastAsia="Times New Roman" w:hAnsi="AvantGarde Bk BT"/>
        </w:rPr>
        <w:t xml:space="preserve">36.6% de mujeres y 38.6% de hombres se encuentran entre los 10 y 12 grados </w:t>
      </w:r>
      <w:r w:rsidRPr="006B199F">
        <w:rPr>
          <w:rFonts w:ascii="AvantGarde Bk BT" w:hAnsi="AvantGarde Bk BT" w:cstheme="minorHAnsi"/>
        </w:rPr>
        <w:t>escolares</w:t>
      </w:r>
      <w:r w:rsidRPr="006B199F">
        <w:rPr>
          <w:rFonts w:ascii="AvantGarde Bk BT" w:eastAsia="Times New Roman" w:hAnsi="AvantGarde Bk BT"/>
        </w:rPr>
        <w:t>;</w:t>
      </w:r>
    </w:p>
    <w:p w:rsidR="00B94416" w:rsidRPr="006B199F" w:rsidRDefault="003B47FA" w:rsidP="00D775B5">
      <w:pPr>
        <w:pStyle w:val="Prrafodelista"/>
        <w:numPr>
          <w:ilvl w:val="1"/>
          <w:numId w:val="2"/>
        </w:numPr>
        <w:spacing w:after="0"/>
        <w:ind w:left="1909" w:hanging="567"/>
        <w:jc w:val="both"/>
        <w:rPr>
          <w:rFonts w:ascii="AvantGarde Bk BT" w:eastAsia="Times New Roman" w:hAnsi="AvantGarde Bk BT"/>
        </w:rPr>
      </w:pPr>
      <w:r w:rsidRPr="006B199F">
        <w:rPr>
          <w:rFonts w:ascii="AvantGarde Bk BT" w:eastAsia="Times New Roman" w:hAnsi="AvantGarde Bk BT"/>
        </w:rPr>
        <w:t>11.4% de mujeres y 10.1% de hombres cuen</w:t>
      </w:r>
      <w:r w:rsidR="00B94416" w:rsidRPr="006B199F">
        <w:rPr>
          <w:rFonts w:ascii="AvantGarde Bk BT" w:eastAsia="Times New Roman" w:hAnsi="AvantGarde Bk BT"/>
        </w:rPr>
        <w:t>tan con nivel técnico superior, y</w:t>
      </w:r>
    </w:p>
    <w:p w:rsidR="00B94416" w:rsidRPr="006B199F" w:rsidRDefault="003B47FA" w:rsidP="00D775B5">
      <w:pPr>
        <w:pStyle w:val="Prrafodelista"/>
        <w:numPr>
          <w:ilvl w:val="1"/>
          <w:numId w:val="2"/>
        </w:numPr>
        <w:spacing w:after="0"/>
        <w:ind w:left="1909" w:hanging="567"/>
        <w:jc w:val="both"/>
        <w:rPr>
          <w:rFonts w:ascii="AvantGarde Bk BT" w:eastAsia="Times New Roman" w:hAnsi="AvantGarde Bk BT"/>
        </w:rPr>
      </w:pPr>
      <w:r w:rsidRPr="006B199F">
        <w:rPr>
          <w:rFonts w:ascii="AvantGarde Bk BT" w:eastAsia="Times New Roman" w:hAnsi="AvantGarde Bk BT"/>
        </w:rPr>
        <w:t xml:space="preserve">7.4% de mujeres y el 6.1% de hombres alcanzan el nivel profesional y posgrado. </w:t>
      </w:r>
    </w:p>
    <w:p w:rsidR="00FF52F3" w:rsidRPr="006B199F" w:rsidRDefault="00F074EC" w:rsidP="00CF2B9B">
      <w:pPr>
        <w:rPr>
          <w:rFonts w:ascii="AvantGarde Bk BT" w:hAnsi="AvantGarde Bk BT" w:cstheme="minorHAnsi"/>
        </w:rPr>
      </w:pPr>
      <w:r w:rsidRPr="006B199F">
        <w:rPr>
          <w:rFonts w:ascii="AvantGarde Bk BT" w:eastAsia="Times New Roman" w:hAnsi="AvantGarde Bk BT"/>
          <w:color w:val="0000FF"/>
          <w:highlight w:val="yellow"/>
        </w:rPr>
        <w:br w:type="page"/>
      </w:r>
    </w:p>
    <w:p w:rsidR="00815342" w:rsidRDefault="00815342" w:rsidP="00815342">
      <w:pPr>
        <w:autoSpaceDE w:val="0"/>
        <w:autoSpaceDN w:val="0"/>
        <w:adjustRightInd w:val="0"/>
        <w:spacing w:after="0"/>
        <w:jc w:val="both"/>
        <w:rPr>
          <w:rFonts w:ascii="AvantGarde Bk BT" w:hAnsi="AvantGarde Bk BT"/>
          <w:sz w:val="20"/>
          <w:szCs w:val="20"/>
        </w:rPr>
      </w:pPr>
    </w:p>
    <w:p w:rsidR="00815342" w:rsidRPr="00815342" w:rsidRDefault="00815342" w:rsidP="00815342">
      <w:pPr>
        <w:autoSpaceDE w:val="0"/>
        <w:autoSpaceDN w:val="0"/>
        <w:adjustRightInd w:val="0"/>
        <w:spacing w:after="0"/>
        <w:jc w:val="both"/>
        <w:rPr>
          <w:rFonts w:ascii="AvantGarde Bk BT" w:hAnsi="AvantGarde Bk BT"/>
          <w:sz w:val="20"/>
          <w:szCs w:val="20"/>
        </w:rPr>
      </w:pPr>
    </w:p>
    <w:p w:rsidR="00CF2B9B" w:rsidRPr="006B199F" w:rsidRDefault="00CF2B9B" w:rsidP="00CF2B9B">
      <w:pPr>
        <w:pStyle w:val="Prrafodelista"/>
        <w:numPr>
          <w:ilvl w:val="0"/>
          <w:numId w:val="2"/>
        </w:numPr>
        <w:autoSpaceDE w:val="0"/>
        <w:autoSpaceDN w:val="0"/>
        <w:adjustRightInd w:val="0"/>
        <w:spacing w:after="0"/>
        <w:ind w:left="1199" w:hanging="491"/>
        <w:jc w:val="both"/>
        <w:rPr>
          <w:rFonts w:ascii="AvantGarde Bk BT" w:hAnsi="AvantGarde Bk BT"/>
          <w:sz w:val="20"/>
          <w:szCs w:val="20"/>
        </w:rPr>
      </w:pPr>
      <w:r w:rsidRPr="006B199F">
        <w:rPr>
          <w:rFonts w:ascii="AvantGarde Bk BT" w:hAnsi="AvantGarde Bk BT" w:cstheme="minorHAnsi"/>
        </w:rPr>
        <w:t>Al respecto, el 15 de junio de 2012, el entonces Presidente Barack Obama, a través del Departamento de Seguridad Interior, anunció la implementación de la “acción diferida para los llegados en la infancia” (DACA por sus siglas en inglés), la cual está dirigida a las personas que arribaron a EUA cuando eran menores de 16 años y que no cuentan con la documentación que permita su estancia legal en el país. Dicha acción permite la permanencia legal a los beneficiarios del programa hasta por un periodo de dos años</w:t>
      </w:r>
      <w:r w:rsidRPr="006B199F">
        <w:rPr>
          <w:rStyle w:val="Refdenotaalpie"/>
          <w:rFonts w:ascii="AvantGarde Bk BT" w:hAnsi="AvantGarde Bk BT" w:cstheme="minorHAnsi"/>
        </w:rPr>
        <w:footnoteReference w:id="6"/>
      </w:r>
      <w:r w:rsidRPr="006B199F">
        <w:rPr>
          <w:rFonts w:ascii="AvantGarde Bk BT" w:hAnsi="AvantGarde Bk BT" w:cstheme="minorHAnsi"/>
        </w:rPr>
        <w:t>. Desde su implementación y hasta el cuarto trimestre de 2016, el programa DACA ha protegido de la deportación a más de 861,192 jóvenes, de los cuales el 77% son mexicanos, es decir, un total de 668, 644</w:t>
      </w:r>
      <w:r w:rsidRPr="006B199F">
        <w:rPr>
          <w:rStyle w:val="Refdenotaalpie"/>
          <w:rFonts w:ascii="AvantGarde Bk BT" w:hAnsi="AvantGarde Bk BT" w:cstheme="minorHAnsi"/>
        </w:rPr>
        <w:footnoteReference w:id="7"/>
      </w:r>
      <w:r w:rsidRPr="006B199F">
        <w:rPr>
          <w:rFonts w:ascii="AvantGarde Bk BT" w:hAnsi="AvantGarde Bk BT" w:cstheme="minorHAnsi"/>
        </w:rPr>
        <w:t>.</w:t>
      </w:r>
    </w:p>
    <w:p w:rsidR="00CF2B9B" w:rsidRPr="00815342" w:rsidRDefault="00CF2B9B" w:rsidP="00815342">
      <w:pPr>
        <w:autoSpaceDE w:val="0"/>
        <w:autoSpaceDN w:val="0"/>
        <w:adjustRightInd w:val="0"/>
        <w:spacing w:after="0"/>
        <w:jc w:val="both"/>
        <w:rPr>
          <w:rFonts w:ascii="AvantGarde Bk BT" w:hAnsi="AvantGarde Bk BT"/>
          <w:sz w:val="20"/>
          <w:szCs w:val="20"/>
        </w:rPr>
      </w:pPr>
    </w:p>
    <w:p w:rsidR="00F074EC" w:rsidRPr="006B199F" w:rsidRDefault="00CF2B9B" w:rsidP="00CF2B9B">
      <w:pPr>
        <w:pStyle w:val="Prrafodelista"/>
        <w:numPr>
          <w:ilvl w:val="0"/>
          <w:numId w:val="2"/>
        </w:numPr>
        <w:autoSpaceDE w:val="0"/>
        <w:autoSpaceDN w:val="0"/>
        <w:adjustRightInd w:val="0"/>
        <w:spacing w:after="0"/>
        <w:ind w:left="1199" w:hanging="491"/>
        <w:jc w:val="both"/>
        <w:rPr>
          <w:rFonts w:ascii="AvantGarde Bk BT" w:hAnsi="AvantGarde Bk BT"/>
          <w:sz w:val="20"/>
          <w:szCs w:val="20"/>
        </w:rPr>
      </w:pPr>
      <w:r w:rsidRPr="006B199F">
        <w:rPr>
          <w:rFonts w:ascii="AvantGarde Bk BT" w:hAnsi="AvantGarde Bk BT" w:cstheme="minorHAnsi"/>
        </w:rPr>
        <w:t xml:space="preserve">Que con la llegada de Donald </w:t>
      </w:r>
      <w:proofErr w:type="spellStart"/>
      <w:r w:rsidRPr="006B199F">
        <w:rPr>
          <w:rFonts w:ascii="AvantGarde Bk BT" w:hAnsi="AvantGarde Bk BT" w:cstheme="minorHAnsi"/>
        </w:rPr>
        <w:t>Trump</w:t>
      </w:r>
      <w:proofErr w:type="spellEnd"/>
      <w:r w:rsidRPr="006B199F">
        <w:rPr>
          <w:rFonts w:ascii="AvantGarde Bk BT" w:hAnsi="AvantGarde Bk BT" w:cstheme="minorHAnsi"/>
        </w:rPr>
        <w:t xml:space="preserve"> a la presidencia de EUA el pasado </w:t>
      </w:r>
      <w:r w:rsidR="001C7B12">
        <w:rPr>
          <w:rFonts w:ascii="AvantGarde Bk BT" w:hAnsi="AvantGarde Bk BT" w:cstheme="minorHAnsi"/>
        </w:rPr>
        <w:t>20</w:t>
      </w:r>
      <w:r w:rsidRPr="006B199F">
        <w:rPr>
          <w:rFonts w:ascii="AvantGarde Bk BT" w:hAnsi="AvantGarde Bk BT" w:cstheme="minorHAnsi"/>
        </w:rPr>
        <w:t xml:space="preserve"> de enero, se agudiza el clima anti-inmigrante en el país vecino y la hostilidad del ejecutivo norteamericano hacia México y los mexicanos, tal y como se observa en las dos órdenes ejecutivas emitidas por el mandatario el 25 de enero del presente, en que se insta al Departamento de Seguridad Interior a reforzar las medidas de expulsión de inmigrantes no autorizados y a la construcción de un muro en la frontera con nuestro país</w:t>
      </w:r>
      <w:r w:rsidRPr="006B199F">
        <w:rPr>
          <w:rStyle w:val="Refdenotaalpie"/>
          <w:rFonts w:ascii="AvantGarde Bk BT" w:hAnsi="AvantGarde Bk BT" w:cstheme="minorHAnsi"/>
        </w:rPr>
        <w:footnoteReference w:id="8"/>
      </w:r>
      <w:r w:rsidRPr="006B199F">
        <w:rPr>
          <w:rFonts w:ascii="AvantGarde Bk BT" w:hAnsi="AvantGarde Bk BT" w:cstheme="minorHAnsi"/>
        </w:rPr>
        <w:t>.</w:t>
      </w:r>
    </w:p>
    <w:p w:rsidR="00CF2B9B" w:rsidRPr="00815342" w:rsidRDefault="00CF2B9B" w:rsidP="00815342">
      <w:pPr>
        <w:autoSpaceDE w:val="0"/>
        <w:autoSpaceDN w:val="0"/>
        <w:adjustRightInd w:val="0"/>
        <w:spacing w:after="0"/>
        <w:jc w:val="both"/>
        <w:rPr>
          <w:rFonts w:ascii="AvantGarde Bk BT" w:hAnsi="AvantGarde Bk BT" w:cstheme="minorHAnsi"/>
        </w:rPr>
      </w:pPr>
    </w:p>
    <w:p w:rsidR="00CF2B9B" w:rsidRPr="006B199F" w:rsidRDefault="00CF2B9B" w:rsidP="00CF2B9B">
      <w:pPr>
        <w:pStyle w:val="Prrafodelista"/>
        <w:numPr>
          <w:ilvl w:val="0"/>
          <w:numId w:val="2"/>
        </w:numPr>
        <w:autoSpaceDE w:val="0"/>
        <w:autoSpaceDN w:val="0"/>
        <w:adjustRightInd w:val="0"/>
        <w:spacing w:after="0"/>
        <w:ind w:left="1199" w:hanging="491"/>
        <w:jc w:val="both"/>
        <w:rPr>
          <w:rFonts w:ascii="AvantGarde Bk BT" w:hAnsi="AvantGarde Bk BT" w:cstheme="minorHAnsi"/>
        </w:rPr>
      </w:pPr>
      <w:r w:rsidRPr="006B199F">
        <w:rPr>
          <w:rFonts w:ascii="AvantGarde Bk BT" w:hAnsi="AvantGarde Bk BT" w:cstheme="minorHAnsi"/>
        </w:rPr>
        <w:t>Que en este contexto de hostilidad hacia los inmigrantes mexicanos y ante la incertidumbre respecto a la continuación del programa DACA</w:t>
      </w:r>
      <w:r w:rsidR="006B199F" w:rsidRPr="006B199F">
        <w:rPr>
          <w:rFonts w:ascii="AvantGarde Bk BT" w:hAnsi="AvantGarde Bk BT" w:cstheme="minorHAnsi"/>
        </w:rPr>
        <w:t>,</w:t>
      </w:r>
      <w:r w:rsidRPr="006B199F">
        <w:rPr>
          <w:rFonts w:ascii="AvantGarde Bk BT" w:hAnsi="AvantGarde Bk BT" w:cstheme="minorHAnsi"/>
        </w:rPr>
        <w:t xml:space="preserve"> que protege de deportación a sus beneficiarios, por lo menos 668, 644 jóvenes mexicanos que estudian o trabajan en EUA están en riesgo de ser deportados de territorio estadounidense, lo que los coloca en una situación crítica de vulnerabilidad al ser este país su principal hogar y espacio socio-cultura</w:t>
      </w:r>
      <w:r w:rsidR="006B199F" w:rsidRPr="006B199F">
        <w:rPr>
          <w:rFonts w:ascii="AvantGarde Bk BT" w:hAnsi="AvantGarde Bk BT" w:cstheme="minorHAnsi"/>
        </w:rPr>
        <w:t>l</w:t>
      </w:r>
      <w:r w:rsidRPr="006B199F">
        <w:rPr>
          <w:rFonts w:ascii="AvantGarde Bk BT" w:hAnsi="AvantGarde Bk BT" w:cstheme="minorHAnsi"/>
        </w:rPr>
        <w:t xml:space="preserve"> de desarrollo y pertenencia.</w:t>
      </w:r>
    </w:p>
    <w:p w:rsidR="00815342" w:rsidRDefault="00815342">
      <w:pPr>
        <w:rPr>
          <w:rFonts w:ascii="AvantGarde Bk BT" w:hAnsi="AvantGarde Bk BT" w:cstheme="minorHAnsi"/>
        </w:rPr>
      </w:pPr>
      <w:r>
        <w:rPr>
          <w:rFonts w:ascii="AvantGarde Bk BT" w:hAnsi="AvantGarde Bk BT" w:cstheme="minorHAnsi"/>
        </w:rPr>
        <w:br w:type="page"/>
      </w:r>
    </w:p>
    <w:p w:rsidR="00F074EC" w:rsidRPr="006B199F" w:rsidRDefault="00F074EC" w:rsidP="00CF2B9B">
      <w:pPr>
        <w:autoSpaceDE w:val="0"/>
        <w:autoSpaceDN w:val="0"/>
        <w:adjustRightInd w:val="0"/>
        <w:spacing w:after="0"/>
        <w:jc w:val="both"/>
        <w:rPr>
          <w:rFonts w:ascii="AvantGarde Bk BT" w:hAnsi="AvantGarde Bk BT" w:cstheme="minorHAnsi"/>
        </w:rPr>
      </w:pPr>
    </w:p>
    <w:p w:rsidR="002C0CA7" w:rsidRPr="006B199F" w:rsidRDefault="00836C98" w:rsidP="00F074EC">
      <w:pPr>
        <w:pStyle w:val="Prrafodelista"/>
        <w:numPr>
          <w:ilvl w:val="0"/>
          <w:numId w:val="2"/>
        </w:numPr>
        <w:autoSpaceDE w:val="0"/>
        <w:autoSpaceDN w:val="0"/>
        <w:adjustRightInd w:val="0"/>
        <w:spacing w:after="0"/>
        <w:ind w:left="1199" w:hanging="491"/>
        <w:jc w:val="both"/>
        <w:rPr>
          <w:rFonts w:ascii="AvantGarde Bk BT" w:hAnsi="AvantGarde Bk BT" w:cstheme="minorHAnsi"/>
        </w:rPr>
      </w:pPr>
      <w:r w:rsidRPr="006B199F">
        <w:rPr>
          <w:rFonts w:ascii="AvantGarde Bk BT" w:hAnsi="AvantGarde Bk BT" w:cstheme="minorHAnsi"/>
        </w:rPr>
        <w:t>En</w:t>
      </w:r>
      <w:r w:rsidR="00071D1A" w:rsidRPr="006B199F">
        <w:rPr>
          <w:rFonts w:ascii="AvantGarde Bk BT" w:hAnsi="AvantGarde Bk BT" w:cstheme="minorHAnsi"/>
        </w:rPr>
        <w:t xml:space="preserve"> el </w:t>
      </w:r>
      <w:r w:rsidR="006B199F" w:rsidRPr="006B199F">
        <w:rPr>
          <w:rFonts w:ascii="AvantGarde Bk BT" w:hAnsi="AvantGarde Bk BT" w:cstheme="minorHAnsi"/>
        </w:rPr>
        <w:t xml:space="preserve">diagnóstico </w:t>
      </w:r>
      <w:r w:rsidR="00071D1A" w:rsidRPr="006B199F">
        <w:rPr>
          <w:rFonts w:ascii="AvantGarde Bk BT" w:hAnsi="AvantGarde Bk BT" w:cstheme="minorHAnsi"/>
        </w:rPr>
        <w:t xml:space="preserve">relativo al tema de </w:t>
      </w:r>
      <w:r w:rsidR="006B199F" w:rsidRPr="006B199F">
        <w:rPr>
          <w:rFonts w:ascii="AvantGarde Bk BT" w:hAnsi="AvantGarde Bk BT" w:cstheme="minorHAnsi"/>
        </w:rPr>
        <w:t xml:space="preserve">migración </w:t>
      </w:r>
      <w:r w:rsidR="000658A9" w:rsidRPr="006B199F">
        <w:rPr>
          <w:rFonts w:ascii="AvantGarde Bk BT" w:hAnsi="AvantGarde Bk BT" w:cstheme="minorHAnsi"/>
        </w:rPr>
        <w:t>d</w:t>
      </w:r>
      <w:r w:rsidR="00071D1A" w:rsidRPr="006B199F">
        <w:rPr>
          <w:rFonts w:ascii="AvantGarde Bk BT" w:hAnsi="AvantGarde Bk BT" w:cstheme="minorHAnsi"/>
        </w:rPr>
        <w:t xml:space="preserve">el Plan Nacional de </w:t>
      </w:r>
      <w:r w:rsidRPr="006B199F">
        <w:rPr>
          <w:rFonts w:ascii="AvantGarde Bk BT" w:hAnsi="AvantGarde Bk BT" w:cstheme="minorHAnsi"/>
        </w:rPr>
        <w:t>Desarrollo 2013-2018</w:t>
      </w:r>
      <w:r w:rsidR="002C0CA7" w:rsidRPr="006B199F">
        <w:rPr>
          <w:rFonts w:ascii="AvantGarde Bk BT" w:hAnsi="AvantGarde Bk BT" w:cstheme="minorHAnsi"/>
        </w:rPr>
        <w:t xml:space="preserve"> (PND 2013-2018)</w:t>
      </w:r>
      <w:r w:rsidR="002C0CA7" w:rsidRPr="006B199F">
        <w:rPr>
          <w:rFonts w:ascii="AvantGarde Bk BT" w:hAnsi="AvantGarde Bk BT" w:cstheme="minorHAnsi"/>
          <w:vertAlign w:val="superscript"/>
        </w:rPr>
        <w:footnoteReference w:id="9"/>
      </w:r>
      <w:r w:rsidRPr="006B199F">
        <w:rPr>
          <w:rFonts w:ascii="AvantGarde Bk BT" w:hAnsi="AvantGarde Bk BT" w:cstheme="minorHAnsi"/>
        </w:rPr>
        <w:t>, se reconoció</w:t>
      </w:r>
      <w:r w:rsidR="00071D1A" w:rsidRPr="006B199F">
        <w:rPr>
          <w:rFonts w:ascii="AvantGarde Bk BT" w:hAnsi="AvantGarde Bk BT" w:cstheme="minorHAnsi"/>
        </w:rPr>
        <w:t xml:space="preserve"> que “el incremento de las repatriaciones de connacionales obliga al Estado Mexicano a diseñar y ejecutar programas y acciones que garanticen su reintegración al país con dignidad y oportunidades para su desarrollo económico y social”. </w:t>
      </w:r>
    </w:p>
    <w:p w:rsidR="00815342" w:rsidRPr="00815342" w:rsidRDefault="00815342" w:rsidP="00815342">
      <w:pPr>
        <w:autoSpaceDE w:val="0"/>
        <w:autoSpaceDN w:val="0"/>
        <w:adjustRightInd w:val="0"/>
        <w:spacing w:after="0"/>
        <w:jc w:val="both"/>
        <w:rPr>
          <w:rFonts w:ascii="AvantGarde Bk BT" w:hAnsi="AvantGarde Bk BT" w:cstheme="minorHAnsi"/>
        </w:rPr>
      </w:pPr>
    </w:p>
    <w:p w:rsidR="001041ED" w:rsidRPr="006B199F" w:rsidRDefault="002C0CA7" w:rsidP="00F074EC">
      <w:pPr>
        <w:pStyle w:val="Prrafodelista"/>
        <w:numPr>
          <w:ilvl w:val="0"/>
          <w:numId w:val="2"/>
        </w:numPr>
        <w:autoSpaceDE w:val="0"/>
        <w:autoSpaceDN w:val="0"/>
        <w:adjustRightInd w:val="0"/>
        <w:spacing w:after="0"/>
        <w:ind w:left="1199" w:hanging="491"/>
        <w:jc w:val="both"/>
        <w:rPr>
          <w:rFonts w:ascii="AvantGarde Bk BT" w:hAnsi="AvantGarde Bk BT" w:cstheme="minorHAnsi"/>
        </w:rPr>
      </w:pPr>
      <w:r w:rsidRPr="006B199F">
        <w:rPr>
          <w:rFonts w:ascii="AvantGarde Bk BT" w:hAnsi="AvantGarde Bk BT" w:cstheme="minorHAnsi"/>
        </w:rPr>
        <w:t xml:space="preserve">Como </w:t>
      </w:r>
      <w:r w:rsidR="006B199F">
        <w:rPr>
          <w:rFonts w:ascii="AvantGarde Bk BT" w:hAnsi="AvantGarde Bk BT" w:cstheme="minorHAnsi"/>
        </w:rPr>
        <w:t>lo ha señalado</w:t>
      </w:r>
      <w:r w:rsidRPr="006B199F">
        <w:rPr>
          <w:rFonts w:ascii="AvantGarde Bk BT" w:hAnsi="AvantGarde Bk BT" w:cstheme="minorHAnsi"/>
        </w:rPr>
        <w:t xml:space="preserve"> el Consejo Nacional de Población</w:t>
      </w:r>
      <w:r w:rsidRPr="006B199F">
        <w:rPr>
          <w:rFonts w:ascii="AvantGarde Bk BT" w:hAnsi="AvantGarde Bk BT" w:cstheme="minorHAnsi"/>
          <w:vertAlign w:val="superscript"/>
        </w:rPr>
        <w:footnoteReference w:id="10"/>
      </w:r>
      <w:r w:rsidRPr="006B199F">
        <w:rPr>
          <w:rFonts w:ascii="AvantGarde Bk BT" w:hAnsi="AvantGarde Bk BT" w:cstheme="minorHAnsi"/>
        </w:rPr>
        <w:t>, las consecuencias de la migración internacional son muchas y variadas, entre las cuales cabe señalar las condiciones socioeconómicas.</w:t>
      </w:r>
      <w:r w:rsidR="00757F54" w:rsidRPr="006B199F">
        <w:rPr>
          <w:rFonts w:ascii="AvantGarde Bk BT" w:hAnsi="AvantGarde Bk BT" w:cstheme="minorHAnsi"/>
        </w:rPr>
        <w:t xml:space="preserve"> </w:t>
      </w:r>
      <w:r w:rsidR="00D13D6C" w:rsidRPr="006B199F">
        <w:rPr>
          <w:rFonts w:ascii="AvantGarde Bk BT" w:hAnsi="AvantGarde Bk BT" w:cstheme="minorHAnsi"/>
        </w:rPr>
        <w:t>Cuando l</w:t>
      </w:r>
      <w:r w:rsidR="00757F54" w:rsidRPr="006B199F">
        <w:rPr>
          <w:rFonts w:ascii="AvantGarde Bk BT" w:hAnsi="AvantGarde Bk BT" w:cstheme="minorHAnsi"/>
        </w:rPr>
        <w:t>as personas que emigran por tal razón</w:t>
      </w:r>
      <w:r w:rsidR="00D13D6C" w:rsidRPr="006B199F">
        <w:rPr>
          <w:rFonts w:ascii="AvantGarde Bk BT" w:hAnsi="AvantGarde Bk BT" w:cstheme="minorHAnsi"/>
        </w:rPr>
        <w:t xml:space="preserve"> retornan al país de origen, </w:t>
      </w:r>
      <w:r w:rsidR="001041ED" w:rsidRPr="006B199F">
        <w:rPr>
          <w:rFonts w:ascii="AvantGarde Bk BT" w:hAnsi="AvantGarde Bk BT" w:cstheme="minorHAnsi"/>
        </w:rPr>
        <w:t>enfrentan diversos problemas de integración social, cultural, lingüística y escolar, que se incrementan en la medida que las prácticas institucionales no reconozcan tales complejidades y actúen en consecuencia.</w:t>
      </w:r>
    </w:p>
    <w:p w:rsidR="001041ED" w:rsidRPr="006B199F" w:rsidRDefault="001041ED" w:rsidP="00D775B5">
      <w:pPr>
        <w:spacing w:after="0"/>
        <w:jc w:val="both"/>
        <w:rPr>
          <w:rFonts w:ascii="AvantGarde Bk BT" w:eastAsia="Times New Roman" w:hAnsi="AvantGarde Bk BT" w:cs="Arial"/>
          <w:lang w:eastAsia="es-MX"/>
        </w:rPr>
      </w:pPr>
    </w:p>
    <w:p w:rsidR="000658A9" w:rsidRPr="006B199F" w:rsidRDefault="001041ED" w:rsidP="00F074EC">
      <w:pPr>
        <w:pStyle w:val="Prrafodelista"/>
        <w:numPr>
          <w:ilvl w:val="0"/>
          <w:numId w:val="2"/>
        </w:numPr>
        <w:autoSpaceDE w:val="0"/>
        <w:autoSpaceDN w:val="0"/>
        <w:adjustRightInd w:val="0"/>
        <w:spacing w:after="0"/>
        <w:ind w:left="1199" w:hanging="491"/>
        <w:jc w:val="both"/>
        <w:rPr>
          <w:rFonts w:ascii="AvantGarde Bk BT" w:hAnsi="AvantGarde Bk BT" w:cstheme="minorHAnsi"/>
        </w:rPr>
      </w:pPr>
      <w:r w:rsidRPr="006B199F">
        <w:rPr>
          <w:rFonts w:ascii="AvantGarde Bk BT" w:hAnsi="AvantGarde Bk BT" w:cstheme="minorHAnsi"/>
        </w:rPr>
        <w:t>En tal contexto</w:t>
      </w:r>
      <w:r w:rsidR="000658A9" w:rsidRPr="006B199F">
        <w:rPr>
          <w:rFonts w:ascii="AvantGarde Bk BT" w:hAnsi="AvantGarde Bk BT" w:cstheme="minorHAnsi"/>
        </w:rPr>
        <w:t xml:space="preserve">, en el </w:t>
      </w:r>
      <w:r w:rsidR="006B199F" w:rsidRPr="006B199F">
        <w:rPr>
          <w:rFonts w:ascii="AvantGarde Bk BT" w:hAnsi="AvantGarde Bk BT" w:cstheme="minorHAnsi"/>
        </w:rPr>
        <w:t xml:space="preserve">diagnóstico </w:t>
      </w:r>
      <w:r w:rsidR="000658A9" w:rsidRPr="006B199F">
        <w:rPr>
          <w:rFonts w:ascii="AvantGarde Bk BT" w:hAnsi="AvantGarde Bk BT" w:cstheme="minorHAnsi"/>
        </w:rPr>
        <w:t xml:space="preserve">concerniente al tema de </w:t>
      </w:r>
      <w:r w:rsidR="006B199F" w:rsidRPr="006B199F">
        <w:rPr>
          <w:rFonts w:ascii="AvantGarde Bk BT" w:hAnsi="AvantGarde Bk BT" w:cstheme="minorHAnsi"/>
        </w:rPr>
        <w:t xml:space="preserve">educación </w:t>
      </w:r>
      <w:r w:rsidR="000658A9" w:rsidRPr="006B199F">
        <w:rPr>
          <w:rFonts w:ascii="AvantGarde Bk BT" w:hAnsi="AvantGarde Bk BT" w:cstheme="minorHAnsi"/>
        </w:rPr>
        <w:t xml:space="preserve">del </w:t>
      </w:r>
      <w:r w:rsidR="002C0CA7" w:rsidRPr="006B199F">
        <w:rPr>
          <w:rFonts w:ascii="AvantGarde Bk BT" w:hAnsi="AvantGarde Bk BT" w:cstheme="minorHAnsi"/>
        </w:rPr>
        <w:t>PND 2013-2018</w:t>
      </w:r>
      <w:r w:rsidR="000658A9" w:rsidRPr="006B199F">
        <w:rPr>
          <w:rFonts w:ascii="AvantGarde Bk BT" w:hAnsi="AvantGarde Bk BT" w:cstheme="minorHAnsi"/>
          <w:vertAlign w:val="superscript"/>
        </w:rPr>
        <w:footnoteReference w:id="11"/>
      </w:r>
      <w:r w:rsidR="0057549F" w:rsidRPr="006B199F">
        <w:rPr>
          <w:rFonts w:ascii="AvantGarde Bk BT" w:hAnsi="AvantGarde Bk BT" w:cstheme="minorHAnsi"/>
        </w:rPr>
        <w:t>,</w:t>
      </w:r>
      <w:r w:rsidR="000658A9" w:rsidRPr="006B199F">
        <w:rPr>
          <w:rFonts w:ascii="AvantGarde Bk BT" w:hAnsi="AvantGarde Bk BT" w:cstheme="minorHAnsi"/>
        </w:rPr>
        <w:t xml:space="preserve"> se señala que la población de menores ingresos en ocasiones tiene menos posibilidades de acceder a una educación de calidad y concluir de manera satisfactoria sus estudios. </w:t>
      </w:r>
      <w:r w:rsidRPr="006B199F">
        <w:rPr>
          <w:rFonts w:ascii="AvantGarde Bk BT" w:hAnsi="AvantGarde Bk BT" w:cstheme="minorHAnsi"/>
        </w:rPr>
        <w:t>Por ello</w:t>
      </w:r>
      <w:r w:rsidR="000658A9" w:rsidRPr="006B199F">
        <w:rPr>
          <w:rFonts w:ascii="AvantGarde Bk BT" w:hAnsi="AvantGarde Bk BT" w:cstheme="minorHAnsi"/>
        </w:rPr>
        <w:t>, y ante las deficiencias aun existentes en la aplicación de políticas de equidad y calidad, se resalta la urgencia de reducir las brechas de acceso a la educación, la cultura y el conocimiento, a través de una amplia perspectiva de inclusión que erradique toda forma de discriminación.</w:t>
      </w:r>
    </w:p>
    <w:p w:rsidR="00680370" w:rsidRPr="006B199F" w:rsidRDefault="00680370" w:rsidP="00D775B5">
      <w:pPr>
        <w:spacing w:after="0"/>
        <w:rPr>
          <w:rFonts w:ascii="AvantGarde Bk BT" w:eastAsia="Times New Roman" w:hAnsi="AvantGarde Bk BT" w:cs="Arial"/>
          <w:lang w:eastAsia="es-MX"/>
        </w:rPr>
      </w:pPr>
    </w:p>
    <w:p w:rsidR="00680370" w:rsidRPr="006B199F" w:rsidRDefault="00680370" w:rsidP="00F074EC">
      <w:pPr>
        <w:pStyle w:val="Prrafodelista"/>
        <w:numPr>
          <w:ilvl w:val="0"/>
          <w:numId w:val="2"/>
        </w:numPr>
        <w:autoSpaceDE w:val="0"/>
        <w:autoSpaceDN w:val="0"/>
        <w:adjustRightInd w:val="0"/>
        <w:spacing w:after="0"/>
        <w:ind w:left="1199" w:hanging="491"/>
        <w:jc w:val="both"/>
        <w:rPr>
          <w:rFonts w:ascii="AvantGarde Bk BT" w:hAnsi="AvantGarde Bk BT" w:cstheme="minorHAnsi"/>
        </w:rPr>
      </w:pPr>
      <w:r w:rsidRPr="006B199F">
        <w:rPr>
          <w:rFonts w:ascii="AvantGarde Bk BT" w:hAnsi="AvantGarde Bk BT" w:cstheme="minorHAnsi"/>
        </w:rPr>
        <w:t xml:space="preserve">En este orden de ideas, en el </w:t>
      </w:r>
      <w:r w:rsidR="001041ED" w:rsidRPr="006B199F">
        <w:rPr>
          <w:rFonts w:ascii="AvantGarde Bk BT" w:hAnsi="AvantGarde Bk BT" w:cstheme="minorHAnsi"/>
        </w:rPr>
        <w:t>PNP 2014-2018</w:t>
      </w:r>
      <w:r w:rsidR="003D397D" w:rsidRPr="006B199F">
        <w:rPr>
          <w:rFonts w:ascii="AvantGarde Bk BT" w:hAnsi="AvantGarde Bk BT" w:cstheme="minorHAnsi"/>
          <w:vertAlign w:val="superscript"/>
        </w:rPr>
        <w:footnoteReference w:id="12"/>
      </w:r>
      <w:r w:rsidR="001041ED" w:rsidRPr="006B199F">
        <w:rPr>
          <w:rFonts w:ascii="AvantGarde Bk BT" w:hAnsi="AvantGarde Bk BT" w:cstheme="minorHAnsi"/>
        </w:rPr>
        <w:t xml:space="preserve"> </w:t>
      </w:r>
      <w:r w:rsidRPr="006B199F">
        <w:rPr>
          <w:rFonts w:ascii="AvantGarde Bk BT" w:hAnsi="AvantGarde Bk BT" w:cstheme="minorHAnsi"/>
        </w:rPr>
        <w:t>se reconoció que</w:t>
      </w:r>
      <w:r w:rsidR="00231BBC" w:rsidRPr="006B199F">
        <w:rPr>
          <w:rFonts w:ascii="AvantGarde Bk BT" w:hAnsi="AvantGarde Bk BT" w:cstheme="minorHAnsi"/>
        </w:rPr>
        <w:t>,</w:t>
      </w:r>
      <w:r w:rsidRPr="006B199F">
        <w:rPr>
          <w:rFonts w:ascii="AvantGarde Bk BT" w:hAnsi="AvantGarde Bk BT" w:cstheme="minorHAnsi"/>
        </w:rPr>
        <w:t xml:space="preserve"> para México, la migración de retorno constituye un fenómeno </w:t>
      </w:r>
      <w:r w:rsidR="00231BBC" w:rsidRPr="006B199F">
        <w:rPr>
          <w:rFonts w:ascii="AvantGarde Bk BT" w:hAnsi="AvantGarde Bk BT" w:cstheme="minorHAnsi"/>
        </w:rPr>
        <w:t>“</w:t>
      </w:r>
      <w:r w:rsidRPr="006B199F">
        <w:rPr>
          <w:rFonts w:ascii="AvantGarde Bk BT" w:hAnsi="AvantGarde Bk BT" w:cstheme="minorHAnsi"/>
        </w:rPr>
        <w:t>relativamente nuevo</w:t>
      </w:r>
      <w:r w:rsidR="00231BBC" w:rsidRPr="006B199F">
        <w:rPr>
          <w:rFonts w:ascii="AvantGarde Bk BT" w:hAnsi="AvantGarde Bk BT" w:cstheme="minorHAnsi"/>
        </w:rPr>
        <w:t>”</w:t>
      </w:r>
      <w:r w:rsidRPr="006B199F">
        <w:rPr>
          <w:rFonts w:ascii="AvantGarde Bk BT" w:hAnsi="AvantGarde Bk BT" w:cstheme="minorHAnsi"/>
        </w:rPr>
        <w:t xml:space="preserve"> que demanda acciones de política pública para facilitar la re-integración económica, social y cultural de los migrantes y sus familias.</w:t>
      </w:r>
    </w:p>
    <w:p w:rsidR="00071D1A" w:rsidRPr="006B199F" w:rsidRDefault="00071D1A" w:rsidP="00D775B5">
      <w:pPr>
        <w:spacing w:after="0"/>
        <w:jc w:val="both"/>
        <w:rPr>
          <w:rFonts w:ascii="AvantGarde Bk BT" w:eastAsia="Times New Roman" w:hAnsi="AvantGarde Bk BT" w:cs="Arial"/>
          <w:lang w:eastAsia="es-MX"/>
        </w:rPr>
      </w:pPr>
    </w:p>
    <w:p w:rsidR="0057549F" w:rsidRPr="006B199F" w:rsidRDefault="001041ED" w:rsidP="00F074EC">
      <w:pPr>
        <w:pStyle w:val="Prrafodelista"/>
        <w:numPr>
          <w:ilvl w:val="0"/>
          <w:numId w:val="2"/>
        </w:numPr>
        <w:autoSpaceDE w:val="0"/>
        <w:autoSpaceDN w:val="0"/>
        <w:adjustRightInd w:val="0"/>
        <w:spacing w:after="0"/>
        <w:ind w:left="1199" w:hanging="491"/>
        <w:jc w:val="both"/>
        <w:rPr>
          <w:rFonts w:ascii="AvantGarde Bk BT" w:hAnsi="AvantGarde Bk BT" w:cstheme="minorHAnsi"/>
        </w:rPr>
      </w:pPr>
      <w:r w:rsidRPr="006B199F">
        <w:rPr>
          <w:rFonts w:ascii="AvantGarde Bk BT" w:hAnsi="AvantGarde Bk BT" w:cstheme="minorHAnsi"/>
        </w:rPr>
        <w:lastRenderedPageBreak/>
        <w:t xml:space="preserve">En consonancia con lo antes dicho, en diversos documentos de planeación y programación se han fijado objetivos específicos, encaminados a la protección de la población migrante. En </w:t>
      </w:r>
      <w:r w:rsidR="0057549F" w:rsidRPr="006B199F">
        <w:rPr>
          <w:rFonts w:ascii="AvantGarde Bk BT" w:hAnsi="AvantGarde Bk BT" w:cstheme="minorHAnsi"/>
        </w:rPr>
        <w:t xml:space="preserve">el </w:t>
      </w:r>
      <w:r w:rsidRPr="006B199F">
        <w:rPr>
          <w:rFonts w:ascii="AvantGarde Bk BT" w:hAnsi="AvantGarde Bk BT" w:cstheme="minorHAnsi"/>
        </w:rPr>
        <w:t xml:space="preserve">PND </w:t>
      </w:r>
      <w:r w:rsidR="0057549F" w:rsidRPr="006B199F">
        <w:rPr>
          <w:rFonts w:ascii="AvantGarde Bk BT" w:hAnsi="AvantGarde Bk BT" w:cstheme="minorHAnsi"/>
        </w:rPr>
        <w:t>2013-2018 se señala:</w:t>
      </w:r>
    </w:p>
    <w:p w:rsidR="0057549F" w:rsidRPr="006B199F" w:rsidRDefault="0057549F" w:rsidP="00D775B5">
      <w:pPr>
        <w:spacing w:after="0"/>
        <w:jc w:val="both"/>
        <w:rPr>
          <w:rFonts w:ascii="AvantGarde Bk BT" w:hAnsi="AvantGarde Bk BT"/>
          <w:sz w:val="20"/>
          <w:lang w:val="es-ES"/>
        </w:rPr>
      </w:pPr>
    </w:p>
    <w:p w:rsidR="00265636" w:rsidRPr="006B199F" w:rsidRDefault="00265636" w:rsidP="00D775B5">
      <w:pPr>
        <w:spacing w:after="0"/>
        <w:ind w:left="1907" w:right="281"/>
        <w:jc w:val="both"/>
        <w:rPr>
          <w:rFonts w:ascii="AvantGarde Bk BT" w:hAnsi="AvantGarde Bk BT"/>
          <w:b/>
          <w:sz w:val="20"/>
          <w:lang w:val="es-ES"/>
        </w:rPr>
      </w:pPr>
      <w:r w:rsidRPr="006B199F">
        <w:rPr>
          <w:rFonts w:ascii="AvantGarde Bk BT" w:hAnsi="AvantGarde Bk BT"/>
          <w:b/>
          <w:sz w:val="20"/>
          <w:lang w:val="es-ES"/>
        </w:rPr>
        <w:t>Objetivo 5.4. Velar por los intereses de los mexicanos en el extranjero</w:t>
      </w:r>
      <w:r w:rsidRPr="006B199F">
        <w:rPr>
          <w:rFonts w:ascii="AvantGarde Bk BT" w:hAnsi="AvantGarde Bk BT"/>
          <w:sz w:val="20"/>
          <w:lang w:val="es-ES"/>
        </w:rPr>
        <w:t xml:space="preserve"> y proteger los derechos de los extranjeros en el territorio nacional.</w:t>
      </w:r>
    </w:p>
    <w:p w:rsidR="001041ED" w:rsidRPr="006B199F" w:rsidRDefault="001041ED" w:rsidP="00D775B5">
      <w:pPr>
        <w:spacing w:after="0"/>
        <w:ind w:left="1907" w:right="281"/>
        <w:jc w:val="both"/>
        <w:rPr>
          <w:rFonts w:ascii="AvantGarde Bk BT" w:hAnsi="AvantGarde Bk BT"/>
          <w:sz w:val="20"/>
        </w:rPr>
      </w:pPr>
      <w:r w:rsidRPr="006B199F">
        <w:rPr>
          <w:rFonts w:ascii="AvantGarde Bk BT" w:hAnsi="AvantGarde Bk BT"/>
          <w:sz w:val="20"/>
        </w:rPr>
        <w:t>(…)</w:t>
      </w:r>
    </w:p>
    <w:p w:rsidR="0057549F" w:rsidRPr="006B199F" w:rsidRDefault="0057549F" w:rsidP="00D775B5">
      <w:pPr>
        <w:spacing w:after="0"/>
        <w:ind w:left="1907" w:right="281"/>
        <w:jc w:val="both"/>
        <w:rPr>
          <w:rFonts w:ascii="AvantGarde Bk BT" w:hAnsi="AvantGarde Bk BT"/>
          <w:b/>
          <w:sz w:val="20"/>
          <w:lang w:val="es-ES"/>
        </w:rPr>
      </w:pPr>
      <w:r w:rsidRPr="006B199F">
        <w:rPr>
          <w:rFonts w:ascii="AvantGarde Bk BT" w:hAnsi="AvantGarde Bk BT"/>
          <w:b/>
          <w:sz w:val="20"/>
          <w:lang w:val="es-ES"/>
        </w:rPr>
        <w:t>Estrategia 5.4.2.</w:t>
      </w:r>
      <w:r w:rsidRPr="006B199F">
        <w:rPr>
          <w:rFonts w:ascii="AvantGarde Bk BT" w:hAnsi="AvantGarde Bk BT"/>
          <w:b/>
          <w:sz w:val="20"/>
          <w:lang w:val="es-ES"/>
        </w:rPr>
        <w:tab/>
        <w:t>Crear mecanismos para la reinserción de las personas migrantes de retorno y fortalecer los programas de repatriación.</w:t>
      </w:r>
    </w:p>
    <w:p w:rsidR="0057549F" w:rsidRPr="006B199F" w:rsidRDefault="0057549F" w:rsidP="00D775B5">
      <w:pPr>
        <w:spacing w:after="0"/>
        <w:ind w:right="281"/>
        <w:jc w:val="both"/>
        <w:rPr>
          <w:rFonts w:ascii="AvantGarde Bk BT" w:hAnsi="AvantGarde Bk BT"/>
          <w:b/>
          <w:sz w:val="20"/>
          <w:lang w:val="es-ES"/>
        </w:rPr>
      </w:pPr>
    </w:p>
    <w:p w:rsidR="0057549F" w:rsidRPr="006B199F" w:rsidRDefault="0057549F" w:rsidP="00D775B5">
      <w:pPr>
        <w:spacing w:after="0"/>
        <w:ind w:left="1907" w:right="281"/>
        <w:jc w:val="both"/>
        <w:rPr>
          <w:rFonts w:ascii="AvantGarde Bk BT" w:hAnsi="AvantGarde Bk BT"/>
          <w:b/>
          <w:sz w:val="20"/>
          <w:lang w:val="es-ES"/>
        </w:rPr>
      </w:pPr>
      <w:r w:rsidRPr="006B199F">
        <w:rPr>
          <w:rFonts w:ascii="AvantGarde Bk BT" w:hAnsi="AvantGarde Bk BT"/>
          <w:b/>
          <w:sz w:val="20"/>
          <w:lang w:val="es-ES"/>
        </w:rPr>
        <w:t>Líneas de acción</w:t>
      </w:r>
    </w:p>
    <w:p w:rsidR="0057549F" w:rsidRPr="006B199F" w:rsidRDefault="00231BBC" w:rsidP="00D775B5">
      <w:pPr>
        <w:pStyle w:val="Prrafodelista"/>
        <w:spacing w:after="0"/>
        <w:ind w:left="1199" w:right="281"/>
        <w:jc w:val="both"/>
        <w:rPr>
          <w:rFonts w:ascii="AvantGarde Bk BT" w:hAnsi="AvantGarde Bk BT"/>
          <w:sz w:val="20"/>
          <w:lang w:val="es-ES"/>
        </w:rPr>
      </w:pPr>
      <w:r w:rsidRPr="006B199F">
        <w:rPr>
          <w:rFonts w:ascii="AvantGarde Bk BT" w:hAnsi="AvantGarde Bk BT"/>
          <w:sz w:val="20"/>
          <w:lang w:val="es-ES"/>
        </w:rPr>
        <w:tab/>
        <w:t>(…)</w:t>
      </w:r>
    </w:p>
    <w:p w:rsidR="0057549F" w:rsidRPr="006B199F" w:rsidRDefault="0057549F" w:rsidP="00D775B5">
      <w:pPr>
        <w:pStyle w:val="Prrafodelista"/>
        <w:numPr>
          <w:ilvl w:val="0"/>
          <w:numId w:val="24"/>
        </w:numPr>
        <w:spacing w:after="0"/>
        <w:ind w:left="2267" w:right="281"/>
        <w:jc w:val="both"/>
        <w:rPr>
          <w:rFonts w:ascii="AvantGarde Bk BT" w:hAnsi="AvantGarde Bk BT"/>
          <w:sz w:val="20"/>
          <w:lang w:val="es-ES"/>
        </w:rPr>
      </w:pPr>
      <w:r w:rsidRPr="006B199F">
        <w:rPr>
          <w:rFonts w:ascii="AvantGarde Bk BT" w:hAnsi="AvantGarde Bk BT"/>
          <w:sz w:val="20"/>
          <w:lang w:val="es-ES"/>
        </w:rPr>
        <w:t xml:space="preserve">Crear y fortalecer programas de certificación de habilidades y reinserción laboral, social y cultural, para las </w:t>
      </w:r>
      <w:r w:rsidRPr="006B199F">
        <w:rPr>
          <w:rFonts w:ascii="AvantGarde Bk BT" w:hAnsi="AvantGarde Bk BT"/>
          <w:sz w:val="20"/>
        </w:rPr>
        <w:t>personas</w:t>
      </w:r>
      <w:r w:rsidRPr="006B199F">
        <w:rPr>
          <w:rFonts w:ascii="AvantGarde Bk BT" w:hAnsi="AvantGarde Bk BT"/>
          <w:sz w:val="20"/>
          <w:lang w:val="es-ES"/>
        </w:rPr>
        <w:t xml:space="preserve"> migrantes de retorno a sus comunidades de origen.</w:t>
      </w:r>
    </w:p>
    <w:p w:rsidR="000907AA" w:rsidRPr="006B199F" w:rsidRDefault="000907AA" w:rsidP="00D775B5">
      <w:pPr>
        <w:spacing w:after="0"/>
        <w:ind w:right="281"/>
        <w:jc w:val="both"/>
        <w:rPr>
          <w:rFonts w:ascii="AvantGarde Bk BT" w:hAnsi="AvantGarde Bk BT" w:cstheme="minorHAnsi"/>
        </w:rPr>
      </w:pPr>
    </w:p>
    <w:p w:rsidR="00564B75" w:rsidRPr="006B199F" w:rsidRDefault="00564B75" w:rsidP="00F074EC">
      <w:pPr>
        <w:pStyle w:val="Prrafodelista"/>
        <w:numPr>
          <w:ilvl w:val="0"/>
          <w:numId w:val="2"/>
        </w:numPr>
        <w:autoSpaceDE w:val="0"/>
        <w:autoSpaceDN w:val="0"/>
        <w:adjustRightInd w:val="0"/>
        <w:spacing w:after="0"/>
        <w:ind w:left="1199" w:hanging="491"/>
        <w:jc w:val="both"/>
        <w:rPr>
          <w:rFonts w:ascii="AvantGarde Bk BT" w:hAnsi="AvantGarde Bk BT" w:cstheme="minorHAnsi"/>
        </w:rPr>
      </w:pPr>
      <w:r w:rsidRPr="006B199F">
        <w:rPr>
          <w:rFonts w:ascii="AvantGarde Bk BT" w:hAnsi="AvantGarde Bk BT" w:cstheme="minorHAnsi"/>
        </w:rPr>
        <w:t>Por su parte, el PNP 2014-2018 dispone:</w:t>
      </w:r>
    </w:p>
    <w:p w:rsidR="00564B75" w:rsidRPr="006B199F" w:rsidRDefault="00564B75" w:rsidP="00D775B5">
      <w:pPr>
        <w:spacing w:after="0"/>
        <w:ind w:right="281"/>
        <w:jc w:val="both"/>
        <w:rPr>
          <w:rFonts w:ascii="AvantGarde Bk BT" w:hAnsi="AvantGarde Bk BT" w:cstheme="minorHAnsi"/>
        </w:rPr>
      </w:pPr>
    </w:p>
    <w:p w:rsidR="00E40B5C" w:rsidRPr="006B199F" w:rsidRDefault="00E40B5C" w:rsidP="00D775B5">
      <w:pPr>
        <w:spacing w:after="0"/>
        <w:ind w:left="1907" w:right="281"/>
        <w:jc w:val="both"/>
        <w:rPr>
          <w:rFonts w:ascii="AvantGarde Bk BT" w:hAnsi="AvantGarde Bk BT"/>
          <w:b/>
          <w:sz w:val="20"/>
        </w:rPr>
      </w:pPr>
      <w:r w:rsidRPr="006B199F">
        <w:rPr>
          <w:rFonts w:ascii="AvantGarde Bk BT" w:hAnsi="AvantGarde Bk BT"/>
          <w:b/>
          <w:sz w:val="20"/>
        </w:rPr>
        <w:t>OBJETIVO 4. Atender los desafíos sociodemográficos derivados de la migración internacional en sus distintas modalidades</w:t>
      </w:r>
    </w:p>
    <w:p w:rsidR="00E40B5C" w:rsidRPr="006B199F" w:rsidRDefault="00E40B5C" w:rsidP="00D775B5">
      <w:pPr>
        <w:spacing w:after="0"/>
        <w:ind w:left="1907" w:right="281"/>
        <w:jc w:val="both"/>
        <w:rPr>
          <w:rFonts w:ascii="AvantGarde Bk BT" w:hAnsi="AvantGarde Bk BT"/>
          <w:b/>
          <w:sz w:val="20"/>
        </w:rPr>
      </w:pPr>
      <w:r w:rsidRPr="006B199F">
        <w:rPr>
          <w:rFonts w:ascii="AvantGarde Bk BT" w:hAnsi="AvantGarde Bk BT"/>
          <w:b/>
          <w:sz w:val="20"/>
        </w:rPr>
        <w:t>(…)</w:t>
      </w:r>
    </w:p>
    <w:p w:rsidR="00564B75" w:rsidRPr="006B199F" w:rsidRDefault="00564B75" w:rsidP="00D775B5">
      <w:pPr>
        <w:spacing w:after="0"/>
        <w:ind w:left="1907" w:right="281"/>
        <w:jc w:val="both"/>
        <w:rPr>
          <w:rFonts w:ascii="AvantGarde Bk BT" w:hAnsi="AvantGarde Bk BT"/>
          <w:b/>
          <w:sz w:val="20"/>
        </w:rPr>
      </w:pPr>
      <w:r w:rsidRPr="006B199F">
        <w:rPr>
          <w:rFonts w:ascii="AvantGarde Bk BT" w:hAnsi="AvantGarde Bk BT"/>
          <w:b/>
          <w:sz w:val="20"/>
        </w:rPr>
        <w:t>ESTRATEGIA 4.5. Impulsar acciones que faciliten la reintegración de los migrantes mexicanos de retorno en el país</w:t>
      </w:r>
    </w:p>
    <w:p w:rsidR="00564B75" w:rsidRPr="006B199F" w:rsidRDefault="00564B75" w:rsidP="00D775B5">
      <w:pPr>
        <w:spacing w:after="0"/>
        <w:ind w:right="281"/>
        <w:jc w:val="both"/>
        <w:rPr>
          <w:rFonts w:ascii="AvantGarde Bk BT" w:hAnsi="AvantGarde Bk BT"/>
          <w:b/>
          <w:sz w:val="20"/>
        </w:rPr>
      </w:pPr>
    </w:p>
    <w:p w:rsidR="00564B75" w:rsidRPr="006B199F" w:rsidRDefault="00564B75" w:rsidP="00D775B5">
      <w:pPr>
        <w:spacing w:after="0"/>
        <w:ind w:left="1907" w:right="281"/>
        <w:jc w:val="both"/>
        <w:rPr>
          <w:rFonts w:ascii="AvantGarde Bk BT" w:hAnsi="AvantGarde Bk BT"/>
          <w:b/>
          <w:sz w:val="20"/>
        </w:rPr>
      </w:pPr>
      <w:r w:rsidRPr="006B199F">
        <w:rPr>
          <w:rFonts w:ascii="AvantGarde Bk BT" w:hAnsi="AvantGarde Bk BT"/>
          <w:b/>
          <w:sz w:val="20"/>
        </w:rPr>
        <w:t>Líneas de acción:</w:t>
      </w:r>
    </w:p>
    <w:p w:rsidR="00564B75" w:rsidRPr="006B199F" w:rsidRDefault="00564B75" w:rsidP="00D775B5">
      <w:pPr>
        <w:spacing w:after="0"/>
        <w:ind w:left="1907" w:right="281"/>
        <w:jc w:val="both"/>
        <w:rPr>
          <w:rFonts w:ascii="AvantGarde Bk BT" w:hAnsi="AvantGarde Bk BT"/>
          <w:sz w:val="20"/>
        </w:rPr>
      </w:pPr>
      <w:r w:rsidRPr="006B199F">
        <w:rPr>
          <w:rFonts w:ascii="AvantGarde Bk BT" w:hAnsi="AvantGarde Bk BT"/>
          <w:sz w:val="20"/>
        </w:rPr>
        <w:t>(…)</w:t>
      </w:r>
    </w:p>
    <w:p w:rsidR="00564B75" w:rsidRPr="006B199F" w:rsidRDefault="00564B75" w:rsidP="00D775B5">
      <w:pPr>
        <w:spacing w:after="0"/>
        <w:ind w:left="1907" w:right="281"/>
        <w:jc w:val="both"/>
        <w:rPr>
          <w:rFonts w:ascii="AvantGarde Bk BT" w:hAnsi="AvantGarde Bk BT"/>
          <w:sz w:val="20"/>
        </w:rPr>
      </w:pPr>
      <w:r w:rsidRPr="006B199F">
        <w:rPr>
          <w:rFonts w:ascii="AvantGarde Bk BT" w:hAnsi="AvantGarde Bk BT"/>
          <w:sz w:val="20"/>
        </w:rPr>
        <w:t>4.5.</w:t>
      </w:r>
      <w:r w:rsidR="00E40B5C" w:rsidRPr="006B199F">
        <w:rPr>
          <w:rFonts w:ascii="AvantGarde Bk BT" w:hAnsi="AvantGarde Bk BT"/>
          <w:sz w:val="20"/>
        </w:rPr>
        <w:t>2. Promover medidas de asistencia y protección, priorizando la atención a migrantes de retorno, mujeres, menores de edad y adolescentes</w:t>
      </w:r>
    </w:p>
    <w:p w:rsidR="00564B75" w:rsidRPr="006B199F" w:rsidRDefault="00564B75" w:rsidP="00D775B5">
      <w:pPr>
        <w:spacing w:after="0"/>
        <w:ind w:right="281"/>
        <w:jc w:val="both"/>
        <w:rPr>
          <w:rFonts w:ascii="AvantGarde Bk BT" w:hAnsi="AvantGarde Bk BT"/>
          <w:b/>
          <w:sz w:val="20"/>
        </w:rPr>
      </w:pPr>
    </w:p>
    <w:p w:rsidR="00265636" w:rsidRPr="006B199F" w:rsidRDefault="00265636" w:rsidP="00F074EC">
      <w:pPr>
        <w:pStyle w:val="Prrafodelista"/>
        <w:numPr>
          <w:ilvl w:val="0"/>
          <w:numId w:val="2"/>
        </w:numPr>
        <w:autoSpaceDE w:val="0"/>
        <w:autoSpaceDN w:val="0"/>
        <w:adjustRightInd w:val="0"/>
        <w:spacing w:after="0"/>
        <w:ind w:left="1199" w:hanging="491"/>
        <w:jc w:val="both"/>
        <w:rPr>
          <w:rFonts w:ascii="AvantGarde Bk BT" w:hAnsi="AvantGarde Bk BT" w:cstheme="minorHAnsi"/>
        </w:rPr>
      </w:pPr>
      <w:r w:rsidRPr="006B199F">
        <w:rPr>
          <w:rFonts w:ascii="AvantGarde Bk BT" w:hAnsi="AvantGarde Bk BT" w:cstheme="minorHAnsi"/>
        </w:rPr>
        <w:t>Asimismo, en el Programa Sectorial de Educación 2013-2018</w:t>
      </w:r>
      <w:r w:rsidR="00240F3E" w:rsidRPr="006B199F">
        <w:rPr>
          <w:rFonts w:ascii="AvantGarde Bk BT" w:hAnsi="AvantGarde Bk BT"/>
          <w:vertAlign w:val="superscript"/>
        </w:rPr>
        <w:footnoteReference w:id="13"/>
      </w:r>
      <w:r w:rsidRPr="006B199F">
        <w:rPr>
          <w:rFonts w:ascii="AvantGarde Bk BT" w:hAnsi="AvantGarde Bk BT" w:cstheme="minorHAnsi"/>
        </w:rPr>
        <w:t xml:space="preserve"> se prevé:</w:t>
      </w:r>
    </w:p>
    <w:p w:rsidR="00265636" w:rsidRPr="006B199F" w:rsidRDefault="00265636" w:rsidP="00D775B5">
      <w:pPr>
        <w:spacing w:after="0"/>
        <w:rPr>
          <w:rFonts w:ascii="AvantGarde Bk BT" w:hAnsi="AvantGarde Bk BT"/>
          <w:sz w:val="20"/>
        </w:rPr>
      </w:pPr>
    </w:p>
    <w:p w:rsidR="00265636" w:rsidRPr="006B199F" w:rsidRDefault="00265636" w:rsidP="00D775B5">
      <w:pPr>
        <w:spacing w:after="0"/>
        <w:ind w:left="1907" w:right="281"/>
        <w:jc w:val="both"/>
        <w:rPr>
          <w:rFonts w:ascii="AvantGarde Bk BT" w:hAnsi="AvantGarde Bk BT"/>
          <w:b/>
          <w:sz w:val="20"/>
        </w:rPr>
      </w:pPr>
      <w:r w:rsidRPr="006B199F">
        <w:rPr>
          <w:rFonts w:ascii="AvantGarde Bk BT" w:hAnsi="AvantGarde Bk BT"/>
          <w:b/>
          <w:sz w:val="20"/>
        </w:rPr>
        <w:t>Objetivo 3. Asegurar mayor cobertura, inclusión y equidad educativa entre todos los grupos de la población para la construcción de una sociedad más justa</w:t>
      </w:r>
    </w:p>
    <w:p w:rsidR="00265636" w:rsidRPr="006B199F" w:rsidRDefault="00231BBC" w:rsidP="00D775B5">
      <w:pPr>
        <w:spacing w:after="0"/>
        <w:ind w:left="491" w:right="281"/>
        <w:jc w:val="both"/>
        <w:rPr>
          <w:rFonts w:ascii="AvantGarde Bk BT" w:hAnsi="AvantGarde Bk BT"/>
          <w:sz w:val="20"/>
        </w:rPr>
      </w:pPr>
      <w:r w:rsidRPr="006B199F">
        <w:rPr>
          <w:rFonts w:ascii="AvantGarde Bk BT" w:hAnsi="AvantGarde Bk BT"/>
          <w:b/>
          <w:sz w:val="20"/>
        </w:rPr>
        <w:tab/>
      </w:r>
      <w:r w:rsidRPr="006B199F">
        <w:rPr>
          <w:rFonts w:ascii="AvantGarde Bk BT" w:hAnsi="AvantGarde Bk BT"/>
          <w:b/>
          <w:sz w:val="20"/>
        </w:rPr>
        <w:tab/>
      </w:r>
      <w:r w:rsidRPr="006B199F">
        <w:rPr>
          <w:rFonts w:ascii="AvantGarde Bk BT" w:hAnsi="AvantGarde Bk BT"/>
          <w:sz w:val="20"/>
        </w:rPr>
        <w:t>(…)</w:t>
      </w:r>
    </w:p>
    <w:p w:rsidR="002C4973" w:rsidRDefault="002C4973">
      <w:pPr>
        <w:rPr>
          <w:rFonts w:ascii="AvantGarde Bk BT" w:hAnsi="AvantGarde Bk BT"/>
          <w:b/>
          <w:sz w:val="20"/>
        </w:rPr>
      </w:pPr>
      <w:r>
        <w:rPr>
          <w:rFonts w:ascii="AvantGarde Bk BT" w:hAnsi="AvantGarde Bk BT"/>
          <w:b/>
          <w:sz w:val="20"/>
        </w:rPr>
        <w:br w:type="page"/>
      </w:r>
    </w:p>
    <w:p w:rsidR="00265636" w:rsidRPr="006B199F" w:rsidRDefault="00265636" w:rsidP="00D775B5">
      <w:pPr>
        <w:spacing w:after="0"/>
        <w:ind w:left="1907" w:right="281"/>
        <w:jc w:val="both"/>
        <w:rPr>
          <w:rFonts w:ascii="AvantGarde Bk BT" w:hAnsi="AvantGarde Bk BT"/>
          <w:b/>
          <w:sz w:val="20"/>
        </w:rPr>
      </w:pPr>
      <w:r w:rsidRPr="006B199F">
        <w:rPr>
          <w:rFonts w:ascii="AvantGarde Bk BT" w:hAnsi="AvantGarde Bk BT"/>
          <w:b/>
          <w:sz w:val="20"/>
        </w:rPr>
        <w:lastRenderedPageBreak/>
        <w:t>Estrategias</w:t>
      </w:r>
    </w:p>
    <w:p w:rsidR="00265636" w:rsidRPr="006B199F" w:rsidRDefault="00265636" w:rsidP="00D775B5">
      <w:pPr>
        <w:spacing w:after="0"/>
        <w:ind w:left="1907" w:right="281"/>
        <w:jc w:val="both"/>
        <w:rPr>
          <w:rFonts w:ascii="AvantGarde Bk BT" w:hAnsi="AvantGarde Bk BT"/>
          <w:sz w:val="20"/>
        </w:rPr>
      </w:pPr>
      <w:r w:rsidRPr="006B199F">
        <w:rPr>
          <w:rFonts w:ascii="AvantGarde Bk BT" w:hAnsi="AvantGarde Bk BT"/>
          <w:sz w:val="20"/>
        </w:rPr>
        <w:t>(…)</w:t>
      </w:r>
    </w:p>
    <w:p w:rsidR="00265636" w:rsidRPr="006B199F" w:rsidRDefault="00265636" w:rsidP="00D775B5">
      <w:pPr>
        <w:spacing w:after="0"/>
        <w:ind w:left="1907" w:right="281"/>
        <w:jc w:val="both"/>
        <w:rPr>
          <w:rFonts w:ascii="AvantGarde Bk BT" w:hAnsi="AvantGarde Bk BT"/>
          <w:b/>
          <w:sz w:val="20"/>
        </w:rPr>
      </w:pPr>
      <w:r w:rsidRPr="006B199F">
        <w:rPr>
          <w:rFonts w:ascii="AvantGarde Bk BT" w:hAnsi="AvantGarde Bk BT"/>
          <w:b/>
          <w:sz w:val="20"/>
        </w:rPr>
        <w:t xml:space="preserve">3.6. </w:t>
      </w:r>
      <w:r w:rsidRPr="006B199F">
        <w:rPr>
          <w:rFonts w:ascii="AvantGarde Bk BT" w:hAnsi="AvantGarde Bk BT"/>
          <w:sz w:val="20"/>
        </w:rPr>
        <w:t>Promover la eliminación de barreras que limitan el acceso y la permanencia en la educación de grupos vulnerables</w:t>
      </w:r>
    </w:p>
    <w:p w:rsidR="00265636" w:rsidRPr="006B199F" w:rsidRDefault="00265636" w:rsidP="00D775B5">
      <w:pPr>
        <w:spacing w:after="0"/>
        <w:ind w:right="281"/>
        <w:jc w:val="both"/>
        <w:rPr>
          <w:rFonts w:ascii="AvantGarde Bk BT" w:hAnsi="AvantGarde Bk BT"/>
          <w:b/>
          <w:sz w:val="20"/>
        </w:rPr>
      </w:pPr>
    </w:p>
    <w:p w:rsidR="00265636" w:rsidRPr="006B199F" w:rsidRDefault="00265636" w:rsidP="00D775B5">
      <w:pPr>
        <w:spacing w:after="0"/>
        <w:ind w:left="1907" w:right="281"/>
        <w:jc w:val="both"/>
        <w:rPr>
          <w:rFonts w:ascii="AvantGarde Bk BT" w:hAnsi="AvantGarde Bk BT"/>
          <w:b/>
          <w:sz w:val="20"/>
        </w:rPr>
      </w:pPr>
      <w:r w:rsidRPr="006B199F">
        <w:rPr>
          <w:rFonts w:ascii="AvantGarde Bk BT" w:hAnsi="AvantGarde Bk BT"/>
          <w:b/>
          <w:sz w:val="20"/>
        </w:rPr>
        <w:t>Líneas de acción</w:t>
      </w:r>
    </w:p>
    <w:p w:rsidR="00265636" w:rsidRPr="006B199F" w:rsidRDefault="00265636" w:rsidP="00D775B5">
      <w:pPr>
        <w:spacing w:after="0"/>
        <w:ind w:left="1907" w:right="281"/>
        <w:jc w:val="both"/>
        <w:rPr>
          <w:rFonts w:ascii="AvantGarde Bk BT" w:hAnsi="AvantGarde Bk BT"/>
          <w:sz w:val="20"/>
        </w:rPr>
      </w:pPr>
      <w:r w:rsidRPr="006B199F">
        <w:rPr>
          <w:rFonts w:ascii="AvantGarde Bk BT" w:hAnsi="AvantGarde Bk BT"/>
          <w:sz w:val="20"/>
        </w:rPr>
        <w:t>(…)</w:t>
      </w:r>
    </w:p>
    <w:p w:rsidR="00265636" w:rsidRDefault="00265636" w:rsidP="00D775B5">
      <w:pPr>
        <w:spacing w:after="0"/>
        <w:ind w:left="1907" w:right="281"/>
        <w:jc w:val="both"/>
        <w:rPr>
          <w:rFonts w:ascii="AvantGarde Bk BT" w:hAnsi="AvantGarde Bk BT"/>
          <w:sz w:val="20"/>
        </w:rPr>
      </w:pPr>
      <w:r w:rsidRPr="006B199F">
        <w:rPr>
          <w:rFonts w:ascii="AvantGarde Bk BT" w:hAnsi="AvantGarde Bk BT"/>
          <w:b/>
          <w:sz w:val="20"/>
        </w:rPr>
        <w:t>3.6.9. Apoyar programas que faciliten la adaptación en la escuela de las niñas, niños y jóvenes repatriados que llegan de Estados Unidos de América</w:t>
      </w:r>
      <w:r w:rsidRPr="006B199F">
        <w:rPr>
          <w:rFonts w:ascii="AvantGarde Bk BT" w:hAnsi="AvantGarde Bk BT"/>
          <w:sz w:val="20"/>
        </w:rPr>
        <w:t>.</w:t>
      </w:r>
    </w:p>
    <w:p w:rsidR="006B199F" w:rsidRDefault="006B199F" w:rsidP="00815342">
      <w:pPr>
        <w:spacing w:after="0"/>
        <w:ind w:right="281"/>
        <w:jc w:val="both"/>
        <w:rPr>
          <w:rFonts w:ascii="AvantGarde Bk BT" w:hAnsi="AvantGarde Bk BT"/>
          <w:b/>
          <w:sz w:val="20"/>
        </w:rPr>
      </w:pPr>
    </w:p>
    <w:p w:rsidR="00F074EC" w:rsidRPr="006B199F" w:rsidRDefault="00F074EC" w:rsidP="00F074EC">
      <w:pPr>
        <w:pStyle w:val="Prrafodelista"/>
        <w:numPr>
          <w:ilvl w:val="0"/>
          <w:numId w:val="2"/>
        </w:numPr>
        <w:autoSpaceDE w:val="0"/>
        <w:autoSpaceDN w:val="0"/>
        <w:adjustRightInd w:val="0"/>
        <w:spacing w:after="0"/>
        <w:ind w:left="1199" w:hanging="491"/>
        <w:jc w:val="both"/>
        <w:rPr>
          <w:rFonts w:ascii="AvantGarde Bk BT" w:hAnsi="AvantGarde Bk BT" w:cstheme="minorHAnsi"/>
        </w:rPr>
      </w:pPr>
      <w:r w:rsidRPr="006B199F">
        <w:rPr>
          <w:rFonts w:ascii="AvantGarde Bk BT" w:hAnsi="AvantGarde Bk BT" w:cstheme="minorHAnsi"/>
        </w:rPr>
        <w:t>Así pues, con motivo de la problemática que se suscita con la población repatriada de EUA, la Asociación Nacional de Universidades e Instituciones de Educación Superior (ANUIES),  en respuesta a las medidas anunciadas por el Presidente de la República Mexicana para los migrantes mexicanos que estudian en el extranjero, diseñó el “Programa Universitario Emergente Nacional para la Terminación de Estudios Superiores (PUENTES)”, con el objeto de facilitar el ingreso de jóvenes estudiantes mexicanos que viven y estudian en EUA y desean concluir sus estudios en instituciones de educación superior mexicanas.</w:t>
      </w:r>
    </w:p>
    <w:p w:rsidR="00AF4E52" w:rsidRPr="006B199F" w:rsidRDefault="00AF4E52" w:rsidP="00AF4E52">
      <w:pPr>
        <w:tabs>
          <w:tab w:val="left" w:pos="851"/>
        </w:tabs>
        <w:spacing w:after="0"/>
        <w:rPr>
          <w:rFonts w:ascii="AvantGarde Bk BT" w:eastAsia="Times New Roman" w:hAnsi="AvantGarde Bk BT"/>
          <w:b/>
        </w:rPr>
      </w:pPr>
    </w:p>
    <w:p w:rsidR="003B47FA" w:rsidRPr="006B199F" w:rsidRDefault="00D775B5" w:rsidP="006D7C2C">
      <w:pPr>
        <w:pStyle w:val="Prrafodelista"/>
        <w:numPr>
          <w:ilvl w:val="0"/>
          <w:numId w:val="8"/>
        </w:numPr>
        <w:tabs>
          <w:tab w:val="left" w:pos="851"/>
        </w:tabs>
        <w:spacing w:after="0"/>
        <w:ind w:left="709" w:hanging="283"/>
        <w:rPr>
          <w:rFonts w:ascii="AvantGarde Bk BT" w:eastAsia="Times New Roman" w:hAnsi="AvantGarde Bk BT"/>
          <w:b/>
        </w:rPr>
      </w:pPr>
      <w:r w:rsidRPr="006B199F">
        <w:rPr>
          <w:rFonts w:ascii="AvantGarde Bk BT" w:eastAsia="Times New Roman" w:hAnsi="AvantGarde Bk BT"/>
          <w:b/>
        </w:rPr>
        <w:t>CONTEXTO DE MIGRA</w:t>
      </w:r>
      <w:r w:rsidR="00F074EC" w:rsidRPr="006B199F">
        <w:rPr>
          <w:rFonts w:ascii="AvantGarde Bk BT" w:eastAsia="Times New Roman" w:hAnsi="AvantGarde Bk BT"/>
          <w:b/>
        </w:rPr>
        <w:t>CIÓN Y REPATRIACIÓN EN JALISCO:</w:t>
      </w:r>
    </w:p>
    <w:p w:rsidR="003B47FA" w:rsidRPr="006B199F" w:rsidRDefault="003B47FA" w:rsidP="00AF4E52">
      <w:pPr>
        <w:spacing w:after="0"/>
        <w:rPr>
          <w:rFonts w:ascii="AvantGarde Bk BT" w:eastAsia="Times New Roman" w:hAnsi="AvantGarde Bk BT"/>
        </w:rPr>
      </w:pPr>
    </w:p>
    <w:p w:rsidR="00765A51" w:rsidRPr="006B199F" w:rsidRDefault="00765A51" w:rsidP="00D775B5">
      <w:pPr>
        <w:pStyle w:val="Prrafodelista"/>
        <w:numPr>
          <w:ilvl w:val="0"/>
          <w:numId w:val="2"/>
        </w:numPr>
        <w:autoSpaceDE w:val="0"/>
        <w:autoSpaceDN w:val="0"/>
        <w:adjustRightInd w:val="0"/>
        <w:spacing w:after="0"/>
        <w:ind w:left="1199" w:hanging="491"/>
        <w:jc w:val="both"/>
        <w:rPr>
          <w:rFonts w:ascii="AvantGarde Bk BT" w:eastAsia="Times New Roman" w:hAnsi="AvantGarde Bk BT"/>
        </w:rPr>
      </w:pPr>
      <w:r w:rsidRPr="006B199F">
        <w:rPr>
          <w:rFonts w:ascii="AvantGarde Bk BT" w:hAnsi="AvantGarde Bk BT" w:cstheme="minorHAnsi"/>
        </w:rPr>
        <w:t>En</w:t>
      </w:r>
      <w:r w:rsidRPr="006B199F">
        <w:rPr>
          <w:rFonts w:ascii="AvantGarde Bk BT" w:eastAsia="Times New Roman" w:hAnsi="AvantGarde Bk BT"/>
        </w:rPr>
        <w:t xml:space="preserve"> el </w:t>
      </w:r>
      <w:r w:rsidRPr="006B199F">
        <w:rPr>
          <w:rFonts w:ascii="AvantGarde Bk BT" w:hAnsi="AvantGarde Bk BT" w:cstheme="minorHAnsi"/>
        </w:rPr>
        <w:t>Plan</w:t>
      </w:r>
      <w:r w:rsidRPr="006B199F">
        <w:rPr>
          <w:rFonts w:ascii="AvantGarde Bk BT" w:eastAsia="Times New Roman" w:hAnsi="AvantGarde Bk BT"/>
        </w:rPr>
        <w:t xml:space="preserve"> Estatal de Desarrollo Jalisco 2013-2033</w:t>
      </w:r>
      <w:r w:rsidRPr="006B199F">
        <w:rPr>
          <w:rFonts w:ascii="AvantGarde Bk BT" w:eastAsia="Times New Roman" w:hAnsi="AvantGarde Bk BT"/>
          <w:vertAlign w:val="superscript"/>
        </w:rPr>
        <w:footnoteReference w:id="14"/>
      </w:r>
      <w:r w:rsidRPr="006B199F">
        <w:rPr>
          <w:rFonts w:ascii="AvantGarde Bk BT" w:eastAsia="Times New Roman" w:hAnsi="AvantGarde Bk BT"/>
        </w:rPr>
        <w:t xml:space="preserve"> (</w:t>
      </w:r>
      <w:r w:rsidR="00601FF1" w:rsidRPr="006B199F">
        <w:rPr>
          <w:rFonts w:ascii="AvantGarde Bk BT" w:eastAsia="Times New Roman" w:hAnsi="AvantGarde Bk BT"/>
        </w:rPr>
        <w:t>PED</w:t>
      </w:r>
      <w:r w:rsidRPr="006B199F">
        <w:rPr>
          <w:rFonts w:ascii="AvantGarde Bk BT" w:eastAsia="Times New Roman" w:hAnsi="AvantGarde Bk BT"/>
        </w:rPr>
        <w:t>J 2013-2033) se expresa que en el estado de Jalisco confluyen las múltiples dime</w:t>
      </w:r>
      <w:r w:rsidR="000D6E05" w:rsidRPr="006B199F">
        <w:rPr>
          <w:rFonts w:ascii="AvantGarde Bk BT" w:eastAsia="Times New Roman" w:hAnsi="AvantGarde Bk BT"/>
        </w:rPr>
        <w:t>nsiones del fenómeno migratorio,</w:t>
      </w:r>
      <w:r w:rsidR="008A3D5D" w:rsidRPr="006B199F">
        <w:rPr>
          <w:rFonts w:ascii="AvantGarde Bk BT" w:eastAsia="Times New Roman" w:hAnsi="AvantGarde Bk BT"/>
        </w:rPr>
        <w:t xml:space="preserve"> toda vez que</w:t>
      </w:r>
      <w:r w:rsidR="000D6E05" w:rsidRPr="006B199F">
        <w:rPr>
          <w:rFonts w:ascii="AvantGarde Bk BT" w:eastAsia="Times New Roman" w:hAnsi="AvantGarde Bk BT"/>
        </w:rPr>
        <w:t xml:space="preserve"> </w:t>
      </w:r>
      <w:r w:rsidRPr="006B199F">
        <w:rPr>
          <w:rFonts w:ascii="AvantGarde Bk BT" w:eastAsia="Times New Roman" w:hAnsi="AvantGarde Bk BT"/>
        </w:rPr>
        <w:t xml:space="preserve">es comunidad de origen de un gran porcentaje de mexicanos migrantes al exterior e interior del país, y también es receptor de connacionales que retornan al estado luego de estancias en el exterior del país. </w:t>
      </w:r>
    </w:p>
    <w:p w:rsidR="003D397D" w:rsidRPr="006B199F" w:rsidRDefault="003D397D" w:rsidP="00D775B5">
      <w:pPr>
        <w:spacing w:after="0"/>
        <w:rPr>
          <w:rFonts w:ascii="AvantGarde Bk BT" w:eastAsia="Times New Roman" w:hAnsi="AvantGarde Bk BT"/>
        </w:rPr>
      </w:pPr>
    </w:p>
    <w:p w:rsidR="000140BD" w:rsidRPr="006B199F" w:rsidRDefault="000140BD" w:rsidP="00D775B5">
      <w:pPr>
        <w:pStyle w:val="Prrafodelista"/>
        <w:numPr>
          <w:ilvl w:val="0"/>
          <w:numId w:val="2"/>
        </w:numPr>
        <w:autoSpaceDE w:val="0"/>
        <w:autoSpaceDN w:val="0"/>
        <w:adjustRightInd w:val="0"/>
        <w:spacing w:after="0"/>
        <w:ind w:left="1199" w:hanging="491"/>
        <w:jc w:val="both"/>
        <w:rPr>
          <w:rFonts w:ascii="AvantGarde Bk BT" w:eastAsia="Times New Roman" w:hAnsi="AvantGarde Bk BT"/>
        </w:rPr>
      </w:pPr>
      <w:r w:rsidRPr="006B199F">
        <w:rPr>
          <w:rFonts w:ascii="AvantGarde Bk BT" w:eastAsia="Times New Roman" w:hAnsi="AvantGarde Bk BT"/>
        </w:rPr>
        <w:t xml:space="preserve">De </w:t>
      </w:r>
      <w:r w:rsidRPr="006B199F">
        <w:rPr>
          <w:rFonts w:ascii="AvantGarde Bk BT" w:hAnsi="AvantGarde Bk BT" w:cstheme="minorHAnsi"/>
        </w:rPr>
        <w:t>acuerdo</w:t>
      </w:r>
      <w:r w:rsidRPr="006B199F">
        <w:rPr>
          <w:rFonts w:ascii="AvantGarde Bk BT" w:eastAsia="Times New Roman" w:hAnsi="AvantGarde Bk BT"/>
        </w:rPr>
        <w:t xml:space="preserve"> </w:t>
      </w:r>
      <w:r w:rsidR="006D55D8" w:rsidRPr="006B199F">
        <w:rPr>
          <w:rFonts w:ascii="AvantGarde Bk BT" w:eastAsia="Times New Roman" w:hAnsi="AvantGarde Bk BT"/>
        </w:rPr>
        <w:t>a lo señalado en el Anuario de Migración y R</w:t>
      </w:r>
      <w:r w:rsidRPr="006B199F">
        <w:rPr>
          <w:rFonts w:ascii="AvantGarde Bk BT" w:eastAsia="Times New Roman" w:hAnsi="AvantGarde Bk BT"/>
        </w:rPr>
        <w:t>emesas 2016</w:t>
      </w:r>
      <w:r w:rsidRPr="006B199F">
        <w:rPr>
          <w:rStyle w:val="Refdenotaalpie"/>
          <w:rFonts w:ascii="AvantGarde Bk BT" w:eastAsia="Times New Roman" w:hAnsi="AvantGarde Bk BT"/>
        </w:rPr>
        <w:footnoteReference w:id="15"/>
      </w:r>
      <w:r w:rsidRPr="006B199F">
        <w:rPr>
          <w:rFonts w:ascii="AvantGarde Bk BT" w:eastAsia="Times New Roman" w:hAnsi="AvantGarde Bk BT"/>
        </w:rPr>
        <w:t>, en el periodo comprendido entre 2009</w:t>
      </w:r>
      <w:r w:rsidR="000D6E05" w:rsidRPr="006B199F">
        <w:rPr>
          <w:rFonts w:ascii="AvantGarde Bk BT" w:eastAsia="Times New Roman" w:hAnsi="AvantGarde Bk BT"/>
        </w:rPr>
        <w:t xml:space="preserve"> y </w:t>
      </w:r>
      <w:r w:rsidRPr="006B199F">
        <w:rPr>
          <w:rFonts w:ascii="AvantGarde Bk BT" w:eastAsia="Times New Roman" w:hAnsi="AvantGarde Bk BT"/>
        </w:rPr>
        <w:t>2014</w:t>
      </w:r>
      <w:r w:rsidR="00027C7F" w:rsidRPr="006B199F">
        <w:rPr>
          <w:rFonts w:ascii="AvantGarde Bk BT" w:eastAsia="Times New Roman" w:hAnsi="AvantGarde Bk BT"/>
        </w:rPr>
        <w:t>,</w:t>
      </w:r>
      <w:r w:rsidRPr="006B199F">
        <w:rPr>
          <w:rFonts w:ascii="AvantGarde Bk BT" w:eastAsia="Times New Roman" w:hAnsi="AvantGarde Bk BT"/>
        </w:rPr>
        <w:t xml:space="preserve"> el </w:t>
      </w:r>
      <w:r w:rsidRPr="006B199F">
        <w:rPr>
          <w:rFonts w:ascii="AvantGarde Bk BT" w:hAnsi="AvantGarde Bk BT" w:cstheme="minorHAnsi"/>
        </w:rPr>
        <w:t>Estado</w:t>
      </w:r>
      <w:r w:rsidRPr="006B199F">
        <w:rPr>
          <w:rFonts w:ascii="AvantGarde Bk BT" w:eastAsia="Times New Roman" w:hAnsi="AvantGarde Bk BT"/>
        </w:rPr>
        <w:t xml:space="preserve"> de Jalisco se pos</w:t>
      </w:r>
      <w:r w:rsidR="003B47FA" w:rsidRPr="006B199F">
        <w:rPr>
          <w:rFonts w:ascii="AvantGarde Bk BT" w:eastAsia="Times New Roman" w:hAnsi="AvantGarde Bk BT"/>
        </w:rPr>
        <w:t>ic</w:t>
      </w:r>
      <w:r w:rsidRPr="006B199F">
        <w:rPr>
          <w:rFonts w:ascii="AvantGarde Bk BT" w:eastAsia="Times New Roman" w:hAnsi="AvantGarde Bk BT"/>
        </w:rPr>
        <w:t xml:space="preserve">ionó como la cuarta entidad federativa con mayor flujo de emigrantes mexicanos. </w:t>
      </w:r>
    </w:p>
    <w:p w:rsidR="004658C4" w:rsidRPr="006B199F" w:rsidRDefault="004658C4" w:rsidP="00D775B5">
      <w:pPr>
        <w:spacing w:after="0"/>
        <w:jc w:val="both"/>
        <w:rPr>
          <w:rFonts w:ascii="AvantGarde Bk BT" w:eastAsia="Times New Roman" w:hAnsi="AvantGarde Bk BT"/>
        </w:rPr>
      </w:pPr>
    </w:p>
    <w:p w:rsidR="004658C4" w:rsidRPr="006B199F" w:rsidRDefault="004658C4" w:rsidP="00D775B5">
      <w:pPr>
        <w:pStyle w:val="Prrafodelista"/>
        <w:numPr>
          <w:ilvl w:val="0"/>
          <w:numId w:val="2"/>
        </w:numPr>
        <w:autoSpaceDE w:val="0"/>
        <w:autoSpaceDN w:val="0"/>
        <w:adjustRightInd w:val="0"/>
        <w:spacing w:after="0"/>
        <w:ind w:left="1199" w:hanging="491"/>
        <w:jc w:val="both"/>
        <w:rPr>
          <w:rFonts w:ascii="AvantGarde Bk BT" w:eastAsia="Times New Roman" w:hAnsi="AvantGarde Bk BT"/>
        </w:rPr>
      </w:pPr>
      <w:r w:rsidRPr="006B199F">
        <w:rPr>
          <w:rFonts w:ascii="AvantGarde Bk BT" w:eastAsia="Times New Roman" w:hAnsi="AvantGarde Bk BT"/>
        </w:rPr>
        <w:t xml:space="preserve">Del </w:t>
      </w:r>
      <w:r w:rsidRPr="006B199F">
        <w:rPr>
          <w:rFonts w:ascii="AvantGarde Bk BT" w:hAnsi="AvantGarde Bk BT" w:cstheme="minorHAnsi"/>
        </w:rPr>
        <w:t>total</w:t>
      </w:r>
      <w:r w:rsidRPr="006B199F">
        <w:rPr>
          <w:rFonts w:ascii="AvantGarde Bk BT" w:eastAsia="Times New Roman" w:hAnsi="AvantGarde Bk BT"/>
        </w:rPr>
        <w:t xml:space="preserve"> de 77,439 personas que migra</w:t>
      </w:r>
      <w:r w:rsidR="00FA4747" w:rsidRPr="006B199F">
        <w:rPr>
          <w:rFonts w:ascii="AvantGarde Bk BT" w:eastAsia="Times New Roman" w:hAnsi="AvantGarde Bk BT"/>
        </w:rPr>
        <w:t>ron en 2014</w:t>
      </w:r>
      <w:r w:rsidRPr="006B199F">
        <w:rPr>
          <w:rFonts w:ascii="AvantGarde Bk BT" w:eastAsia="Times New Roman" w:hAnsi="AvantGarde Bk BT"/>
        </w:rPr>
        <w:t xml:space="preserve"> </w:t>
      </w:r>
      <w:r w:rsidR="00FA4747" w:rsidRPr="006B199F">
        <w:rPr>
          <w:rFonts w:ascii="AvantGarde Bk BT" w:eastAsia="Times New Roman" w:hAnsi="AvantGarde Bk BT"/>
        </w:rPr>
        <w:t>hacia EUA, originarias del</w:t>
      </w:r>
      <w:r w:rsidRPr="006B199F">
        <w:rPr>
          <w:rFonts w:ascii="AvantGarde Bk BT" w:eastAsia="Times New Roman" w:hAnsi="AvantGarde Bk BT"/>
        </w:rPr>
        <w:t xml:space="preserve"> Estado de Jalisco, se identifica que el 25.8% </w:t>
      </w:r>
      <w:r w:rsidR="00D11A00" w:rsidRPr="006B199F">
        <w:rPr>
          <w:rFonts w:ascii="AvantGarde Bk BT" w:eastAsia="Times New Roman" w:hAnsi="AvantGarde Bk BT"/>
        </w:rPr>
        <w:t>habían nacido en e</w:t>
      </w:r>
      <w:r w:rsidRPr="006B199F">
        <w:rPr>
          <w:rFonts w:ascii="AvantGarde Bk BT" w:eastAsia="Times New Roman" w:hAnsi="AvantGarde Bk BT"/>
        </w:rPr>
        <w:t xml:space="preserve">l municipio de Guadalajara, el 3.3% </w:t>
      </w:r>
      <w:r w:rsidR="00D11A00" w:rsidRPr="006B199F">
        <w:rPr>
          <w:rFonts w:ascii="AvantGarde Bk BT" w:eastAsia="Times New Roman" w:hAnsi="AvantGarde Bk BT"/>
        </w:rPr>
        <w:t>en</w:t>
      </w:r>
      <w:r w:rsidR="00FA4747" w:rsidRPr="006B199F">
        <w:rPr>
          <w:rFonts w:ascii="AvantGarde Bk BT" w:eastAsia="Times New Roman" w:hAnsi="AvantGarde Bk BT"/>
        </w:rPr>
        <w:t xml:space="preserve"> Lagos de Moreno, el 2.4% provenía</w:t>
      </w:r>
      <w:r w:rsidRPr="006B199F">
        <w:rPr>
          <w:rFonts w:ascii="AvantGarde Bk BT" w:eastAsia="Times New Roman" w:hAnsi="AvantGarde Bk BT"/>
        </w:rPr>
        <w:t>n de Tepatitlán de M</w:t>
      </w:r>
      <w:r w:rsidR="00D11A00" w:rsidRPr="006B199F">
        <w:rPr>
          <w:rFonts w:ascii="AvantGarde Bk BT" w:eastAsia="Times New Roman" w:hAnsi="AvantGarde Bk BT"/>
        </w:rPr>
        <w:t>orelos</w:t>
      </w:r>
      <w:r w:rsidRPr="006B199F">
        <w:rPr>
          <w:rFonts w:ascii="AvantGarde Bk BT" w:eastAsia="Times New Roman" w:hAnsi="AvantGarde Bk BT"/>
        </w:rPr>
        <w:t>, el 2.2% de Zapopan y el 2.2% de La Barca</w:t>
      </w:r>
      <w:r w:rsidRPr="006B199F">
        <w:rPr>
          <w:rStyle w:val="Refdenotaalpie"/>
          <w:rFonts w:ascii="AvantGarde Bk BT" w:eastAsia="Times New Roman" w:hAnsi="AvantGarde Bk BT"/>
        </w:rPr>
        <w:footnoteReference w:id="16"/>
      </w:r>
      <w:r w:rsidRPr="006B199F">
        <w:rPr>
          <w:rFonts w:ascii="AvantGarde Bk BT" w:eastAsia="Times New Roman" w:hAnsi="AvantGarde Bk BT"/>
        </w:rPr>
        <w:t xml:space="preserve">. </w:t>
      </w:r>
    </w:p>
    <w:p w:rsidR="00765A51" w:rsidRPr="006B199F" w:rsidRDefault="00765A51" w:rsidP="00D775B5">
      <w:pPr>
        <w:spacing w:after="0"/>
        <w:rPr>
          <w:rFonts w:ascii="AvantGarde Bk BT" w:eastAsia="Times New Roman" w:hAnsi="AvantGarde Bk BT"/>
        </w:rPr>
      </w:pPr>
    </w:p>
    <w:p w:rsidR="00765A51" w:rsidRPr="006B199F" w:rsidRDefault="008A3D5D" w:rsidP="00D775B5">
      <w:pPr>
        <w:pStyle w:val="Prrafodelista"/>
        <w:numPr>
          <w:ilvl w:val="0"/>
          <w:numId w:val="2"/>
        </w:numPr>
        <w:autoSpaceDE w:val="0"/>
        <w:autoSpaceDN w:val="0"/>
        <w:adjustRightInd w:val="0"/>
        <w:spacing w:after="0"/>
        <w:ind w:left="1199" w:hanging="491"/>
        <w:jc w:val="both"/>
        <w:rPr>
          <w:rFonts w:ascii="AvantGarde Bk BT" w:eastAsia="Times New Roman" w:hAnsi="AvantGarde Bk BT"/>
        </w:rPr>
      </w:pPr>
      <w:r w:rsidRPr="006B199F">
        <w:rPr>
          <w:rFonts w:ascii="AvantGarde Bk BT" w:eastAsia="Times New Roman" w:hAnsi="AvantGarde Bk BT"/>
        </w:rPr>
        <w:t>Por lo que respecta al r</w:t>
      </w:r>
      <w:r w:rsidR="00765A51" w:rsidRPr="006B199F">
        <w:rPr>
          <w:rFonts w:ascii="AvantGarde Bk BT" w:eastAsia="Times New Roman" w:hAnsi="AvantGarde Bk BT"/>
        </w:rPr>
        <w:t xml:space="preserve">etorno de jaliscienses migrantes, en el </w:t>
      </w:r>
      <w:r w:rsidR="00601FF1" w:rsidRPr="006B199F">
        <w:rPr>
          <w:rFonts w:ascii="AvantGarde Bk BT" w:eastAsia="Times New Roman" w:hAnsi="AvantGarde Bk BT"/>
        </w:rPr>
        <w:t>PED</w:t>
      </w:r>
      <w:r w:rsidR="00765A51" w:rsidRPr="006B199F">
        <w:rPr>
          <w:rFonts w:ascii="AvantGarde Bk BT" w:eastAsia="Times New Roman" w:hAnsi="AvantGarde Bk BT"/>
        </w:rPr>
        <w:t>J 2013-2033</w:t>
      </w:r>
      <w:r w:rsidR="00765A51" w:rsidRPr="006B199F">
        <w:rPr>
          <w:rStyle w:val="Refdenotaalpie"/>
          <w:rFonts w:ascii="AvantGarde Bk BT" w:hAnsi="AvantGarde Bk BT"/>
        </w:rPr>
        <w:footnoteReference w:id="17"/>
      </w:r>
      <w:r w:rsidR="00765A51" w:rsidRPr="006B199F">
        <w:rPr>
          <w:rFonts w:ascii="AvantGarde Bk BT" w:eastAsia="Times New Roman" w:hAnsi="AvantGarde Bk BT"/>
        </w:rPr>
        <w:t xml:space="preserve"> se establece que en los últimos años se ha incrementado el flujo de migrantes de retorno al país a raíz de la crisis financiera en EU</w:t>
      </w:r>
      <w:r w:rsidRPr="006B199F">
        <w:rPr>
          <w:rFonts w:ascii="AvantGarde Bk BT" w:eastAsia="Times New Roman" w:hAnsi="AvantGarde Bk BT"/>
        </w:rPr>
        <w:t>A</w:t>
      </w:r>
      <w:r w:rsidR="00765A51" w:rsidRPr="006B199F">
        <w:rPr>
          <w:rFonts w:ascii="AvantGarde Bk BT" w:eastAsia="Times New Roman" w:hAnsi="AvantGarde Bk BT"/>
        </w:rPr>
        <w:t xml:space="preserve"> y las políticas sobre la situación legal de los inmigrantes</w:t>
      </w:r>
      <w:r w:rsidR="00765A51" w:rsidRPr="006B199F">
        <w:rPr>
          <w:rFonts w:ascii="AvantGarde Bk BT" w:hAnsi="AvantGarde Bk BT"/>
        </w:rPr>
        <w:t>.</w:t>
      </w:r>
    </w:p>
    <w:p w:rsidR="00D775B5" w:rsidRPr="006B199F" w:rsidRDefault="00D775B5" w:rsidP="00D775B5">
      <w:pPr>
        <w:autoSpaceDE w:val="0"/>
        <w:autoSpaceDN w:val="0"/>
        <w:adjustRightInd w:val="0"/>
        <w:spacing w:after="0"/>
        <w:jc w:val="both"/>
        <w:rPr>
          <w:rFonts w:ascii="AvantGarde Bk BT" w:eastAsia="Times New Roman" w:hAnsi="AvantGarde Bk BT"/>
        </w:rPr>
      </w:pPr>
    </w:p>
    <w:p w:rsidR="004658C4" w:rsidRPr="006B199F" w:rsidRDefault="003D397D" w:rsidP="00D775B5">
      <w:pPr>
        <w:pStyle w:val="Prrafodelista"/>
        <w:numPr>
          <w:ilvl w:val="0"/>
          <w:numId w:val="2"/>
        </w:numPr>
        <w:autoSpaceDE w:val="0"/>
        <w:autoSpaceDN w:val="0"/>
        <w:adjustRightInd w:val="0"/>
        <w:spacing w:after="0"/>
        <w:ind w:left="1199" w:hanging="491"/>
        <w:jc w:val="both"/>
        <w:rPr>
          <w:rFonts w:ascii="AvantGarde Bk BT" w:eastAsia="Times New Roman" w:hAnsi="AvantGarde Bk BT"/>
        </w:rPr>
      </w:pPr>
      <w:r w:rsidRPr="006B199F">
        <w:rPr>
          <w:rFonts w:ascii="AvantGarde Bk BT" w:eastAsia="Times New Roman" w:hAnsi="AvantGarde Bk BT"/>
        </w:rPr>
        <w:t>De acuerdo con las cifras de la Secretaría de Gobernación, e</w:t>
      </w:r>
      <w:r w:rsidR="004658C4" w:rsidRPr="006B199F">
        <w:rPr>
          <w:rFonts w:ascii="AvantGarde Bk BT" w:eastAsia="Times New Roman" w:hAnsi="AvantGarde Bk BT"/>
        </w:rPr>
        <w:t>n</w:t>
      </w:r>
      <w:r w:rsidR="008A3D5D" w:rsidRPr="006B199F">
        <w:rPr>
          <w:rFonts w:ascii="AvantGarde Bk BT" w:eastAsia="Times New Roman" w:hAnsi="AvantGarde Bk BT"/>
        </w:rPr>
        <w:t xml:space="preserve"> relación con </w:t>
      </w:r>
      <w:r w:rsidR="004658C4" w:rsidRPr="006B199F">
        <w:rPr>
          <w:rFonts w:ascii="AvantGarde Bk BT" w:eastAsia="Times New Roman" w:hAnsi="AvantGarde Bk BT"/>
        </w:rPr>
        <w:t xml:space="preserve">el </w:t>
      </w:r>
      <w:r w:rsidR="004658C4" w:rsidRPr="006B199F">
        <w:rPr>
          <w:rFonts w:ascii="AvantGarde Bk BT" w:hAnsi="AvantGarde Bk BT" w:cstheme="minorHAnsi"/>
        </w:rPr>
        <w:t>Estado</w:t>
      </w:r>
      <w:r w:rsidR="004658C4" w:rsidRPr="006B199F">
        <w:rPr>
          <w:rFonts w:ascii="AvantGarde Bk BT" w:eastAsia="Times New Roman" w:hAnsi="AvantGarde Bk BT"/>
        </w:rPr>
        <w:t xml:space="preserve"> de Jalisco, los eventos de </w:t>
      </w:r>
      <w:r w:rsidR="004658C4" w:rsidRPr="006B199F">
        <w:rPr>
          <w:rFonts w:ascii="AvantGarde Bk BT" w:hAnsi="AvantGarde Bk BT"/>
        </w:rPr>
        <w:t>repatriados</w:t>
      </w:r>
      <w:r w:rsidR="004658C4" w:rsidRPr="006B199F">
        <w:rPr>
          <w:rFonts w:ascii="AvantGarde Bk BT" w:eastAsia="Times New Roman" w:hAnsi="AvantGarde Bk BT"/>
        </w:rPr>
        <w:t xml:space="preserve"> jaliscienses reportados desde 2010 a 2016 fueron </w:t>
      </w:r>
      <w:r w:rsidR="004F42C1" w:rsidRPr="006B199F">
        <w:rPr>
          <w:rFonts w:ascii="AvantGarde Bk BT" w:eastAsia="Times New Roman" w:hAnsi="AvantGarde Bk BT"/>
        </w:rPr>
        <w:t>123,58</w:t>
      </w:r>
      <w:r w:rsidR="004658C4" w:rsidRPr="006B199F">
        <w:rPr>
          <w:rFonts w:ascii="AvantGarde Bk BT" w:eastAsia="Times New Roman" w:hAnsi="AvantGarde Bk BT"/>
        </w:rPr>
        <w:t>7</w:t>
      </w:r>
      <w:r w:rsidR="004658C4" w:rsidRPr="006B199F">
        <w:rPr>
          <w:rStyle w:val="Refdenotaalpie"/>
          <w:rFonts w:ascii="AvantGarde Bk BT" w:eastAsia="Times New Roman" w:hAnsi="AvantGarde Bk BT"/>
        </w:rPr>
        <w:footnoteReference w:id="18"/>
      </w:r>
      <w:r w:rsidR="004658C4" w:rsidRPr="006B199F">
        <w:rPr>
          <w:rFonts w:ascii="AvantGarde Bk BT" w:eastAsia="Times New Roman" w:hAnsi="AvantGarde Bk BT"/>
        </w:rPr>
        <w:t xml:space="preserve">. </w:t>
      </w:r>
    </w:p>
    <w:p w:rsidR="00AF4E52" w:rsidRPr="006B199F" w:rsidRDefault="00AF4E52" w:rsidP="00D775B5">
      <w:pPr>
        <w:autoSpaceDE w:val="0"/>
        <w:autoSpaceDN w:val="0"/>
        <w:adjustRightInd w:val="0"/>
        <w:spacing w:after="0"/>
        <w:jc w:val="both"/>
        <w:rPr>
          <w:rFonts w:ascii="AvantGarde Bk BT" w:hAnsi="AvantGarde Bk BT"/>
        </w:rPr>
      </w:pPr>
    </w:p>
    <w:p w:rsidR="00E5166F" w:rsidRPr="006B199F" w:rsidRDefault="00ED4C09" w:rsidP="00D775B5">
      <w:pPr>
        <w:pStyle w:val="Prrafodelista"/>
        <w:numPr>
          <w:ilvl w:val="0"/>
          <w:numId w:val="2"/>
        </w:numPr>
        <w:autoSpaceDE w:val="0"/>
        <w:autoSpaceDN w:val="0"/>
        <w:adjustRightInd w:val="0"/>
        <w:spacing w:after="0"/>
        <w:ind w:left="1199" w:hanging="491"/>
        <w:jc w:val="both"/>
        <w:rPr>
          <w:rFonts w:ascii="AvantGarde Bk BT" w:hAnsi="AvantGarde Bk BT"/>
        </w:rPr>
      </w:pPr>
      <w:r w:rsidRPr="006B199F">
        <w:rPr>
          <w:rFonts w:ascii="AvantGarde Bk BT" w:hAnsi="AvantGarde Bk BT"/>
        </w:rPr>
        <w:t xml:space="preserve">Acorde con </w:t>
      </w:r>
      <w:r w:rsidR="00E5166F" w:rsidRPr="006B199F">
        <w:rPr>
          <w:rFonts w:ascii="AvantGarde Bk BT" w:hAnsi="AvantGarde Bk BT"/>
        </w:rPr>
        <w:t xml:space="preserve">lo señalado en </w:t>
      </w:r>
      <w:r w:rsidR="00E5166F" w:rsidRPr="006B199F">
        <w:rPr>
          <w:rFonts w:ascii="AvantGarde Bk BT" w:eastAsia="Times New Roman" w:hAnsi="AvantGarde Bk BT"/>
        </w:rPr>
        <w:t xml:space="preserve">el </w:t>
      </w:r>
      <w:r w:rsidR="00601FF1" w:rsidRPr="006B199F">
        <w:rPr>
          <w:rFonts w:ascii="AvantGarde Bk BT" w:eastAsia="Times New Roman" w:hAnsi="AvantGarde Bk BT"/>
        </w:rPr>
        <w:t>PED</w:t>
      </w:r>
      <w:r w:rsidR="00E5166F" w:rsidRPr="006B199F">
        <w:rPr>
          <w:rFonts w:ascii="AvantGarde Bk BT" w:eastAsia="Times New Roman" w:hAnsi="AvantGarde Bk BT"/>
        </w:rPr>
        <w:t>J 2013-2033</w:t>
      </w:r>
      <w:r w:rsidR="00E5166F" w:rsidRPr="006B199F">
        <w:rPr>
          <w:rStyle w:val="Refdenotaalpie"/>
          <w:rFonts w:ascii="AvantGarde Bk BT" w:hAnsi="AvantGarde Bk BT"/>
        </w:rPr>
        <w:footnoteReference w:id="19"/>
      </w:r>
      <w:r w:rsidR="00E5166F" w:rsidRPr="006B199F">
        <w:rPr>
          <w:rFonts w:ascii="AvantGarde Bk BT" w:hAnsi="AvantGarde Bk BT"/>
        </w:rPr>
        <w:t xml:space="preserve">, los jaliscienses migrantes que han retornado están en el rango más productivo de su vida: en promedio, la edad de las personas repatriadas ronda los 20 y 45 años. </w:t>
      </w:r>
      <w:r w:rsidR="00D11A00" w:rsidRPr="006B199F">
        <w:rPr>
          <w:rFonts w:ascii="AvantGarde Bk BT" w:hAnsi="AvantGarde Bk BT"/>
        </w:rPr>
        <w:t>E</w:t>
      </w:r>
      <w:r w:rsidR="00E5166F" w:rsidRPr="006B199F">
        <w:rPr>
          <w:rFonts w:ascii="AvantGarde Bk BT" w:hAnsi="AvantGarde Bk BT"/>
        </w:rPr>
        <w:t xml:space="preserve">n los últimos años se incrementó la repatriación de mexicanos que tenían </w:t>
      </w:r>
      <w:r w:rsidR="00E5166F" w:rsidRPr="006B199F">
        <w:rPr>
          <w:rFonts w:ascii="AvantGarde Bk BT" w:eastAsia="Times New Roman" w:hAnsi="AvantGarde Bk BT"/>
        </w:rPr>
        <w:t>más</w:t>
      </w:r>
      <w:r w:rsidR="00E5166F" w:rsidRPr="006B199F">
        <w:rPr>
          <w:rFonts w:ascii="AvantGarde Bk BT" w:hAnsi="AvantGarde Bk BT"/>
        </w:rPr>
        <w:t xml:space="preserve"> de un año de residencia en  EUA, lo cual representa una oportunidad para el desarrollo del estado, debido a las competencias que los jaliscienses adquirieron durante su estancia en el vecino país. </w:t>
      </w:r>
    </w:p>
    <w:p w:rsidR="00583CAE" w:rsidRPr="006B199F" w:rsidRDefault="00583CAE" w:rsidP="00D775B5">
      <w:pPr>
        <w:spacing w:after="0"/>
        <w:jc w:val="both"/>
        <w:rPr>
          <w:rFonts w:ascii="AvantGarde Bk BT" w:eastAsia="Times New Roman" w:hAnsi="AvantGarde Bk BT"/>
        </w:rPr>
      </w:pPr>
    </w:p>
    <w:p w:rsidR="00E5166F" w:rsidRPr="006B199F" w:rsidRDefault="00E5166F" w:rsidP="00D775B5">
      <w:pPr>
        <w:pStyle w:val="Prrafodelista"/>
        <w:numPr>
          <w:ilvl w:val="0"/>
          <w:numId w:val="2"/>
        </w:numPr>
        <w:autoSpaceDE w:val="0"/>
        <w:autoSpaceDN w:val="0"/>
        <w:adjustRightInd w:val="0"/>
        <w:spacing w:after="0"/>
        <w:ind w:left="1199" w:hanging="491"/>
        <w:jc w:val="both"/>
        <w:rPr>
          <w:rFonts w:ascii="AvantGarde Bk BT" w:hAnsi="AvantGarde Bk BT" w:cstheme="minorHAnsi"/>
        </w:rPr>
      </w:pPr>
      <w:r w:rsidRPr="006B199F">
        <w:rPr>
          <w:rFonts w:ascii="AvantGarde Bk BT" w:hAnsi="AvantGarde Bk BT" w:cstheme="minorHAnsi"/>
        </w:rPr>
        <w:t xml:space="preserve">En </w:t>
      </w:r>
      <w:r w:rsidRPr="006B199F">
        <w:rPr>
          <w:rFonts w:ascii="AvantGarde Bk BT" w:eastAsia="Times New Roman" w:hAnsi="AvantGarde Bk BT"/>
        </w:rPr>
        <w:t>atención</w:t>
      </w:r>
      <w:r w:rsidRPr="006B199F">
        <w:rPr>
          <w:rFonts w:ascii="AvantGarde Bk BT" w:hAnsi="AvantGarde Bk BT" w:cstheme="minorHAnsi"/>
        </w:rPr>
        <w:t xml:space="preserve"> a ello, dentro de los Objetivos y Estrategias que se fijaron en el </w:t>
      </w:r>
      <w:r w:rsidR="000D6E05" w:rsidRPr="006B199F">
        <w:rPr>
          <w:rFonts w:ascii="AvantGarde Bk BT" w:eastAsia="Times New Roman" w:hAnsi="AvantGarde Bk BT"/>
        </w:rPr>
        <w:t>PED</w:t>
      </w:r>
      <w:r w:rsidRPr="006B199F">
        <w:rPr>
          <w:rFonts w:ascii="AvantGarde Bk BT" w:eastAsia="Times New Roman" w:hAnsi="AvantGarde Bk BT"/>
        </w:rPr>
        <w:t xml:space="preserve">J 2013-2033, caben </w:t>
      </w:r>
      <w:r w:rsidR="000D6E05" w:rsidRPr="006B199F">
        <w:rPr>
          <w:rFonts w:ascii="AvantGarde Bk BT" w:eastAsia="Times New Roman" w:hAnsi="AvantGarde Bk BT"/>
        </w:rPr>
        <w:t>destacar</w:t>
      </w:r>
      <w:r w:rsidRPr="006B199F">
        <w:rPr>
          <w:rFonts w:ascii="AvantGarde Bk BT" w:eastAsia="Times New Roman" w:hAnsi="AvantGarde Bk BT"/>
        </w:rPr>
        <w:t xml:space="preserve"> los siguientes:</w:t>
      </w:r>
    </w:p>
    <w:p w:rsidR="00E5166F" w:rsidRPr="006B199F" w:rsidRDefault="00E5166F" w:rsidP="00D775B5">
      <w:pPr>
        <w:spacing w:after="0"/>
        <w:jc w:val="both"/>
        <w:rPr>
          <w:rFonts w:ascii="AvantGarde Bk BT" w:hAnsi="AvantGarde Bk BT" w:cstheme="minorHAnsi"/>
        </w:rPr>
      </w:pPr>
    </w:p>
    <w:p w:rsidR="00E5166F" w:rsidRPr="006B199F" w:rsidRDefault="00E5166F" w:rsidP="00D775B5">
      <w:pPr>
        <w:spacing w:after="0"/>
        <w:ind w:left="1764" w:right="281"/>
        <w:jc w:val="both"/>
        <w:rPr>
          <w:rFonts w:ascii="AvantGarde Bk BT" w:hAnsi="AvantGarde Bk BT"/>
          <w:sz w:val="20"/>
        </w:rPr>
      </w:pPr>
      <w:r w:rsidRPr="006B199F">
        <w:rPr>
          <w:rFonts w:ascii="AvantGarde Bk BT" w:hAnsi="AvantGarde Bk BT"/>
          <w:b/>
          <w:sz w:val="20"/>
        </w:rPr>
        <w:t>OD19.</w:t>
      </w:r>
      <w:r w:rsidRPr="006B199F">
        <w:rPr>
          <w:rFonts w:ascii="AvantGarde Bk BT" w:hAnsi="AvantGarde Bk BT"/>
          <w:sz w:val="20"/>
        </w:rPr>
        <w:t xml:space="preserve"> Promover el bienestar de los migrantes respetando sus derechos humanos, y fomentando su organización e inserción comunitaria. </w:t>
      </w:r>
    </w:p>
    <w:p w:rsidR="00E5166F" w:rsidRPr="006B199F" w:rsidRDefault="00E5166F" w:rsidP="00D775B5">
      <w:pPr>
        <w:spacing w:after="0"/>
        <w:ind w:right="281"/>
        <w:jc w:val="both"/>
        <w:rPr>
          <w:rFonts w:ascii="AvantGarde Bk BT" w:hAnsi="AvantGarde Bk BT"/>
          <w:sz w:val="20"/>
        </w:rPr>
      </w:pPr>
    </w:p>
    <w:p w:rsidR="00E5166F" w:rsidRPr="006B199F" w:rsidRDefault="00E5166F" w:rsidP="00D775B5">
      <w:pPr>
        <w:spacing w:after="0"/>
        <w:ind w:left="1764" w:right="281"/>
        <w:jc w:val="both"/>
        <w:rPr>
          <w:rFonts w:ascii="AvantGarde Bk BT" w:hAnsi="AvantGarde Bk BT"/>
          <w:b/>
          <w:sz w:val="20"/>
        </w:rPr>
      </w:pPr>
      <w:r w:rsidRPr="006B199F">
        <w:rPr>
          <w:rFonts w:ascii="AvantGarde Bk BT" w:hAnsi="AvantGarde Bk BT"/>
          <w:b/>
          <w:sz w:val="20"/>
        </w:rPr>
        <w:lastRenderedPageBreak/>
        <w:t>OD19O3</w:t>
      </w:r>
      <w:r w:rsidRPr="006B199F">
        <w:rPr>
          <w:rFonts w:ascii="AvantGarde Bk BT" w:hAnsi="AvantGarde Bk BT"/>
          <w:sz w:val="20"/>
        </w:rPr>
        <w:t xml:space="preserve">. </w:t>
      </w:r>
      <w:r w:rsidRPr="006B199F">
        <w:rPr>
          <w:rFonts w:ascii="AvantGarde Bk BT" w:hAnsi="AvantGarde Bk BT"/>
          <w:b/>
          <w:sz w:val="20"/>
        </w:rPr>
        <w:t>Favorecer la reinserción social, económica y cultural de los migrantes jaliscienses que regresan</w:t>
      </w:r>
    </w:p>
    <w:p w:rsidR="00E5166F" w:rsidRPr="006B199F" w:rsidRDefault="003C6362" w:rsidP="00D775B5">
      <w:pPr>
        <w:pStyle w:val="Prrafodelista"/>
        <w:spacing w:after="0"/>
        <w:ind w:left="1056" w:right="281"/>
        <w:jc w:val="both"/>
        <w:rPr>
          <w:rFonts w:ascii="AvantGarde Bk BT" w:hAnsi="AvantGarde Bk BT"/>
          <w:sz w:val="20"/>
        </w:rPr>
      </w:pPr>
      <w:r w:rsidRPr="006B199F">
        <w:rPr>
          <w:rFonts w:ascii="AvantGarde Bk BT" w:hAnsi="AvantGarde Bk BT"/>
          <w:sz w:val="20"/>
        </w:rPr>
        <w:tab/>
        <w:t>(…)</w:t>
      </w:r>
    </w:p>
    <w:p w:rsidR="00E5166F" w:rsidRPr="006B199F" w:rsidRDefault="00E5166F" w:rsidP="00D775B5">
      <w:pPr>
        <w:spacing w:after="0"/>
        <w:ind w:left="1764" w:right="281"/>
        <w:jc w:val="both"/>
        <w:rPr>
          <w:rFonts w:ascii="AvantGarde Bk BT" w:hAnsi="AvantGarde Bk BT"/>
          <w:b/>
          <w:sz w:val="20"/>
        </w:rPr>
      </w:pPr>
      <w:r w:rsidRPr="006B199F">
        <w:rPr>
          <w:rFonts w:ascii="AvantGarde Bk BT" w:hAnsi="AvantGarde Bk BT"/>
          <w:b/>
          <w:sz w:val="20"/>
        </w:rPr>
        <w:t>• O3E2. Generar programas para atender el retorno de migrantes en las diferentes regiones del estado.</w:t>
      </w:r>
    </w:p>
    <w:p w:rsidR="00836C98" w:rsidRPr="006B199F" w:rsidRDefault="00E5166F" w:rsidP="00D775B5">
      <w:pPr>
        <w:pStyle w:val="Prrafodelista"/>
        <w:spacing w:after="0"/>
        <w:ind w:left="1764" w:right="281"/>
        <w:jc w:val="both"/>
        <w:rPr>
          <w:rFonts w:ascii="AvantGarde Bk BT" w:hAnsi="AvantGarde Bk BT"/>
          <w:b/>
          <w:sz w:val="20"/>
        </w:rPr>
      </w:pPr>
      <w:r w:rsidRPr="006B199F">
        <w:rPr>
          <w:rFonts w:ascii="AvantGarde Bk BT" w:hAnsi="AvantGarde Bk BT"/>
          <w:b/>
          <w:sz w:val="20"/>
        </w:rPr>
        <w:t>• O3E3. Garantizar el respeto de los derechos de las personas migrantes que retornan.</w:t>
      </w:r>
    </w:p>
    <w:p w:rsidR="00AF4E52" w:rsidRPr="006B199F" w:rsidRDefault="00AF4E52">
      <w:pPr>
        <w:rPr>
          <w:rFonts w:ascii="AvantGarde Bk BT" w:eastAsia="Times New Roman" w:hAnsi="AvantGarde Bk BT"/>
          <w:b/>
        </w:rPr>
      </w:pPr>
    </w:p>
    <w:p w:rsidR="006D0178" w:rsidRPr="006B199F" w:rsidRDefault="00D775B5" w:rsidP="00D775B5">
      <w:pPr>
        <w:pStyle w:val="Prrafodelista"/>
        <w:numPr>
          <w:ilvl w:val="0"/>
          <w:numId w:val="8"/>
        </w:numPr>
        <w:tabs>
          <w:tab w:val="left" w:pos="851"/>
        </w:tabs>
        <w:spacing w:after="0"/>
        <w:ind w:left="851" w:hanging="425"/>
        <w:jc w:val="both"/>
        <w:rPr>
          <w:rFonts w:ascii="AvantGarde Bk BT" w:eastAsia="Times New Roman" w:hAnsi="AvantGarde Bk BT"/>
          <w:b/>
        </w:rPr>
      </w:pPr>
      <w:r w:rsidRPr="006B199F">
        <w:rPr>
          <w:rFonts w:ascii="AvantGarde Bk BT" w:eastAsia="Times New Roman" w:hAnsi="AvantGarde Bk BT"/>
          <w:b/>
        </w:rPr>
        <w:t xml:space="preserve">DEBER DE LA UNIVERSIDAD DE GUADALAJARA DE GARANTIZAR LOS DERECHOS HUMANOS. </w:t>
      </w:r>
    </w:p>
    <w:p w:rsidR="006D0178" w:rsidRPr="006B199F" w:rsidRDefault="006D0178" w:rsidP="00FB1D26">
      <w:pPr>
        <w:spacing w:after="0"/>
        <w:jc w:val="both"/>
        <w:rPr>
          <w:rFonts w:ascii="AvantGarde Bk BT" w:hAnsi="AvantGarde Bk BT"/>
        </w:rPr>
      </w:pPr>
    </w:p>
    <w:p w:rsidR="00B00591" w:rsidRPr="006B199F" w:rsidRDefault="00B00591" w:rsidP="005F21FB">
      <w:pPr>
        <w:pStyle w:val="Prrafodelista"/>
        <w:numPr>
          <w:ilvl w:val="0"/>
          <w:numId w:val="2"/>
        </w:numPr>
        <w:autoSpaceDE w:val="0"/>
        <w:autoSpaceDN w:val="0"/>
        <w:adjustRightInd w:val="0"/>
        <w:spacing w:after="0"/>
        <w:ind w:left="851" w:hanging="491"/>
        <w:jc w:val="both"/>
        <w:rPr>
          <w:rFonts w:ascii="AvantGarde Bk BT" w:hAnsi="AvantGarde Bk BT"/>
          <w:lang w:val="es-ES"/>
        </w:rPr>
      </w:pPr>
      <w:r w:rsidRPr="006B199F">
        <w:rPr>
          <w:rFonts w:ascii="AvantGarde Bk BT" w:hAnsi="AvantGarde Bk BT" w:cstheme="minorHAnsi"/>
        </w:rPr>
        <w:t xml:space="preserve">De conformidad </w:t>
      </w:r>
      <w:r w:rsidR="00281DDF" w:rsidRPr="006B199F">
        <w:rPr>
          <w:rFonts w:ascii="AvantGarde Bk BT" w:hAnsi="AvantGarde Bk BT" w:cstheme="minorHAnsi"/>
        </w:rPr>
        <w:t xml:space="preserve">con </w:t>
      </w:r>
      <w:r w:rsidRPr="006B199F">
        <w:rPr>
          <w:rFonts w:ascii="AvantGarde Bk BT" w:hAnsi="AvantGarde Bk BT" w:cstheme="minorHAnsi"/>
        </w:rPr>
        <w:t xml:space="preserve">lo previsto en el artículo 1 de la Constitución Política de los Estados Unidos Mexicanos (CPEUM), en el país, todas las personas gozan de los derechos humanos reconocidos en la Constitución y en los tratados internacionales de los que el Estado Mexicano sea parte, así como de las garantías para su protección. A su vez, </w:t>
      </w:r>
      <w:r w:rsidR="00A413D7" w:rsidRPr="006B199F">
        <w:rPr>
          <w:rFonts w:ascii="AvantGarde Bk BT" w:hAnsi="AvantGarde Bk BT" w:cstheme="minorHAnsi"/>
        </w:rPr>
        <w:t>el referido</w:t>
      </w:r>
      <w:r w:rsidR="00B76638" w:rsidRPr="006B199F">
        <w:rPr>
          <w:rFonts w:ascii="AvantGarde Bk BT" w:hAnsi="AvantGarde Bk BT" w:cstheme="minorHAnsi"/>
        </w:rPr>
        <w:t xml:space="preserve"> precepto constitucional prevé la obligación de </w:t>
      </w:r>
      <w:r w:rsidRPr="006B199F">
        <w:rPr>
          <w:rFonts w:ascii="AvantGarde Bk BT" w:hAnsi="AvantGarde Bk BT" w:cstheme="minorHAnsi"/>
        </w:rPr>
        <w:t xml:space="preserve">todas las autoridades, </w:t>
      </w:r>
      <w:r w:rsidR="00BA358B" w:rsidRPr="006B199F">
        <w:rPr>
          <w:rFonts w:ascii="AvantGarde Bk BT" w:hAnsi="AvantGarde Bk BT" w:cstheme="minorHAnsi"/>
        </w:rPr>
        <w:t>entre ellas la Universidad de Guadalajara,</w:t>
      </w:r>
      <w:r w:rsidRPr="006B199F">
        <w:rPr>
          <w:rFonts w:ascii="AvantGarde Bk BT" w:hAnsi="AvantGarde Bk BT" w:cstheme="minorHAnsi"/>
        </w:rPr>
        <w:t xml:space="preserve"> de promover, respetar, proteger y garantizar los derechos humanos</w:t>
      </w:r>
      <w:r w:rsidR="00BA358B" w:rsidRPr="006B199F">
        <w:rPr>
          <w:rFonts w:ascii="AvantGarde Bk BT" w:hAnsi="AvantGarde Bk BT" w:cstheme="minorHAnsi"/>
        </w:rPr>
        <w:t xml:space="preserve">, en el ámbito de sus competencias, </w:t>
      </w:r>
      <w:r w:rsidRPr="006B199F">
        <w:rPr>
          <w:rFonts w:ascii="AvantGarde Bk BT" w:hAnsi="AvantGarde Bk BT" w:cstheme="minorHAnsi"/>
        </w:rPr>
        <w:t>de conformidad con los principios de universalidad,</w:t>
      </w:r>
      <w:r w:rsidRPr="006B199F">
        <w:rPr>
          <w:rFonts w:ascii="AvantGarde Bk BT" w:hAnsi="AvantGarde Bk BT"/>
          <w:lang w:val="es-ES"/>
        </w:rPr>
        <w:t xml:space="preserve"> interdependencia, indivisibilidad y progresividad. </w:t>
      </w:r>
    </w:p>
    <w:p w:rsidR="00B00591" w:rsidRPr="006B199F" w:rsidRDefault="00B00591" w:rsidP="00FB1D26">
      <w:pPr>
        <w:pStyle w:val="NormalWeb"/>
        <w:spacing w:before="0" w:beforeAutospacing="0" w:after="0" w:afterAutospacing="0" w:line="276" w:lineRule="auto"/>
        <w:ind w:left="360"/>
        <w:jc w:val="both"/>
        <w:rPr>
          <w:rFonts w:ascii="AvantGarde Bk BT" w:hAnsi="AvantGarde Bk BT"/>
          <w:sz w:val="22"/>
          <w:szCs w:val="22"/>
          <w:lang w:val="es-ES"/>
        </w:rPr>
      </w:pPr>
    </w:p>
    <w:p w:rsidR="00F074EC" w:rsidRPr="006B199F" w:rsidRDefault="00F074EC" w:rsidP="00F074EC">
      <w:pPr>
        <w:pStyle w:val="NormalWeb"/>
        <w:spacing w:before="0" w:beforeAutospacing="0" w:after="0" w:afterAutospacing="0" w:line="276" w:lineRule="auto"/>
        <w:ind w:left="851"/>
        <w:jc w:val="both"/>
        <w:rPr>
          <w:rFonts w:ascii="AvantGarde Bk BT" w:hAnsi="AvantGarde Bk BT"/>
          <w:sz w:val="22"/>
          <w:szCs w:val="22"/>
          <w:lang w:val="es-ES"/>
        </w:rPr>
      </w:pPr>
      <w:r w:rsidRPr="006B199F">
        <w:rPr>
          <w:rFonts w:ascii="AvantGarde Bk BT" w:hAnsi="AvantGarde Bk BT"/>
          <w:sz w:val="22"/>
          <w:szCs w:val="22"/>
        </w:rPr>
        <w:t>De igual forma, el último párrafo de dicho artículo establece la prohibición de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F074EC" w:rsidRPr="006B199F" w:rsidRDefault="00F074EC" w:rsidP="00FB1D26">
      <w:pPr>
        <w:pStyle w:val="NormalWeb"/>
        <w:spacing w:before="0" w:beforeAutospacing="0" w:after="0" w:afterAutospacing="0" w:line="276" w:lineRule="auto"/>
        <w:ind w:left="360"/>
        <w:jc w:val="both"/>
        <w:rPr>
          <w:rFonts w:ascii="AvantGarde Bk BT" w:hAnsi="AvantGarde Bk BT"/>
          <w:sz w:val="22"/>
          <w:szCs w:val="22"/>
          <w:lang w:val="es-ES"/>
        </w:rPr>
      </w:pPr>
    </w:p>
    <w:p w:rsidR="00B00591" w:rsidRPr="00815342" w:rsidRDefault="00B00591" w:rsidP="00815342">
      <w:pPr>
        <w:pStyle w:val="Prrafodelista"/>
        <w:numPr>
          <w:ilvl w:val="0"/>
          <w:numId w:val="2"/>
        </w:numPr>
        <w:autoSpaceDE w:val="0"/>
        <w:autoSpaceDN w:val="0"/>
        <w:adjustRightInd w:val="0"/>
        <w:spacing w:after="0"/>
        <w:ind w:left="851" w:hanging="491"/>
        <w:jc w:val="both"/>
        <w:rPr>
          <w:rFonts w:ascii="AvantGarde Bk BT" w:hAnsi="AvantGarde Bk BT"/>
          <w:lang w:val="es-ES"/>
        </w:rPr>
      </w:pPr>
      <w:r w:rsidRPr="006B199F">
        <w:rPr>
          <w:rFonts w:ascii="AvantGarde Bk BT" w:hAnsi="AvantGarde Bk BT"/>
          <w:lang w:val="es-ES"/>
        </w:rPr>
        <w:t>Entre los derechos reconocidos en la CPEUM, se encuentra el relativo a</w:t>
      </w:r>
      <w:r w:rsidR="00A413D7" w:rsidRPr="006B199F">
        <w:rPr>
          <w:rFonts w:ascii="AvantGarde Bk BT" w:hAnsi="AvantGarde Bk BT"/>
          <w:lang w:val="es-ES"/>
        </w:rPr>
        <w:t xml:space="preserve"> la</w:t>
      </w:r>
      <w:r w:rsidRPr="006B199F">
        <w:rPr>
          <w:rFonts w:ascii="AvantGarde Bk BT" w:hAnsi="AvantGarde Bk BT"/>
          <w:lang w:val="es-ES"/>
        </w:rPr>
        <w:t xml:space="preserve"> educación, consagrado e</w:t>
      </w:r>
      <w:r w:rsidR="006D0178" w:rsidRPr="006B199F">
        <w:rPr>
          <w:rFonts w:ascii="AvantGarde Bk BT" w:hAnsi="AvantGarde Bk BT"/>
          <w:lang w:val="es-ES"/>
        </w:rPr>
        <w:t xml:space="preserve">n </w:t>
      </w:r>
      <w:r w:rsidR="004019EB" w:rsidRPr="006B199F">
        <w:rPr>
          <w:rFonts w:ascii="AvantGarde Bk BT" w:hAnsi="AvantGarde Bk BT"/>
          <w:lang w:val="es-ES"/>
        </w:rPr>
        <w:t xml:space="preserve">su </w:t>
      </w:r>
      <w:r w:rsidR="006D0178" w:rsidRPr="006B199F">
        <w:rPr>
          <w:rFonts w:ascii="AvantGarde Bk BT" w:hAnsi="AvantGarde Bk BT"/>
          <w:lang w:val="es-ES"/>
        </w:rPr>
        <w:t xml:space="preserve">artículo 3° </w:t>
      </w:r>
      <w:r w:rsidR="00B76638" w:rsidRPr="006B199F">
        <w:rPr>
          <w:rFonts w:ascii="AvantGarde Bk BT" w:hAnsi="AvantGarde Bk BT"/>
          <w:lang w:val="es-ES"/>
        </w:rPr>
        <w:t>que</w:t>
      </w:r>
      <w:r w:rsidR="006D0178" w:rsidRPr="006B199F">
        <w:rPr>
          <w:rFonts w:ascii="AvantGarde Bk BT" w:hAnsi="AvantGarde Bk BT"/>
          <w:lang w:val="es-ES"/>
        </w:rPr>
        <w:t>,</w:t>
      </w:r>
      <w:r w:rsidR="00B76638" w:rsidRPr="006B199F">
        <w:rPr>
          <w:rFonts w:ascii="AvantGarde Bk BT" w:hAnsi="AvantGarde Bk BT"/>
          <w:lang w:val="es-ES"/>
        </w:rPr>
        <w:t xml:space="preserve"> por lo que refiere a las obligaciones a cargo de las universidades públicas autónomas, dispone:</w:t>
      </w:r>
    </w:p>
    <w:p w:rsidR="00815342" w:rsidRDefault="00815342">
      <w:pPr>
        <w:rPr>
          <w:rFonts w:ascii="AvantGarde Bk BT" w:hAnsi="AvantGarde Bk BT"/>
          <w:b/>
          <w:sz w:val="20"/>
          <w:lang w:val="es-ES"/>
        </w:rPr>
      </w:pPr>
      <w:r>
        <w:rPr>
          <w:rFonts w:ascii="AvantGarde Bk BT" w:hAnsi="AvantGarde Bk BT"/>
          <w:b/>
          <w:sz w:val="20"/>
          <w:lang w:val="es-ES"/>
        </w:rPr>
        <w:br w:type="page"/>
      </w:r>
    </w:p>
    <w:p w:rsidR="00B00591" w:rsidRPr="006B199F" w:rsidRDefault="00B00591" w:rsidP="006D55D8">
      <w:pPr>
        <w:spacing w:after="0"/>
        <w:ind w:left="1416" w:right="281"/>
        <w:jc w:val="both"/>
        <w:rPr>
          <w:rFonts w:ascii="AvantGarde Bk BT" w:hAnsi="AvantGarde Bk BT"/>
          <w:sz w:val="20"/>
          <w:lang w:val="es-ES"/>
        </w:rPr>
      </w:pPr>
      <w:r w:rsidRPr="006B199F">
        <w:rPr>
          <w:rFonts w:ascii="AvantGarde Bk BT" w:hAnsi="AvantGarde Bk BT"/>
          <w:b/>
          <w:sz w:val="20"/>
          <w:lang w:val="es-ES"/>
        </w:rPr>
        <w:lastRenderedPageBreak/>
        <w:t>Artículo 3o.</w:t>
      </w:r>
      <w:r w:rsidRPr="006B199F">
        <w:rPr>
          <w:rFonts w:ascii="AvantGarde Bk BT" w:hAnsi="AvantGarde Bk BT"/>
          <w:sz w:val="20"/>
          <w:lang w:val="es-ES"/>
        </w:rPr>
        <w:t xml:space="preserve"> Toda persona tiene derecho a recibir educación. El Estado -Federación, Estados, Ciudad de México y Municipios-, impartirá educación preescolar, primaria, secundaria y media superior. La educación preescolar, primaria y secundaria conforman la educación básica; ésta y la media superior serán obligatorias.</w:t>
      </w:r>
    </w:p>
    <w:p w:rsidR="006322D6" w:rsidRPr="006B199F" w:rsidRDefault="000140BD" w:rsidP="006D55D8">
      <w:pPr>
        <w:spacing w:after="0"/>
        <w:ind w:left="1416" w:right="281"/>
        <w:jc w:val="both"/>
        <w:rPr>
          <w:rFonts w:ascii="AvantGarde Bk BT" w:hAnsi="AvantGarde Bk BT"/>
          <w:sz w:val="20"/>
          <w:lang w:val="es-ES"/>
        </w:rPr>
      </w:pPr>
      <w:r w:rsidRPr="006B199F">
        <w:rPr>
          <w:rFonts w:ascii="AvantGarde Bk BT" w:hAnsi="AvantGarde Bk BT"/>
          <w:sz w:val="20"/>
          <w:lang w:val="es-ES"/>
        </w:rPr>
        <w:t>(...)</w:t>
      </w:r>
    </w:p>
    <w:p w:rsidR="00F074EC" w:rsidRPr="00815342" w:rsidRDefault="00F074EC" w:rsidP="00815342">
      <w:pPr>
        <w:spacing w:after="0"/>
        <w:rPr>
          <w:rFonts w:ascii="AvantGarde Bk BT" w:hAnsi="AvantGarde Bk BT"/>
          <w:lang w:val="es-ES"/>
        </w:rPr>
      </w:pPr>
    </w:p>
    <w:p w:rsidR="00B00591" w:rsidRPr="006B199F" w:rsidRDefault="00B00591" w:rsidP="006D55D8">
      <w:pPr>
        <w:spacing w:after="0"/>
        <w:ind w:left="1416" w:right="281"/>
        <w:jc w:val="both"/>
        <w:rPr>
          <w:rFonts w:ascii="AvantGarde Bk BT" w:hAnsi="AvantGarde Bk BT"/>
          <w:sz w:val="20"/>
        </w:rPr>
      </w:pPr>
      <w:r w:rsidRPr="006B199F">
        <w:rPr>
          <w:rFonts w:ascii="AvantGarde Bk BT" w:hAnsi="AvantGarde Bk BT"/>
          <w:sz w:val="20"/>
          <w:lang w:val="es-ES"/>
        </w:rPr>
        <w:t>VII. 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 del Trabajo conforme a las características propias de un trabajo especial, de manera que concuerden con la autonomía, la libertad de cátedra e investigación y los fines de las instituciones</w:t>
      </w:r>
      <w:r w:rsidR="006322D6" w:rsidRPr="006B199F">
        <w:rPr>
          <w:rFonts w:ascii="AvantGarde Bk BT" w:hAnsi="AvantGarde Bk BT"/>
          <w:sz w:val="20"/>
          <w:lang w:val="es-ES"/>
        </w:rPr>
        <w:t xml:space="preserve"> a</w:t>
      </w:r>
      <w:r w:rsidR="000140BD" w:rsidRPr="006B199F">
        <w:rPr>
          <w:rFonts w:ascii="AvantGarde Bk BT" w:hAnsi="AvantGarde Bk BT"/>
          <w:sz w:val="20"/>
          <w:lang w:val="es-ES"/>
        </w:rPr>
        <w:t xml:space="preserve"> que esta fracción se refiere; (</w:t>
      </w:r>
      <w:r w:rsidR="006322D6" w:rsidRPr="006B199F">
        <w:rPr>
          <w:rFonts w:ascii="AvantGarde Bk BT" w:hAnsi="AvantGarde Bk BT"/>
          <w:sz w:val="20"/>
          <w:lang w:val="es-ES"/>
        </w:rPr>
        <w:t>...</w:t>
      </w:r>
      <w:r w:rsidR="000140BD" w:rsidRPr="006B199F">
        <w:rPr>
          <w:rFonts w:ascii="AvantGarde Bk BT" w:hAnsi="AvantGarde Bk BT"/>
          <w:sz w:val="20"/>
          <w:lang w:val="es-ES"/>
        </w:rPr>
        <w:t>)</w:t>
      </w:r>
    </w:p>
    <w:p w:rsidR="00B00591" w:rsidRPr="006B199F" w:rsidRDefault="00B00591" w:rsidP="00FB1D26">
      <w:pPr>
        <w:spacing w:after="0"/>
        <w:rPr>
          <w:rFonts w:ascii="AvantGarde Bk BT" w:hAnsi="AvantGarde Bk BT"/>
          <w:lang w:val="es-ES"/>
        </w:rPr>
      </w:pPr>
    </w:p>
    <w:p w:rsidR="00ED4C09" w:rsidRPr="006B199F" w:rsidRDefault="00A413D7" w:rsidP="005F21FB">
      <w:pPr>
        <w:pStyle w:val="Prrafodelista"/>
        <w:numPr>
          <w:ilvl w:val="0"/>
          <w:numId w:val="2"/>
        </w:numPr>
        <w:autoSpaceDE w:val="0"/>
        <w:autoSpaceDN w:val="0"/>
        <w:adjustRightInd w:val="0"/>
        <w:spacing w:after="0"/>
        <w:ind w:left="851" w:hanging="491"/>
        <w:jc w:val="both"/>
        <w:rPr>
          <w:rFonts w:ascii="AvantGarde Bk BT" w:hAnsi="AvantGarde Bk BT"/>
          <w:lang w:val="es-ES"/>
        </w:rPr>
      </w:pPr>
      <w:r w:rsidRPr="006B199F">
        <w:rPr>
          <w:rFonts w:ascii="AvantGarde Bk BT" w:hAnsi="AvantGarde Bk BT"/>
          <w:lang w:val="es-ES"/>
        </w:rPr>
        <w:t xml:space="preserve">El derecho que nos atañe encuentra su base normativa también en diversos instrumentos internacionales, entre los </w:t>
      </w:r>
      <w:r w:rsidR="00B00591" w:rsidRPr="006B199F">
        <w:rPr>
          <w:rFonts w:ascii="AvantGarde Bk BT" w:hAnsi="AvantGarde Bk BT"/>
          <w:lang w:val="es-ES"/>
        </w:rPr>
        <w:t>más relevantes en la materia</w:t>
      </w:r>
      <w:r w:rsidRPr="006B199F">
        <w:rPr>
          <w:rFonts w:ascii="AvantGarde Bk BT" w:hAnsi="AvantGarde Bk BT"/>
          <w:lang w:val="es-ES"/>
        </w:rPr>
        <w:t xml:space="preserve"> cabe destacar</w:t>
      </w:r>
      <w:r w:rsidR="00ED4C09" w:rsidRPr="006B199F">
        <w:rPr>
          <w:rFonts w:ascii="AvantGarde Bk BT" w:hAnsi="AvantGarde Bk BT"/>
          <w:lang w:val="es-ES"/>
        </w:rPr>
        <w:t>:</w:t>
      </w:r>
    </w:p>
    <w:p w:rsidR="00ED4C09" w:rsidRPr="006B199F" w:rsidRDefault="00ED4C09" w:rsidP="00FB1D26">
      <w:pPr>
        <w:pStyle w:val="Prrafodelista"/>
        <w:spacing w:after="0"/>
        <w:ind w:left="0"/>
        <w:jc w:val="both"/>
        <w:rPr>
          <w:rFonts w:ascii="AvantGarde Bk BT" w:hAnsi="AvantGarde Bk BT"/>
          <w:lang w:val="es-ES"/>
        </w:rPr>
      </w:pPr>
    </w:p>
    <w:p w:rsidR="00ED4C09" w:rsidRPr="006B199F" w:rsidRDefault="00ED4C09" w:rsidP="006D55D8">
      <w:pPr>
        <w:pStyle w:val="Prrafodelista"/>
        <w:numPr>
          <w:ilvl w:val="1"/>
          <w:numId w:val="2"/>
        </w:numPr>
        <w:spacing w:after="0"/>
        <w:ind w:left="1418" w:right="423" w:hanging="567"/>
        <w:jc w:val="both"/>
        <w:rPr>
          <w:rFonts w:ascii="AvantGarde Bk BT" w:eastAsia="Times New Roman" w:hAnsi="AvantGarde Bk BT"/>
          <w:lang w:eastAsia="es-MX"/>
        </w:rPr>
      </w:pPr>
      <w:r w:rsidRPr="006B199F">
        <w:rPr>
          <w:rFonts w:ascii="AvantGarde Bk BT" w:eastAsia="Times New Roman" w:hAnsi="AvantGarde Bk BT"/>
          <w:b/>
          <w:lang w:eastAsia="es-MX"/>
        </w:rPr>
        <w:t>Declaración Universal de los Derechos Humanos</w:t>
      </w:r>
      <w:r w:rsidRPr="006B199F">
        <w:rPr>
          <w:rFonts w:ascii="AvantGarde Bk BT" w:eastAsia="Times New Roman" w:hAnsi="AvantGarde Bk BT"/>
          <w:lang w:eastAsia="es-MX"/>
        </w:rPr>
        <w:t xml:space="preserve"> adoptada en diciembre de 1948: “Artículo 26. 1. Toda persona tiene derecho a la educación. La educación debe ser gratuita, al menos en lo concerniente a la instrucción elemental y fundamental. La instrucción elemental será obligatoria. La instrucción técnica y profesional habrá de ser generalizada; el acceso a los estudios superiores será igual para todos, en función de los méritos respectivos”.</w:t>
      </w:r>
    </w:p>
    <w:p w:rsidR="001611D3" w:rsidRPr="006B199F" w:rsidRDefault="001611D3" w:rsidP="00AF4E52">
      <w:pPr>
        <w:spacing w:after="0"/>
        <w:ind w:right="423"/>
        <w:jc w:val="both"/>
        <w:rPr>
          <w:rFonts w:ascii="AvantGarde Bk BT" w:eastAsia="Times New Roman" w:hAnsi="AvantGarde Bk BT"/>
          <w:lang w:eastAsia="es-MX"/>
        </w:rPr>
      </w:pPr>
    </w:p>
    <w:p w:rsidR="00ED4C09" w:rsidRPr="006B199F" w:rsidRDefault="00ED4C09" w:rsidP="006D55D8">
      <w:pPr>
        <w:pStyle w:val="Prrafodelista"/>
        <w:numPr>
          <w:ilvl w:val="1"/>
          <w:numId w:val="2"/>
        </w:numPr>
        <w:spacing w:after="0"/>
        <w:ind w:left="1418" w:right="423" w:hanging="567"/>
        <w:jc w:val="both"/>
        <w:rPr>
          <w:rFonts w:ascii="AvantGarde Bk BT" w:eastAsia="Times New Roman" w:hAnsi="AvantGarde Bk BT"/>
          <w:lang w:eastAsia="es-MX"/>
        </w:rPr>
      </w:pPr>
      <w:r w:rsidRPr="006B199F">
        <w:rPr>
          <w:rFonts w:ascii="AvantGarde Bk BT" w:eastAsia="Times New Roman" w:hAnsi="AvantGarde Bk BT"/>
          <w:b/>
          <w:lang w:eastAsia="es-MX"/>
        </w:rPr>
        <w:t>Declaración Americana de los Derechos y Deberes del Hombre</w:t>
      </w:r>
      <w:r w:rsidRPr="006B199F">
        <w:rPr>
          <w:rFonts w:ascii="AvantGarde Bk BT" w:eastAsia="Times New Roman" w:hAnsi="AvantGarde Bk BT"/>
          <w:lang w:eastAsia="es-MX"/>
        </w:rPr>
        <w:t xml:space="preserve"> de mayo de 1948: “Artículo XII. Toda persona tiene derecho a la educación, la que debe estar inspirada en los principios de libertad, moralidad y solidaridad humanas”. </w:t>
      </w:r>
    </w:p>
    <w:p w:rsidR="001611D3" w:rsidRPr="006B199F" w:rsidRDefault="001611D3" w:rsidP="006D55D8">
      <w:pPr>
        <w:spacing w:after="0"/>
        <w:ind w:right="423"/>
        <w:jc w:val="both"/>
        <w:rPr>
          <w:rFonts w:ascii="AvantGarde Bk BT" w:eastAsia="Times New Roman" w:hAnsi="AvantGarde Bk BT"/>
          <w:lang w:eastAsia="es-MX"/>
        </w:rPr>
      </w:pPr>
    </w:p>
    <w:p w:rsidR="00ED4C09" w:rsidRPr="006B199F" w:rsidRDefault="00ED4C09" w:rsidP="006D55D8">
      <w:pPr>
        <w:pStyle w:val="Prrafodelista"/>
        <w:numPr>
          <w:ilvl w:val="1"/>
          <w:numId w:val="2"/>
        </w:numPr>
        <w:spacing w:after="0"/>
        <w:ind w:left="1418" w:right="423" w:hanging="567"/>
        <w:jc w:val="both"/>
        <w:rPr>
          <w:rFonts w:ascii="AvantGarde Bk BT" w:eastAsia="Times New Roman" w:hAnsi="AvantGarde Bk BT"/>
          <w:lang w:eastAsia="es-MX"/>
        </w:rPr>
      </w:pPr>
      <w:r w:rsidRPr="006B199F">
        <w:rPr>
          <w:rFonts w:ascii="AvantGarde Bk BT" w:eastAsia="Times New Roman" w:hAnsi="AvantGarde Bk BT"/>
          <w:b/>
          <w:lang w:eastAsia="es-MX"/>
        </w:rPr>
        <w:t xml:space="preserve">Pacto Internacional de los Derechos Sociales, Económicos y Culturales </w:t>
      </w:r>
      <w:r w:rsidRPr="006B199F">
        <w:rPr>
          <w:rFonts w:ascii="AvantGarde Bk BT" w:eastAsia="Times New Roman" w:hAnsi="AvantGarde Bk BT"/>
          <w:lang w:eastAsia="es-MX"/>
        </w:rPr>
        <w:t>(PIDESC)</w:t>
      </w:r>
      <w:r w:rsidRPr="006B199F">
        <w:rPr>
          <w:rFonts w:ascii="AvantGarde Bk BT" w:hAnsi="AvantGarde Bk BT"/>
        </w:rPr>
        <w:t xml:space="preserve"> </w:t>
      </w:r>
      <w:r w:rsidR="003C6362" w:rsidRPr="006B199F">
        <w:rPr>
          <w:rFonts w:ascii="AvantGarde Bk BT" w:eastAsia="Times New Roman" w:hAnsi="AvantGarde Bk BT"/>
          <w:lang w:eastAsia="es-MX"/>
        </w:rPr>
        <w:t xml:space="preserve">que entró </w:t>
      </w:r>
      <w:r w:rsidRPr="006B199F">
        <w:rPr>
          <w:rFonts w:ascii="AvantGarde Bk BT" w:eastAsia="Times New Roman" w:hAnsi="AvantGarde Bk BT"/>
          <w:lang w:eastAsia="es-MX"/>
        </w:rPr>
        <w:t xml:space="preserve">en vigor para México el 23 de junio de 1981: “Artículo 13 1. Los Estados Partes en el presente Pacto reconocen el derecho de toda persona a la educación”. </w:t>
      </w:r>
    </w:p>
    <w:p w:rsidR="001611D3" w:rsidRPr="006B199F" w:rsidRDefault="001611D3" w:rsidP="006D55D8">
      <w:pPr>
        <w:spacing w:after="0"/>
        <w:ind w:right="423"/>
        <w:jc w:val="both"/>
        <w:rPr>
          <w:rFonts w:ascii="AvantGarde Bk BT" w:eastAsia="Times New Roman" w:hAnsi="AvantGarde Bk BT"/>
          <w:lang w:eastAsia="es-MX"/>
        </w:rPr>
      </w:pPr>
    </w:p>
    <w:p w:rsidR="00ED4C09" w:rsidRPr="006B199F" w:rsidRDefault="00ED4C09" w:rsidP="006D55D8">
      <w:pPr>
        <w:pStyle w:val="Prrafodelista"/>
        <w:numPr>
          <w:ilvl w:val="1"/>
          <w:numId w:val="2"/>
        </w:numPr>
        <w:spacing w:after="0"/>
        <w:ind w:left="1418" w:right="423" w:hanging="567"/>
        <w:jc w:val="both"/>
        <w:rPr>
          <w:rFonts w:ascii="AvantGarde Bk BT" w:eastAsia="Times New Roman" w:hAnsi="AvantGarde Bk BT"/>
          <w:lang w:eastAsia="es-MX"/>
        </w:rPr>
      </w:pPr>
      <w:r w:rsidRPr="006B199F">
        <w:rPr>
          <w:rFonts w:ascii="AvantGarde Bk BT" w:eastAsia="Times New Roman" w:hAnsi="AvantGarde Bk BT"/>
          <w:b/>
          <w:lang w:eastAsia="es-MX"/>
        </w:rPr>
        <w:t>Convención sobre los Derechos del Niño</w:t>
      </w:r>
      <w:r w:rsidR="003C6362" w:rsidRPr="006B199F">
        <w:rPr>
          <w:rFonts w:ascii="AvantGarde Bk BT" w:eastAsia="Times New Roman" w:hAnsi="AvantGarde Bk BT"/>
          <w:b/>
          <w:lang w:eastAsia="es-MX"/>
        </w:rPr>
        <w:t xml:space="preserve"> </w:t>
      </w:r>
      <w:r w:rsidR="003C6362" w:rsidRPr="006B199F">
        <w:rPr>
          <w:rFonts w:ascii="AvantGarde Bk BT" w:eastAsia="Times New Roman" w:hAnsi="AvantGarde Bk BT"/>
          <w:lang w:eastAsia="es-MX"/>
        </w:rPr>
        <w:t xml:space="preserve">que entró en vigor para México </w:t>
      </w:r>
      <w:r w:rsidRPr="006B199F">
        <w:rPr>
          <w:rFonts w:ascii="AvantGarde Bk BT" w:eastAsia="Times New Roman" w:hAnsi="AvantGarde Bk BT"/>
          <w:lang w:eastAsia="es-MX"/>
        </w:rPr>
        <w:t>el 21 de octubre de 1990: “Artículo 28 1. Los Estados Partes reconocen el derecho del niño a la educación y, a fin de que se pueda ejercer progresivamente y en condiciones de igualdad de oportunidades ese derecho, deberán en particular: a) Implantar la enseñanza primaria obligatoria y gratuita para todos; (…) c) Hacer la enseñanza superior accesible a todos, sobre la base de la capacidad, por cuantos medios sean apropiados”;</w:t>
      </w:r>
    </w:p>
    <w:p w:rsidR="001611D3" w:rsidRPr="006B199F" w:rsidRDefault="001611D3" w:rsidP="006D55D8">
      <w:pPr>
        <w:spacing w:after="0"/>
        <w:ind w:right="423"/>
        <w:jc w:val="both"/>
        <w:rPr>
          <w:rFonts w:ascii="AvantGarde Bk BT" w:eastAsia="Times New Roman" w:hAnsi="AvantGarde Bk BT"/>
          <w:lang w:eastAsia="es-MX"/>
        </w:rPr>
      </w:pPr>
    </w:p>
    <w:p w:rsidR="00ED4C09" w:rsidRPr="006B199F" w:rsidRDefault="00ED4C09" w:rsidP="006D55D8">
      <w:pPr>
        <w:pStyle w:val="Prrafodelista"/>
        <w:numPr>
          <w:ilvl w:val="1"/>
          <w:numId w:val="2"/>
        </w:numPr>
        <w:spacing w:after="0"/>
        <w:ind w:left="1418" w:right="423" w:hanging="567"/>
        <w:jc w:val="both"/>
        <w:rPr>
          <w:rFonts w:ascii="AvantGarde Bk BT" w:eastAsia="Times New Roman" w:hAnsi="AvantGarde Bk BT"/>
          <w:lang w:eastAsia="es-MX"/>
        </w:rPr>
      </w:pPr>
      <w:r w:rsidRPr="006B199F">
        <w:rPr>
          <w:rFonts w:ascii="AvantGarde Bk BT" w:eastAsia="Times New Roman" w:hAnsi="AvantGarde Bk BT"/>
          <w:b/>
          <w:lang w:eastAsia="es-MX"/>
        </w:rPr>
        <w:t xml:space="preserve">Protocolo Adicional a la Convención Americana sobre Derechos Humanos en materia de Derechos Económicos, Sociales y Culturales </w:t>
      </w:r>
      <w:r w:rsidR="00755606" w:rsidRPr="006B199F">
        <w:rPr>
          <w:rFonts w:ascii="AvantGarde Bk BT" w:eastAsia="Times New Roman" w:hAnsi="AvantGarde Bk BT"/>
          <w:b/>
          <w:lang w:eastAsia="es-MX"/>
        </w:rPr>
        <w:t>“</w:t>
      </w:r>
      <w:r w:rsidRPr="006B199F">
        <w:rPr>
          <w:rFonts w:ascii="AvantGarde Bk BT" w:eastAsia="Times New Roman" w:hAnsi="AvantGarde Bk BT"/>
          <w:b/>
          <w:lang w:eastAsia="es-MX"/>
        </w:rPr>
        <w:t>Protocolo de San Salvador</w:t>
      </w:r>
      <w:r w:rsidR="00755606" w:rsidRPr="006B199F">
        <w:rPr>
          <w:rFonts w:ascii="AvantGarde Bk BT" w:eastAsia="Times New Roman" w:hAnsi="AvantGarde Bk BT"/>
          <w:b/>
          <w:lang w:eastAsia="es-MX"/>
        </w:rPr>
        <w:t>”</w:t>
      </w:r>
      <w:r w:rsidRPr="006B199F">
        <w:rPr>
          <w:rFonts w:ascii="AvantGarde Bk BT" w:eastAsia="Times New Roman" w:hAnsi="AvantGarde Bk BT"/>
          <w:lang w:eastAsia="es-MX"/>
        </w:rPr>
        <w:t xml:space="preserve">, </w:t>
      </w:r>
      <w:r w:rsidR="003C6362" w:rsidRPr="006B199F">
        <w:rPr>
          <w:rFonts w:ascii="AvantGarde Bk BT" w:eastAsia="Times New Roman" w:hAnsi="AvantGarde Bk BT"/>
          <w:lang w:eastAsia="es-MX"/>
        </w:rPr>
        <w:t xml:space="preserve">que entró en vigor para </w:t>
      </w:r>
      <w:r w:rsidRPr="006B199F">
        <w:rPr>
          <w:rFonts w:ascii="AvantGarde Bk BT" w:eastAsia="Times New Roman" w:hAnsi="AvantGarde Bk BT"/>
          <w:lang w:eastAsia="es-MX"/>
        </w:rPr>
        <w:t>México el 16 de noviembre de 1999: “Artículo 13 Derecho a la educación 1. Toda persona tiene derecho a la educación”.</w:t>
      </w:r>
    </w:p>
    <w:p w:rsidR="001611D3" w:rsidRPr="006B199F" w:rsidRDefault="001611D3" w:rsidP="00FB1D26">
      <w:pPr>
        <w:autoSpaceDE w:val="0"/>
        <w:autoSpaceDN w:val="0"/>
        <w:adjustRightInd w:val="0"/>
        <w:spacing w:after="0"/>
        <w:jc w:val="both"/>
        <w:rPr>
          <w:rFonts w:ascii="AvantGarde Bk BT" w:eastAsia="Times New Roman" w:hAnsi="AvantGarde Bk BT"/>
          <w:lang w:eastAsia="es-MX"/>
        </w:rPr>
      </w:pPr>
    </w:p>
    <w:p w:rsidR="006D0178" w:rsidRPr="006B199F" w:rsidRDefault="00D775B5" w:rsidP="006D55D8">
      <w:pPr>
        <w:pStyle w:val="Prrafodelista"/>
        <w:numPr>
          <w:ilvl w:val="0"/>
          <w:numId w:val="8"/>
        </w:numPr>
        <w:tabs>
          <w:tab w:val="left" w:pos="851"/>
        </w:tabs>
        <w:spacing w:after="0"/>
        <w:ind w:left="851" w:hanging="425"/>
        <w:jc w:val="both"/>
        <w:rPr>
          <w:rFonts w:ascii="AvantGarde Bk BT" w:eastAsia="Times New Roman" w:hAnsi="AvantGarde Bk BT"/>
          <w:b/>
        </w:rPr>
      </w:pPr>
      <w:r w:rsidRPr="006B199F">
        <w:rPr>
          <w:rFonts w:ascii="AvantGarde Bk BT" w:eastAsia="Times New Roman" w:hAnsi="AvantGarde Bk BT"/>
          <w:b/>
        </w:rPr>
        <w:t>MEDIDAS A ADOPTAR POR LA UNIVERSIDAD DE GUADALAJARA PARA AFRONTAR EL FENÓMEN</w:t>
      </w:r>
      <w:r w:rsidR="00F074EC" w:rsidRPr="006B199F">
        <w:rPr>
          <w:rFonts w:ascii="AvantGarde Bk BT" w:eastAsia="Times New Roman" w:hAnsi="AvantGarde Bk BT"/>
          <w:b/>
        </w:rPr>
        <w:t>O DE LA REPATRIACIÓN DESDE EUA:</w:t>
      </w:r>
    </w:p>
    <w:p w:rsidR="006D0178" w:rsidRPr="006B199F" w:rsidRDefault="006D0178" w:rsidP="00FB1D26">
      <w:pPr>
        <w:pStyle w:val="NormalWeb"/>
        <w:spacing w:before="0" w:beforeAutospacing="0" w:after="0" w:afterAutospacing="0" w:line="276" w:lineRule="auto"/>
        <w:jc w:val="both"/>
        <w:rPr>
          <w:rFonts w:ascii="AvantGarde Bk BT" w:hAnsi="AvantGarde Bk BT"/>
          <w:b/>
          <w:sz w:val="22"/>
          <w:szCs w:val="22"/>
        </w:rPr>
      </w:pPr>
    </w:p>
    <w:p w:rsidR="00F565E3" w:rsidRPr="006B199F" w:rsidRDefault="00114460" w:rsidP="00D775B5">
      <w:pPr>
        <w:pStyle w:val="Prrafodelista"/>
        <w:numPr>
          <w:ilvl w:val="0"/>
          <w:numId w:val="2"/>
        </w:numPr>
        <w:autoSpaceDE w:val="0"/>
        <w:autoSpaceDN w:val="0"/>
        <w:adjustRightInd w:val="0"/>
        <w:spacing w:after="0"/>
        <w:ind w:left="1199" w:hanging="491"/>
        <w:jc w:val="both"/>
        <w:rPr>
          <w:rFonts w:ascii="AvantGarde Bk BT" w:hAnsi="AvantGarde Bk BT" w:cstheme="minorHAnsi"/>
        </w:rPr>
      </w:pPr>
      <w:r w:rsidRPr="006B199F">
        <w:rPr>
          <w:rFonts w:ascii="AvantGarde Bk BT" w:hAnsi="AvantGarde Bk BT" w:cstheme="minorHAnsi"/>
        </w:rPr>
        <w:t>D</w:t>
      </w:r>
      <w:r w:rsidR="00F565E3" w:rsidRPr="006B199F">
        <w:rPr>
          <w:rFonts w:ascii="AvantGarde Bk BT" w:hAnsi="AvantGarde Bk BT" w:cstheme="minorHAnsi"/>
        </w:rPr>
        <w:t>entro de las complejidades que enfrentan los repatriados a su regres</w:t>
      </w:r>
      <w:r w:rsidR="00817742" w:rsidRPr="006B199F">
        <w:rPr>
          <w:rFonts w:ascii="AvantGarde Bk BT" w:hAnsi="AvantGarde Bk BT" w:cstheme="minorHAnsi"/>
        </w:rPr>
        <w:t>o al país de origen,</w:t>
      </w:r>
      <w:r w:rsidR="00F565E3" w:rsidRPr="006B199F">
        <w:rPr>
          <w:rFonts w:ascii="AvantGarde Bk BT" w:hAnsi="AvantGarde Bk BT" w:cstheme="minorHAnsi"/>
        </w:rPr>
        <w:t xml:space="preserve"> destaca</w:t>
      </w:r>
      <w:r w:rsidR="00817742" w:rsidRPr="006B199F">
        <w:rPr>
          <w:rFonts w:ascii="AvantGarde Bk BT" w:hAnsi="AvantGarde Bk BT" w:cstheme="minorHAnsi"/>
        </w:rPr>
        <w:t xml:space="preserve">n las dificultades vinculadas con </w:t>
      </w:r>
      <w:r w:rsidR="004D1533" w:rsidRPr="006B199F">
        <w:rPr>
          <w:rFonts w:ascii="AvantGarde Bk BT" w:hAnsi="AvantGarde Bk BT" w:cstheme="minorHAnsi"/>
        </w:rPr>
        <w:t xml:space="preserve">el ingreso </w:t>
      </w:r>
      <w:r w:rsidR="00056832" w:rsidRPr="006B199F">
        <w:rPr>
          <w:rFonts w:ascii="AvantGarde Bk BT" w:hAnsi="AvantGarde Bk BT" w:cstheme="minorHAnsi"/>
        </w:rPr>
        <w:t xml:space="preserve">y permanencia </w:t>
      </w:r>
      <w:r w:rsidR="00817742" w:rsidRPr="006B199F">
        <w:rPr>
          <w:rFonts w:ascii="AvantGarde Bk BT" w:hAnsi="AvantGarde Bk BT" w:cstheme="minorHAnsi"/>
        </w:rPr>
        <w:t>en el sistema educativo</w:t>
      </w:r>
      <w:r w:rsidR="005C45D7" w:rsidRPr="006B199F">
        <w:rPr>
          <w:rFonts w:ascii="AvantGarde Bk BT" w:hAnsi="AvantGarde Bk BT" w:cstheme="minorHAnsi"/>
        </w:rPr>
        <w:t>, lo que podría colocarlos en una situación de vulnerabilidad y hacerlos más propensos a sufrir discriminaciones</w:t>
      </w:r>
      <w:r w:rsidR="00817742" w:rsidRPr="006B199F">
        <w:rPr>
          <w:rFonts w:ascii="AvantGarde Bk BT" w:hAnsi="AvantGarde Bk BT" w:cstheme="minorHAnsi"/>
        </w:rPr>
        <w:t>. T</w:t>
      </w:r>
      <w:r w:rsidR="00F565E3" w:rsidRPr="006B199F">
        <w:rPr>
          <w:rFonts w:ascii="AvantGarde Bk BT" w:hAnsi="AvantGarde Bk BT" w:cstheme="minorHAnsi"/>
        </w:rPr>
        <w:t>al problema se agudiza</w:t>
      </w:r>
      <w:r w:rsidR="006D55D8" w:rsidRPr="006B199F">
        <w:rPr>
          <w:rFonts w:ascii="AvantGarde Bk BT" w:hAnsi="AvantGarde Bk BT" w:cstheme="minorHAnsi"/>
        </w:rPr>
        <w:t>,</w:t>
      </w:r>
      <w:r w:rsidR="00F565E3" w:rsidRPr="006B199F">
        <w:rPr>
          <w:rFonts w:ascii="AvantGarde Bk BT" w:hAnsi="AvantGarde Bk BT" w:cstheme="minorHAnsi"/>
        </w:rPr>
        <w:t xml:space="preserve"> a medida que crecen los flujos de repatriación al </w:t>
      </w:r>
      <w:r w:rsidR="00817742" w:rsidRPr="006B199F">
        <w:rPr>
          <w:rFonts w:ascii="AvantGarde Bk BT" w:hAnsi="AvantGarde Bk BT" w:cstheme="minorHAnsi"/>
        </w:rPr>
        <w:t>lugar</w:t>
      </w:r>
      <w:r w:rsidR="00F565E3" w:rsidRPr="006B199F">
        <w:rPr>
          <w:rFonts w:ascii="AvantGarde Bk BT" w:hAnsi="AvantGarde Bk BT" w:cstheme="minorHAnsi"/>
        </w:rPr>
        <w:t xml:space="preserve"> de origen</w:t>
      </w:r>
      <w:r w:rsidR="00817742" w:rsidRPr="006B199F">
        <w:rPr>
          <w:rFonts w:ascii="AvantGarde Bk BT" w:hAnsi="AvantGarde Bk BT" w:cstheme="minorHAnsi"/>
        </w:rPr>
        <w:t xml:space="preserve">, como en el caso del Estado de Jalisco, en donde existe un </w:t>
      </w:r>
      <w:r w:rsidR="00F565E3" w:rsidRPr="006B199F">
        <w:rPr>
          <w:rFonts w:ascii="AvantGarde Bk BT" w:hAnsi="AvantGarde Bk BT" w:cstheme="minorHAnsi"/>
        </w:rPr>
        <w:t xml:space="preserve">gran porcentaje de población </w:t>
      </w:r>
      <w:r w:rsidR="00817742" w:rsidRPr="006B199F">
        <w:rPr>
          <w:rFonts w:ascii="AvantGarde Bk BT" w:hAnsi="AvantGarde Bk BT" w:cstheme="minorHAnsi"/>
        </w:rPr>
        <w:t>que retorna</w:t>
      </w:r>
      <w:r w:rsidR="00F565E3" w:rsidRPr="006B199F">
        <w:rPr>
          <w:rFonts w:ascii="AvantGarde Bk BT" w:hAnsi="AvantGarde Bk BT" w:cstheme="minorHAnsi"/>
        </w:rPr>
        <w:t>,</w:t>
      </w:r>
      <w:r w:rsidRPr="006B199F">
        <w:rPr>
          <w:rFonts w:ascii="AvantGarde Bk BT" w:hAnsi="AvantGarde Bk BT" w:cstheme="minorHAnsi"/>
        </w:rPr>
        <w:t xml:space="preserve"> por ello,</w:t>
      </w:r>
      <w:r w:rsidR="00F565E3" w:rsidRPr="006B199F">
        <w:rPr>
          <w:rFonts w:ascii="AvantGarde Bk BT" w:hAnsi="AvantGarde Bk BT" w:cstheme="minorHAnsi"/>
        </w:rPr>
        <w:t xml:space="preserve"> </w:t>
      </w:r>
      <w:r w:rsidR="00F565E3" w:rsidRPr="006B199F">
        <w:rPr>
          <w:rFonts w:ascii="AvantGarde Bk BT" w:hAnsi="AvantGarde Bk BT" w:cstheme="minorHAnsi"/>
          <w:shd w:val="clear" w:color="auto" w:fill="FFFFFF"/>
        </w:rPr>
        <w:t>la Universidad de Guadalajara ha determinado que es pertinente la adopción de medidas específicas</w:t>
      </w:r>
      <w:r w:rsidR="003C6362" w:rsidRPr="006B199F">
        <w:rPr>
          <w:rFonts w:ascii="AvantGarde Bk BT" w:hAnsi="AvantGarde Bk BT" w:cstheme="minorHAnsi"/>
          <w:shd w:val="clear" w:color="auto" w:fill="FFFFFF"/>
        </w:rPr>
        <w:t xml:space="preserve"> para afrontar el fenómeno aquí</w:t>
      </w:r>
      <w:r w:rsidR="00F565E3" w:rsidRPr="006B199F">
        <w:rPr>
          <w:rFonts w:ascii="AvantGarde Bk BT" w:hAnsi="AvantGarde Bk BT" w:cstheme="minorHAnsi"/>
          <w:shd w:val="clear" w:color="auto" w:fill="FFFFFF"/>
        </w:rPr>
        <w:t xml:space="preserve"> expuesto.</w:t>
      </w:r>
    </w:p>
    <w:p w:rsidR="00F074EC" w:rsidRPr="006B199F" w:rsidRDefault="00F074EC">
      <w:pPr>
        <w:rPr>
          <w:rFonts w:ascii="AvantGarde Bk BT" w:hAnsi="AvantGarde Bk BT" w:cstheme="minorHAnsi"/>
        </w:rPr>
      </w:pPr>
      <w:r w:rsidRPr="006B199F">
        <w:rPr>
          <w:rFonts w:ascii="AvantGarde Bk BT" w:hAnsi="AvantGarde Bk BT" w:cstheme="minorHAnsi"/>
        </w:rPr>
        <w:br w:type="page"/>
      </w:r>
    </w:p>
    <w:p w:rsidR="00056832" w:rsidRPr="006B199F" w:rsidRDefault="004D1533" w:rsidP="00D775B5">
      <w:pPr>
        <w:pStyle w:val="Prrafodelista"/>
        <w:numPr>
          <w:ilvl w:val="0"/>
          <w:numId w:val="2"/>
        </w:numPr>
        <w:autoSpaceDE w:val="0"/>
        <w:autoSpaceDN w:val="0"/>
        <w:adjustRightInd w:val="0"/>
        <w:spacing w:after="0"/>
        <w:ind w:left="1199" w:hanging="491"/>
        <w:jc w:val="both"/>
        <w:rPr>
          <w:rFonts w:ascii="AvantGarde Bk BT" w:hAnsi="AvantGarde Bk BT" w:cstheme="minorHAnsi"/>
        </w:rPr>
      </w:pPr>
      <w:r w:rsidRPr="006B199F">
        <w:rPr>
          <w:rFonts w:ascii="AvantGarde Bk BT" w:hAnsi="AvantGarde Bk BT" w:cstheme="minorHAnsi"/>
        </w:rPr>
        <w:lastRenderedPageBreak/>
        <w:t xml:space="preserve">Tomando en cuenta que </w:t>
      </w:r>
      <w:r w:rsidR="00056832" w:rsidRPr="006B199F">
        <w:rPr>
          <w:rFonts w:ascii="AvantGarde Bk BT" w:hAnsi="AvantGarde Bk BT" w:cstheme="minorHAnsi"/>
        </w:rPr>
        <w:t xml:space="preserve">la Universidad de Guadalajara ha determinado la adopción de acciones afirmativas de índole </w:t>
      </w:r>
      <w:r w:rsidR="006122CC" w:rsidRPr="006B199F">
        <w:rPr>
          <w:rFonts w:ascii="AvantGarde Bk BT" w:hAnsi="AvantGarde Bk BT" w:cstheme="minorHAnsi"/>
        </w:rPr>
        <w:t xml:space="preserve">materialmente </w:t>
      </w:r>
      <w:r w:rsidR="00056832" w:rsidRPr="006B199F">
        <w:rPr>
          <w:rFonts w:ascii="AvantGarde Bk BT" w:hAnsi="AvantGarde Bk BT" w:cstheme="minorHAnsi"/>
        </w:rPr>
        <w:t>legislativo</w:t>
      </w:r>
      <w:r w:rsidR="006122CC" w:rsidRPr="006B199F">
        <w:rPr>
          <w:rFonts w:ascii="AvantGarde Bk BT" w:hAnsi="AvantGarde Bk BT" w:cstheme="minorHAnsi"/>
        </w:rPr>
        <w:t xml:space="preserve"> para modificar su norma interna y con ello permitir que se reconozcan condiciones excepcionales a grupos vulnerables</w:t>
      </w:r>
      <w:r w:rsidR="00056832" w:rsidRPr="006B199F">
        <w:rPr>
          <w:rFonts w:ascii="AvantGarde Bk BT" w:hAnsi="AvantGarde Bk BT" w:cstheme="minorHAnsi"/>
        </w:rPr>
        <w:t xml:space="preserve">, como se desprende del </w:t>
      </w:r>
      <w:r w:rsidR="006D55D8" w:rsidRPr="006B199F">
        <w:rPr>
          <w:rFonts w:ascii="AvantGarde Bk BT" w:hAnsi="AvantGarde Bk BT"/>
          <w:noProof/>
          <w:lang w:val="es-ES" w:eastAsia="es-MX"/>
        </w:rPr>
        <w:t>Dictamen Núm. IV/2017/030</w:t>
      </w:r>
      <w:r w:rsidR="00056832" w:rsidRPr="006B199F">
        <w:rPr>
          <w:rFonts w:ascii="AvantGarde Bk BT" w:hAnsi="AvantGarde Bk BT" w:cstheme="minorHAnsi"/>
        </w:rPr>
        <w:t xml:space="preserve">, </w:t>
      </w:r>
      <w:r w:rsidR="006D55D8" w:rsidRPr="006B199F">
        <w:rPr>
          <w:rFonts w:ascii="AvantGarde Bk BT" w:hAnsi="AvantGarde Bk BT" w:cstheme="minorHAnsi"/>
        </w:rPr>
        <w:t xml:space="preserve">signado por los integrantes de la Comisión de Normatividad; </w:t>
      </w:r>
      <w:r w:rsidRPr="006B199F">
        <w:rPr>
          <w:rFonts w:ascii="AvantGarde Bk BT" w:hAnsi="AvantGarde Bk BT" w:cstheme="minorHAnsi"/>
        </w:rPr>
        <w:t>en el caso concreto</w:t>
      </w:r>
      <w:r w:rsidR="006D55D8" w:rsidRPr="006B199F">
        <w:rPr>
          <w:rFonts w:ascii="AvantGarde Bk BT" w:hAnsi="AvantGarde Bk BT" w:cstheme="minorHAnsi"/>
        </w:rPr>
        <w:t>,</w:t>
      </w:r>
      <w:r w:rsidRPr="006B199F">
        <w:rPr>
          <w:rFonts w:ascii="AvantGarde Bk BT" w:hAnsi="AvantGarde Bk BT" w:cstheme="minorHAnsi"/>
        </w:rPr>
        <w:t xml:space="preserve"> </w:t>
      </w:r>
      <w:r w:rsidR="00056832" w:rsidRPr="006B199F">
        <w:rPr>
          <w:rFonts w:ascii="AvantGarde Bk BT" w:hAnsi="AvantGarde Bk BT" w:cstheme="minorHAnsi"/>
        </w:rPr>
        <w:t xml:space="preserve">para garantizar el derecho a la educación de los estudiantes repatriados desde EUA, </w:t>
      </w:r>
      <w:r w:rsidR="006D55D8" w:rsidRPr="006B199F">
        <w:rPr>
          <w:rFonts w:ascii="AvantGarde Bk BT" w:hAnsi="AvantGarde Bk BT" w:cstheme="minorHAnsi"/>
        </w:rPr>
        <w:t xml:space="preserve">se hace necesario </w:t>
      </w:r>
      <w:r w:rsidR="00056832" w:rsidRPr="006B199F">
        <w:rPr>
          <w:rFonts w:ascii="AvantGarde Bk BT" w:hAnsi="AvantGarde Bk BT" w:cstheme="minorHAnsi"/>
        </w:rPr>
        <w:t xml:space="preserve">tomar otra serie de acciones afirmativas de índole administrativo, que permitan </w:t>
      </w:r>
      <w:r w:rsidRPr="006B199F">
        <w:rPr>
          <w:rFonts w:ascii="AvantGarde Bk BT" w:hAnsi="AvantGarde Bk BT" w:cstheme="minorHAnsi"/>
        </w:rPr>
        <w:t>establecer la forma en que la Institución podría apoyar esta problemática de índole social</w:t>
      </w:r>
      <w:r w:rsidR="00056832" w:rsidRPr="006B199F">
        <w:rPr>
          <w:rFonts w:ascii="AvantGarde Bk BT" w:hAnsi="AvantGarde Bk BT" w:cstheme="minorHAnsi"/>
        </w:rPr>
        <w:t xml:space="preserve">. </w:t>
      </w:r>
    </w:p>
    <w:p w:rsidR="00056832" w:rsidRPr="006B199F" w:rsidRDefault="00056832" w:rsidP="00D775B5">
      <w:pPr>
        <w:autoSpaceDE w:val="0"/>
        <w:autoSpaceDN w:val="0"/>
        <w:adjustRightInd w:val="0"/>
        <w:spacing w:after="0"/>
        <w:jc w:val="both"/>
        <w:rPr>
          <w:rFonts w:ascii="AvantGarde Bk BT" w:hAnsi="AvantGarde Bk BT" w:cstheme="minorHAnsi"/>
        </w:rPr>
      </w:pPr>
    </w:p>
    <w:p w:rsidR="00AD671E" w:rsidRPr="006B199F" w:rsidRDefault="004D1533" w:rsidP="00D775B5">
      <w:pPr>
        <w:pStyle w:val="Prrafodelista"/>
        <w:numPr>
          <w:ilvl w:val="0"/>
          <w:numId w:val="2"/>
        </w:numPr>
        <w:autoSpaceDE w:val="0"/>
        <w:autoSpaceDN w:val="0"/>
        <w:adjustRightInd w:val="0"/>
        <w:spacing w:after="0"/>
        <w:ind w:left="1199" w:hanging="491"/>
        <w:jc w:val="both"/>
        <w:rPr>
          <w:rFonts w:ascii="AvantGarde Bk BT" w:hAnsi="AvantGarde Bk BT" w:cstheme="minorHAnsi"/>
        </w:rPr>
      </w:pPr>
      <w:r w:rsidRPr="006B199F">
        <w:rPr>
          <w:rFonts w:ascii="AvantGarde Bk BT" w:hAnsi="AvantGarde Bk BT" w:cstheme="minorHAnsi"/>
        </w:rPr>
        <w:t>Existen dos grandes temas que la norma universitaria regula a través de reglas generales que podrían dificultar el acceso al derecho a la educación de los estudiantes repatriados de EUA, estos se relacionan con las normas de ingreso y revalidación de estudios, por lo que se considera</w:t>
      </w:r>
      <w:r w:rsidR="005C45D7" w:rsidRPr="006B199F">
        <w:rPr>
          <w:rFonts w:ascii="AvantGarde Bk BT" w:hAnsi="AvantGarde Bk BT" w:cstheme="minorHAnsi"/>
        </w:rPr>
        <w:t xml:space="preserve"> oportuno </w:t>
      </w:r>
      <w:r w:rsidRPr="006B199F">
        <w:rPr>
          <w:rFonts w:ascii="AvantGarde Bk BT" w:hAnsi="AvantGarde Bk BT" w:cstheme="minorHAnsi"/>
        </w:rPr>
        <w:t>que el Consejo General Universitario, a través de la facultad que le otorga la propia norma, establezca condiciones excepcionales para evitar los efectos discriminatorios que pudieran causarse hacia dicha población</w:t>
      </w:r>
      <w:r w:rsidR="00AD671E" w:rsidRPr="006B199F">
        <w:rPr>
          <w:rFonts w:ascii="AvantGarde Bk BT" w:hAnsi="AvantGarde Bk BT" w:cstheme="minorHAnsi"/>
        </w:rPr>
        <w:t xml:space="preserve">. </w:t>
      </w:r>
    </w:p>
    <w:p w:rsidR="00AF4E52" w:rsidRPr="006B199F" w:rsidRDefault="00AF4E52" w:rsidP="00D775B5">
      <w:pPr>
        <w:autoSpaceDE w:val="0"/>
        <w:autoSpaceDN w:val="0"/>
        <w:adjustRightInd w:val="0"/>
        <w:spacing w:after="0"/>
        <w:ind w:left="348"/>
        <w:jc w:val="both"/>
        <w:rPr>
          <w:rFonts w:ascii="AvantGarde Bk BT" w:hAnsi="AvantGarde Bk BT" w:cstheme="minorHAnsi"/>
        </w:rPr>
      </w:pPr>
    </w:p>
    <w:p w:rsidR="00AD671E" w:rsidRPr="006B199F" w:rsidRDefault="00E93831" w:rsidP="00D775B5">
      <w:pPr>
        <w:pStyle w:val="Prrafodelista"/>
        <w:numPr>
          <w:ilvl w:val="0"/>
          <w:numId w:val="2"/>
        </w:numPr>
        <w:autoSpaceDE w:val="0"/>
        <w:autoSpaceDN w:val="0"/>
        <w:adjustRightInd w:val="0"/>
        <w:spacing w:after="0"/>
        <w:ind w:left="1199" w:hanging="491"/>
        <w:jc w:val="both"/>
        <w:rPr>
          <w:rFonts w:ascii="AvantGarde Bk BT" w:hAnsi="AvantGarde Bk BT" w:cstheme="minorHAnsi"/>
        </w:rPr>
      </w:pPr>
      <w:r w:rsidRPr="006B199F">
        <w:rPr>
          <w:rFonts w:ascii="AvantGarde Bk BT" w:hAnsi="AvantGarde Bk BT"/>
        </w:rPr>
        <w:t>Lo anterior</w:t>
      </w:r>
      <w:r w:rsidR="00C5030F" w:rsidRPr="006B199F">
        <w:rPr>
          <w:rFonts w:ascii="AvantGarde Bk BT" w:hAnsi="AvantGarde Bk BT"/>
        </w:rPr>
        <w:t>,</w:t>
      </w:r>
      <w:r w:rsidRPr="006B199F">
        <w:rPr>
          <w:rFonts w:ascii="AvantGarde Bk BT" w:hAnsi="AvantGarde Bk BT"/>
        </w:rPr>
        <w:t xml:space="preserve"> resulta de gran importancia toda vez que, s</w:t>
      </w:r>
      <w:r w:rsidR="00AD671E" w:rsidRPr="006B199F">
        <w:rPr>
          <w:rFonts w:ascii="AvantGarde Bk BT" w:hAnsi="AvantGarde Bk BT"/>
        </w:rPr>
        <w:t xml:space="preserve">iguiendo al </w:t>
      </w:r>
      <w:r w:rsidR="00F160C8" w:rsidRPr="006B199F">
        <w:rPr>
          <w:rFonts w:ascii="AvantGarde Bk BT" w:hAnsi="AvantGarde Bk BT"/>
        </w:rPr>
        <w:t>Comité de Derechos Económicos, Sociales y Culturales de las Naciones Unidas</w:t>
      </w:r>
      <w:r w:rsidR="00AD671E" w:rsidRPr="006B199F">
        <w:rPr>
          <w:rFonts w:ascii="AvantGarde Bk BT" w:hAnsi="AvantGarde Bk BT"/>
        </w:rPr>
        <w:t xml:space="preserve">, en su </w:t>
      </w:r>
      <w:r w:rsidR="00C5030F" w:rsidRPr="006B199F">
        <w:rPr>
          <w:rFonts w:ascii="AvantGarde Bk BT" w:hAnsi="AvantGarde Bk BT"/>
        </w:rPr>
        <w:t>o</w:t>
      </w:r>
      <w:r w:rsidR="00AD671E" w:rsidRPr="006B199F">
        <w:rPr>
          <w:rFonts w:ascii="AvantGarde Bk BT" w:hAnsi="AvantGarde Bk BT"/>
        </w:rPr>
        <w:t xml:space="preserve">bservación </w:t>
      </w:r>
      <w:r w:rsidR="003C6362" w:rsidRPr="006B199F">
        <w:rPr>
          <w:rFonts w:ascii="AvantGarde Bk BT" w:hAnsi="AvantGarde Bk BT"/>
        </w:rPr>
        <w:t xml:space="preserve">general </w:t>
      </w:r>
      <w:r w:rsidR="00AD671E" w:rsidRPr="006B199F">
        <w:rPr>
          <w:rFonts w:ascii="AvantGarde Bk BT" w:hAnsi="AvantGarde Bk BT"/>
        </w:rPr>
        <w:t xml:space="preserve">número 20, tanto las formas directas como las </w:t>
      </w:r>
      <w:r w:rsidR="00AD671E" w:rsidRPr="006B199F">
        <w:rPr>
          <w:rFonts w:ascii="AvantGarde Bk BT" w:hAnsi="AvantGarde Bk BT"/>
          <w:lang w:val="es-ES"/>
        </w:rPr>
        <w:t>formas</w:t>
      </w:r>
      <w:r w:rsidR="00AD671E" w:rsidRPr="006B199F">
        <w:rPr>
          <w:rFonts w:ascii="AvantGarde Bk BT" w:hAnsi="AvantGarde Bk BT"/>
        </w:rPr>
        <w:t xml:space="preserve"> indirectas de trato </w:t>
      </w:r>
      <w:r w:rsidR="00AD671E" w:rsidRPr="006B199F">
        <w:rPr>
          <w:rFonts w:ascii="AvantGarde Bk BT" w:hAnsi="AvantGarde Bk BT" w:cstheme="minorHAnsi"/>
        </w:rPr>
        <w:t>diferencial</w:t>
      </w:r>
      <w:r w:rsidR="00AD671E" w:rsidRPr="006B199F">
        <w:rPr>
          <w:rFonts w:ascii="AvantGarde Bk BT" w:hAnsi="AvantGarde Bk BT"/>
        </w:rPr>
        <w:t xml:space="preserve"> constituyen discriminación</w:t>
      </w:r>
      <w:r w:rsidRPr="006B199F">
        <w:rPr>
          <w:rFonts w:ascii="AvantGarde Bk BT" w:hAnsi="AvantGarde Bk BT"/>
        </w:rPr>
        <w:t>, y s</w:t>
      </w:r>
      <w:r w:rsidR="00AD671E" w:rsidRPr="006B199F">
        <w:rPr>
          <w:rFonts w:ascii="AvantGarde Bk BT" w:hAnsi="AvantGarde Bk BT"/>
        </w:rPr>
        <w:t>i bien la discriminación directa es más fácilmente identificable, la discriminación indirecta</w:t>
      </w:r>
      <w:r w:rsidR="00AD671E" w:rsidRPr="006B199F">
        <w:rPr>
          <w:rFonts w:ascii="AvantGarde Bk BT" w:hAnsi="AvantGarde Bk BT"/>
          <w:b/>
        </w:rPr>
        <w:t> “</w:t>
      </w:r>
      <w:r w:rsidR="00AD671E" w:rsidRPr="006B199F">
        <w:rPr>
          <w:rFonts w:ascii="AvantGarde Bk BT" w:hAnsi="AvantGarde Bk BT"/>
        </w:rPr>
        <w:t>hace referencia a leyes, políticas o prácticas en apariencia neutras pero que influyen de manera desproporcionada en los derechos del Pacto afectados por los motivo</w:t>
      </w:r>
      <w:r w:rsidRPr="006B199F">
        <w:rPr>
          <w:rFonts w:ascii="AvantGarde Bk BT" w:hAnsi="AvantGarde Bk BT"/>
        </w:rPr>
        <w:t>s prohibidos de discriminación”</w:t>
      </w:r>
      <w:r w:rsidR="00AD671E" w:rsidRPr="006B199F">
        <w:rPr>
          <w:rStyle w:val="Refdenotaalpie"/>
          <w:rFonts w:ascii="AvantGarde Bk BT" w:hAnsi="AvantGarde Bk BT"/>
        </w:rPr>
        <w:footnoteReference w:id="20"/>
      </w:r>
      <w:r w:rsidR="00AD671E" w:rsidRPr="006B199F">
        <w:rPr>
          <w:rFonts w:ascii="AvantGarde Bk BT" w:hAnsi="AvantGarde Bk BT"/>
        </w:rPr>
        <w:t>.</w:t>
      </w:r>
    </w:p>
    <w:p w:rsidR="00AD671E" w:rsidRPr="006B199F" w:rsidRDefault="00AD671E" w:rsidP="00D775B5">
      <w:pPr>
        <w:spacing w:after="0"/>
        <w:contextualSpacing/>
        <w:jc w:val="both"/>
        <w:rPr>
          <w:rFonts w:ascii="AvantGarde Bk BT" w:hAnsi="AvantGarde Bk BT" w:cstheme="minorHAnsi"/>
          <w:shd w:val="clear" w:color="auto" w:fill="FFFFFF"/>
        </w:rPr>
      </w:pPr>
    </w:p>
    <w:p w:rsidR="00AD671E" w:rsidRPr="006B199F" w:rsidRDefault="004B21CC" w:rsidP="00D775B5">
      <w:pPr>
        <w:pStyle w:val="Prrafodelista"/>
        <w:numPr>
          <w:ilvl w:val="0"/>
          <w:numId w:val="2"/>
        </w:numPr>
        <w:autoSpaceDE w:val="0"/>
        <w:autoSpaceDN w:val="0"/>
        <w:adjustRightInd w:val="0"/>
        <w:spacing w:after="0"/>
        <w:ind w:left="1199" w:hanging="491"/>
        <w:jc w:val="both"/>
        <w:rPr>
          <w:rFonts w:ascii="AvantGarde Bk BT" w:hAnsi="AvantGarde Bk BT" w:cstheme="minorHAnsi"/>
        </w:rPr>
      </w:pPr>
      <w:r w:rsidRPr="006B199F">
        <w:rPr>
          <w:rFonts w:ascii="AvantGarde Bk BT" w:hAnsi="AvantGarde Bk BT" w:cstheme="minorHAnsi"/>
        </w:rPr>
        <w:t>En este cont</w:t>
      </w:r>
      <w:r w:rsidR="00E93831" w:rsidRPr="006B199F">
        <w:rPr>
          <w:rFonts w:ascii="AvantGarde Bk BT" w:hAnsi="AvantGarde Bk BT" w:cstheme="minorHAnsi"/>
        </w:rPr>
        <w:t>exto, se ha identificado que un</w:t>
      </w:r>
      <w:r w:rsidRPr="006B199F">
        <w:rPr>
          <w:rFonts w:ascii="AvantGarde Bk BT" w:hAnsi="AvantGarde Bk BT" w:cstheme="minorHAnsi"/>
        </w:rPr>
        <w:t xml:space="preserve"> </w:t>
      </w:r>
      <w:r w:rsidR="00E93831" w:rsidRPr="006B199F">
        <w:rPr>
          <w:rFonts w:ascii="AvantGarde Bk BT" w:hAnsi="AvantGarde Bk BT" w:cstheme="minorHAnsi"/>
        </w:rPr>
        <w:t>problema primordial</w:t>
      </w:r>
      <w:r w:rsidRPr="006B199F">
        <w:rPr>
          <w:rFonts w:ascii="AvantGarde Bk BT" w:hAnsi="AvantGarde Bk BT" w:cstheme="minorHAnsi"/>
        </w:rPr>
        <w:t xml:space="preserve"> con </w:t>
      </w:r>
      <w:r w:rsidR="00E93831" w:rsidRPr="006B199F">
        <w:rPr>
          <w:rFonts w:ascii="AvantGarde Bk BT" w:hAnsi="AvantGarde Bk BT" w:cstheme="minorHAnsi"/>
        </w:rPr>
        <w:t>el</w:t>
      </w:r>
      <w:r w:rsidRPr="006B199F">
        <w:rPr>
          <w:rFonts w:ascii="AvantGarde Bk BT" w:hAnsi="AvantGarde Bk BT" w:cstheme="minorHAnsi"/>
        </w:rPr>
        <w:t xml:space="preserve"> que se enfrentan los repatriados </w:t>
      </w:r>
      <w:r w:rsidR="00E93831" w:rsidRPr="006B199F">
        <w:rPr>
          <w:rFonts w:ascii="AvantGarde Bk BT" w:hAnsi="AvantGarde Bk BT" w:cstheme="minorHAnsi"/>
        </w:rPr>
        <w:t>se relaciona</w:t>
      </w:r>
      <w:r w:rsidRPr="006B199F">
        <w:rPr>
          <w:rFonts w:ascii="AvantGarde Bk BT" w:hAnsi="AvantGarde Bk BT" w:cstheme="minorHAnsi"/>
        </w:rPr>
        <w:t xml:space="preserve"> con el </w:t>
      </w:r>
      <w:r w:rsidR="00E93831" w:rsidRPr="006B199F">
        <w:rPr>
          <w:rFonts w:ascii="AvantGarde Bk BT" w:hAnsi="AvantGarde Bk BT" w:cstheme="minorHAnsi"/>
        </w:rPr>
        <w:t xml:space="preserve">cumplimiento de los requisitos y procedimientos para </w:t>
      </w:r>
      <w:r w:rsidRPr="006B199F">
        <w:rPr>
          <w:rFonts w:ascii="AvantGarde Bk BT" w:hAnsi="AvantGarde Bk BT" w:cstheme="minorHAnsi"/>
        </w:rPr>
        <w:t>ingres</w:t>
      </w:r>
      <w:r w:rsidR="00E93831" w:rsidRPr="006B199F">
        <w:rPr>
          <w:rFonts w:ascii="AvantGarde Bk BT" w:hAnsi="AvantGarde Bk BT" w:cstheme="minorHAnsi"/>
        </w:rPr>
        <w:t>ar</w:t>
      </w:r>
      <w:r w:rsidRPr="006B199F">
        <w:rPr>
          <w:rFonts w:ascii="AvantGarde Bk BT" w:hAnsi="AvantGarde Bk BT" w:cstheme="minorHAnsi"/>
        </w:rPr>
        <w:t xml:space="preserve"> </w:t>
      </w:r>
      <w:r w:rsidR="005C45D7" w:rsidRPr="006B199F">
        <w:rPr>
          <w:rFonts w:ascii="AvantGarde Bk BT" w:hAnsi="AvantGarde Bk BT" w:cstheme="minorHAnsi"/>
        </w:rPr>
        <w:t>a la Universidad</w:t>
      </w:r>
      <w:r w:rsidRPr="006B199F">
        <w:rPr>
          <w:rFonts w:ascii="AvantGarde Bk BT" w:hAnsi="AvantGarde Bk BT" w:cstheme="minorHAnsi"/>
        </w:rPr>
        <w:t xml:space="preserve">, toda vez que su regreso al país </w:t>
      </w:r>
      <w:r w:rsidR="00E93831" w:rsidRPr="006B199F">
        <w:rPr>
          <w:rFonts w:ascii="AvantGarde Bk BT" w:hAnsi="AvantGarde Bk BT" w:cstheme="minorHAnsi"/>
        </w:rPr>
        <w:t xml:space="preserve">no es una acción, en muchos de los casos, programada y que se dé bajo las mejores condiciones, por lo que, reconociendo tal circunstancia, </w:t>
      </w:r>
      <w:r w:rsidRPr="006B199F">
        <w:rPr>
          <w:rFonts w:ascii="AvantGarde Bk BT" w:hAnsi="AvantGarde Bk BT" w:cstheme="minorHAnsi"/>
        </w:rPr>
        <w:t>se considera que la</w:t>
      </w:r>
      <w:r w:rsidR="00E93831" w:rsidRPr="006B199F">
        <w:rPr>
          <w:rFonts w:ascii="AvantGarde Bk BT" w:hAnsi="AvantGarde Bk BT" w:cstheme="minorHAnsi"/>
        </w:rPr>
        <w:t>s</w:t>
      </w:r>
      <w:r w:rsidRPr="006B199F">
        <w:rPr>
          <w:rFonts w:ascii="AvantGarde Bk BT" w:hAnsi="AvantGarde Bk BT" w:cstheme="minorHAnsi"/>
        </w:rPr>
        <w:t xml:space="preserve"> regla</w:t>
      </w:r>
      <w:r w:rsidR="00E93831" w:rsidRPr="006B199F">
        <w:rPr>
          <w:rFonts w:ascii="AvantGarde Bk BT" w:hAnsi="AvantGarde Bk BT" w:cstheme="minorHAnsi"/>
        </w:rPr>
        <w:t>s</w:t>
      </w:r>
      <w:r w:rsidRPr="006B199F">
        <w:rPr>
          <w:rFonts w:ascii="AvantGarde Bk BT" w:hAnsi="AvantGarde Bk BT" w:cstheme="minorHAnsi"/>
        </w:rPr>
        <w:t xml:space="preserve"> pudiera</w:t>
      </w:r>
      <w:r w:rsidR="00E93831" w:rsidRPr="006B199F">
        <w:rPr>
          <w:rFonts w:ascii="AvantGarde Bk BT" w:hAnsi="AvantGarde Bk BT" w:cstheme="minorHAnsi"/>
        </w:rPr>
        <w:t>n</w:t>
      </w:r>
      <w:r w:rsidRPr="006B199F">
        <w:rPr>
          <w:rFonts w:ascii="AvantGarde Bk BT" w:hAnsi="AvantGarde Bk BT" w:cstheme="minorHAnsi"/>
        </w:rPr>
        <w:t xml:space="preserve"> flexibilizarse en ciertos casos, previo el análisis de las</w:t>
      </w:r>
      <w:r w:rsidR="00E93831" w:rsidRPr="006B199F">
        <w:rPr>
          <w:rFonts w:ascii="AvantGarde Bk BT" w:hAnsi="AvantGarde Bk BT" w:cstheme="minorHAnsi"/>
        </w:rPr>
        <w:t xml:space="preserve"> circunstancias específicas en las que se encuentran</w:t>
      </w:r>
      <w:r w:rsidRPr="006B199F">
        <w:rPr>
          <w:rFonts w:ascii="AvantGarde Bk BT" w:hAnsi="AvantGarde Bk BT" w:cstheme="minorHAnsi"/>
        </w:rPr>
        <w:t>.</w:t>
      </w:r>
    </w:p>
    <w:p w:rsidR="00AD671E" w:rsidRPr="006B199F" w:rsidRDefault="00AD671E" w:rsidP="00D775B5">
      <w:pPr>
        <w:spacing w:after="0"/>
        <w:jc w:val="both"/>
        <w:rPr>
          <w:rFonts w:ascii="AvantGarde Bk BT" w:hAnsi="AvantGarde Bk BT" w:cstheme="minorHAnsi"/>
          <w:u w:val="single"/>
        </w:rPr>
      </w:pPr>
    </w:p>
    <w:p w:rsidR="00574779" w:rsidRPr="006B199F" w:rsidRDefault="004B21CC" w:rsidP="00D775B5">
      <w:pPr>
        <w:pStyle w:val="Prrafodelista"/>
        <w:numPr>
          <w:ilvl w:val="0"/>
          <w:numId w:val="2"/>
        </w:numPr>
        <w:autoSpaceDE w:val="0"/>
        <w:autoSpaceDN w:val="0"/>
        <w:adjustRightInd w:val="0"/>
        <w:spacing w:after="0"/>
        <w:ind w:left="1199" w:hanging="491"/>
        <w:jc w:val="both"/>
        <w:rPr>
          <w:rFonts w:ascii="AvantGarde Bk BT" w:hAnsi="AvantGarde Bk BT" w:cstheme="minorHAnsi"/>
        </w:rPr>
      </w:pPr>
      <w:r w:rsidRPr="006B199F">
        <w:rPr>
          <w:rFonts w:ascii="AvantGarde Bk BT" w:hAnsi="AvantGarde Bk BT" w:cstheme="minorHAnsi"/>
        </w:rPr>
        <w:t>Otra de las complicaciones</w:t>
      </w:r>
      <w:r w:rsidR="00394775" w:rsidRPr="006B199F">
        <w:rPr>
          <w:rFonts w:ascii="AvantGarde Bk BT" w:hAnsi="AvantGarde Bk BT" w:cstheme="minorHAnsi"/>
        </w:rPr>
        <w:t xml:space="preserve"> comunes</w:t>
      </w:r>
      <w:r w:rsidR="00E93831" w:rsidRPr="006B199F">
        <w:rPr>
          <w:rFonts w:ascii="AvantGarde Bk BT" w:hAnsi="AvantGarde Bk BT" w:cstheme="minorHAnsi"/>
        </w:rPr>
        <w:t xml:space="preserve"> para</w:t>
      </w:r>
      <w:r w:rsidR="00574779" w:rsidRPr="006B199F">
        <w:rPr>
          <w:rFonts w:ascii="AvantGarde Bk BT" w:hAnsi="AvantGarde Bk BT" w:cstheme="minorHAnsi"/>
        </w:rPr>
        <w:t xml:space="preserve"> los repatriados que </w:t>
      </w:r>
      <w:r w:rsidR="00E93831" w:rsidRPr="006B199F">
        <w:rPr>
          <w:rFonts w:ascii="AvantGarde Bk BT" w:hAnsi="AvantGarde Bk BT" w:cstheme="minorHAnsi"/>
        </w:rPr>
        <w:t xml:space="preserve">realizaron estudios en el extranjero </w:t>
      </w:r>
      <w:r w:rsidR="00574779" w:rsidRPr="006B199F">
        <w:rPr>
          <w:rFonts w:ascii="AvantGarde Bk BT" w:hAnsi="AvantGarde Bk BT" w:cstheme="minorHAnsi"/>
        </w:rPr>
        <w:t xml:space="preserve">y que </w:t>
      </w:r>
      <w:r w:rsidR="00E93831" w:rsidRPr="006B199F">
        <w:rPr>
          <w:rFonts w:ascii="AvantGarde Bk BT" w:hAnsi="AvantGarde Bk BT" w:cstheme="minorHAnsi"/>
        </w:rPr>
        <w:t>intenta</w:t>
      </w:r>
      <w:r w:rsidR="00574779" w:rsidRPr="006B199F">
        <w:rPr>
          <w:rFonts w:ascii="AvantGarde Bk BT" w:hAnsi="AvantGarde Bk BT" w:cstheme="minorHAnsi"/>
        </w:rPr>
        <w:t>n</w:t>
      </w:r>
      <w:r w:rsidR="00E93831" w:rsidRPr="006B199F">
        <w:rPr>
          <w:rFonts w:ascii="AvantGarde Bk BT" w:hAnsi="AvantGarde Bk BT" w:cstheme="minorHAnsi"/>
        </w:rPr>
        <w:t xml:space="preserve"> ingresar a la Universidad de Guadalajara</w:t>
      </w:r>
      <w:r w:rsidRPr="006B199F">
        <w:rPr>
          <w:rFonts w:ascii="AvantGarde Bk BT" w:hAnsi="AvantGarde Bk BT" w:cstheme="minorHAnsi"/>
        </w:rPr>
        <w:t xml:space="preserve">, </w:t>
      </w:r>
      <w:r w:rsidR="005B6138" w:rsidRPr="006B199F">
        <w:rPr>
          <w:rFonts w:ascii="AvantGarde Bk BT" w:hAnsi="AvantGarde Bk BT" w:cstheme="minorHAnsi"/>
        </w:rPr>
        <w:t>se relaciona</w:t>
      </w:r>
      <w:r w:rsidRPr="006B199F">
        <w:rPr>
          <w:rFonts w:ascii="AvantGarde Bk BT" w:hAnsi="AvantGarde Bk BT" w:cstheme="minorHAnsi"/>
        </w:rPr>
        <w:t xml:space="preserve"> con </w:t>
      </w:r>
      <w:r w:rsidR="00574779" w:rsidRPr="006B199F">
        <w:rPr>
          <w:rFonts w:ascii="AvantGarde Bk BT" w:hAnsi="AvantGarde Bk BT" w:cstheme="minorHAnsi"/>
        </w:rPr>
        <w:t xml:space="preserve">la exigencia de presentar los documentos certificados o legalizados y en su caso traducidos al español por perito autorizado, según lo previsto por el último párrafo del artículo 11 del Reglamento de Revalidaciones, Establecimiento de Equivalencias y Acreditación de Estudios de la Universidad de Guadalajara, por lo que </w:t>
      </w:r>
      <w:r w:rsidR="00394775" w:rsidRPr="006B199F">
        <w:rPr>
          <w:rFonts w:ascii="AvantGarde Bk BT" w:hAnsi="AvantGarde Bk BT" w:cstheme="minorHAnsi"/>
        </w:rPr>
        <w:t>es necesario reconocer que</w:t>
      </w:r>
      <w:r w:rsidR="00574779" w:rsidRPr="006B199F">
        <w:rPr>
          <w:rFonts w:ascii="AvantGarde Bk BT" w:hAnsi="AvantGarde Bk BT" w:cstheme="minorHAnsi"/>
        </w:rPr>
        <w:t xml:space="preserve"> el hecho de exigir, como regla general, la presentación de documentos con tales características podría llegar a afectar de hecho los derechos de los repatriados para el ingreso a la Institución, en particular el derecho a la educación, dada la situación especial en que se encuentran. </w:t>
      </w:r>
    </w:p>
    <w:p w:rsidR="00574779" w:rsidRPr="006B199F" w:rsidRDefault="00574779" w:rsidP="00D775B5">
      <w:pPr>
        <w:autoSpaceDE w:val="0"/>
        <w:autoSpaceDN w:val="0"/>
        <w:adjustRightInd w:val="0"/>
        <w:spacing w:after="0"/>
        <w:ind w:left="348"/>
        <w:jc w:val="both"/>
        <w:rPr>
          <w:rFonts w:ascii="AvantGarde Bk BT" w:hAnsi="AvantGarde Bk BT" w:cstheme="minorHAnsi"/>
        </w:rPr>
      </w:pPr>
    </w:p>
    <w:p w:rsidR="00AD671E" w:rsidRPr="006B199F" w:rsidRDefault="00394775" w:rsidP="00D775B5">
      <w:pPr>
        <w:pStyle w:val="Prrafodelista"/>
        <w:numPr>
          <w:ilvl w:val="0"/>
          <w:numId w:val="2"/>
        </w:numPr>
        <w:autoSpaceDE w:val="0"/>
        <w:autoSpaceDN w:val="0"/>
        <w:adjustRightInd w:val="0"/>
        <w:spacing w:after="0"/>
        <w:ind w:left="1199" w:hanging="491"/>
        <w:jc w:val="both"/>
        <w:rPr>
          <w:rFonts w:ascii="AvantGarde Bk BT" w:hAnsi="AvantGarde Bk BT" w:cstheme="minorHAnsi"/>
        </w:rPr>
      </w:pPr>
      <w:r w:rsidRPr="006B199F">
        <w:rPr>
          <w:rFonts w:ascii="AvantGarde Bk BT" w:hAnsi="AvantGarde Bk BT" w:cstheme="minorHAnsi"/>
        </w:rPr>
        <w:t>Aunado a lo anterior y en relación con la revalidación de los estudios realizados</w:t>
      </w:r>
      <w:r w:rsidR="00AC1F66" w:rsidRPr="006B199F">
        <w:rPr>
          <w:rFonts w:ascii="AvantGarde Bk BT" w:hAnsi="AvantGarde Bk BT" w:cstheme="minorHAnsi"/>
        </w:rPr>
        <w:t xml:space="preserve"> en el extranjero</w:t>
      </w:r>
      <w:r w:rsidRPr="006B199F">
        <w:rPr>
          <w:rFonts w:ascii="AvantGarde Bk BT" w:hAnsi="AvantGarde Bk BT" w:cstheme="minorHAnsi"/>
        </w:rPr>
        <w:t xml:space="preserve">, se debe destacar que </w:t>
      </w:r>
      <w:r w:rsidR="004B21CC" w:rsidRPr="006B199F">
        <w:rPr>
          <w:rFonts w:ascii="AvantGarde Bk BT" w:hAnsi="AvantGarde Bk BT" w:cstheme="minorHAnsi"/>
        </w:rPr>
        <w:t xml:space="preserve">los porcentajes </w:t>
      </w:r>
      <w:r w:rsidR="00574779" w:rsidRPr="006B199F">
        <w:rPr>
          <w:rFonts w:ascii="AvantGarde Bk BT" w:hAnsi="AvantGarde Bk BT" w:cstheme="minorHAnsi"/>
        </w:rPr>
        <w:t>fijados para</w:t>
      </w:r>
      <w:r w:rsidR="004B21CC" w:rsidRPr="006B199F">
        <w:rPr>
          <w:rFonts w:ascii="AvantGarde Bk BT" w:hAnsi="AvantGarde Bk BT" w:cstheme="minorHAnsi"/>
        </w:rPr>
        <w:t xml:space="preserve"> revalidar los estudi</w:t>
      </w:r>
      <w:r w:rsidR="003B6996" w:rsidRPr="006B199F">
        <w:rPr>
          <w:rFonts w:ascii="AvantGarde Bk BT" w:hAnsi="AvantGarde Bk BT" w:cstheme="minorHAnsi"/>
        </w:rPr>
        <w:t>os</w:t>
      </w:r>
      <w:r w:rsidRPr="006B199F">
        <w:rPr>
          <w:rFonts w:ascii="AvantGarde Bk BT" w:hAnsi="AvantGarde Bk BT" w:cstheme="minorHAnsi"/>
        </w:rPr>
        <w:t xml:space="preserve"> podrían representar un obstáculo adicional</w:t>
      </w:r>
      <w:r w:rsidR="00B60B09" w:rsidRPr="006B199F">
        <w:rPr>
          <w:rFonts w:ascii="AvantGarde Bk BT" w:hAnsi="AvantGarde Bk BT" w:cstheme="minorHAnsi"/>
        </w:rPr>
        <w:t>, ya que la regla establecida únicamente permite revalidar</w:t>
      </w:r>
      <w:r w:rsidR="00AC1F66" w:rsidRPr="006B199F">
        <w:rPr>
          <w:rFonts w:ascii="AvantGarde Bk BT" w:hAnsi="AvantGarde Bk BT" w:cstheme="minorHAnsi"/>
        </w:rPr>
        <w:t xml:space="preserve"> </w:t>
      </w:r>
      <w:r w:rsidR="00731C98" w:rsidRPr="006B199F">
        <w:rPr>
          <w:rFonts w:ascii="AvantGarde Bk BT" w:hAnsi="AvantGarde Bk BT" w:cstheme="minorHAnsi"/>
        </w:rPr>
        <w:t>como máximo el 40% y como mínimo el 10</w:t>
      </w:r>
      <w:r w:rsidR="00AC1F66" w:rsidRPr="006B199F">
        <w:rPr>
          <w:rFonts w:ascii="AvantGarde Bk BT" w:hAnsi="AvantGarde Bk BT" w:cstheme="minorHAnsi"/>
        </w:rPr>
        <w:t>%</w:t>
      </w:r>
      <w:r w:rsidR="00B60B09" w:rsidRPr="006B199F">
        <w:rPr>
          <w:rFonts w:ascii="AvantGarde Bk BT" w:hAnsi="AvantGarde Bk BT" w:cstheme="minorHAnsi"/>
        </w:rPr>
        <w:t xml:space="preserve"> </w:t>
      </w:r>
      <w:r w:rsidR="00AC1F66" w:rsidRPr="006B199F">
        <w:rPr>
          <w:rFonts w:ascii="AvantGarde Bk BT" w:hAnsi="AvantGarde Bk BT" w:cstheme="minorHAnsi"/>
        </w:rPr>
        <w:t>del total de créditos</w:t>
      </w:r>
      <w:r w:rsidR="00731C98" w:rsidRPr="006B199F">
        <w:rPr>
          <w:rFonts w:ascii="AvantGarde Bk BT" w:hAnsi="AvantGarde Bk BT" w:cstheme="minorHAnsi"/>
        </w:rPr>
        <w:t xml:space="preserve"> del plan de estudios correspondiente</w:t>
      </w:r>
      <w:r w:rsidR="00E40B5C" w:rsidRPr="006B199F">
        <w:rPr>
          <w:rFonts w:ascii="AvantGarde Bk BT" w:hAnsi="AvantGarde Bk BT" w:cstheme="minorHAnsi"/>
        </w:rPr>
        <w:t>,</w:t>
      </w:r>
      <w:r w:rsidR="00B60B09" w:rsidRPr="006B199F">
        <w:rPr>
          <w:rFonts w:ascii="AvantGarde Bk BT" w:hAnsi="AvantGarde Bk BT" w:cstheme="minorHAnsi"/>
        </w:rPr>
        <w:t xml:space="preserve"> de conformidad con lo previsto por el artículo 17 del Reglamento de Revalidaciones, Establecimiento de Equivalencias y Acreditación de Estudios d</w:t>
      </w:r>
      <w:r w:rsidR="00731C98" w:rsidRPr="006B199F">
        <w:rPr>
          <w:rFonts w:ascii="AvantGarde Bk BT" w:hAnsi="AvantGarde Bk BT" w:cstheme="minorHAnsi"/>
        </w:rPr>
        <w:t>e la Universidad de Guadalajara, y t</w:t>
      </w:r>
      <w:r w:rsidR="00B60B09" w:rsidRPr="006B199F">
        <w:rPr>
          <w:rFonts w:ascii="AvantGarde Bk BT" w:hAnsi="AvantGarde Bk BT" w:cstheme="minorHAnsi"/>
        </w:rPr>
        <w:t xml:space="preserve">al situación, </w:t>
      </w:r>
      <w:r w:rsidR="00E40B5C" w:rsidRPr="006B199F">
        <w:rPr>
          <w:rFonts w:ascii="AvantGarde Bk BT" w:hAnsi="AvantGarde Bk BT" w:cstheme="minorHAnsi"/>
        </w:rPr>
        <w:t xml:space="preserve">afecta en particular a quienes han vivido en el extranjero y cambian su lugar de residencia al país, cuando pretenden obtener una revalidación de </w:t>
      </w:r>
      <w:r w:rsidR="00731C98" w:rsidRPr="006B199F">
        <w:rPr>
          <w:rFonts w:ascii="AvantGarde Bk BT" w:hAnsi="AvantGarde Bk BT" w:cstheme="minorHAnsi"/>
        </w:rPr>
        <w:t>los</w:t>
      </w:r>
      <w:r w:rsidR="00E40B5C" w:rsidRPr="006B199F">
        <w:rPr>
          <w:rFonts w:ascii="AvantGarde Bk BT" w:hAnsi="AvantGarde Bk BT" w:cstheme="minorHAnsi"/>
        </w:rPr>
        <w:t xml:space="preserve"> estudios</w:t>
      </w:r>
      <w:r w:rsidR="00731C98" w:rsidRPr="006B199F">
        <w:rPr>
          <w:rFonts w:ascii="AvantGarde Bk BT" w:hAnsi="AvantGarde Bk BT" w:cstheme="minorHAnsi"/>
        </w:rPr>
        <w:t xml:space="preserve"> realizados</w:t>
      </w:r>
      <w:r w:rsidR="00B60B09" w:rsidRPr="006B199F">
        <w:rPr>
          <w:rFonts w:ascii="AvantGarde Bk BT" w:hAnsi="AvantGarde Bk BT" w:cstheme="minorHAnsi"/>
        </w:rPr>
        <w:t xml:space="preserve">. </w:t>
      </w:r>
    </w:p>
    <w:p w:rsidR="00574779" w:rsidRPr="006B199F" w:rsidRDefault="00574779" w:rsidP="00D775B5">
      <w:pPr>
        <w:autoSpaceDE w:val="0"/>
        <w:autoSpaceDN w:val="0"/>
        <w:adjustRightInd w:val="0"/>
        <w:spacing w:after="0"/>
        <w:ind w:left="348"/>
        <w:jc w:val="both"/>
        <w:rPr>
          <w:rFonts w:ascii="AvantGarde Bk BT" w:hAnsi="AvantGarde Bk BT" w:cstheme="minorHAnsi"/>
        </w:rPr>
      </w:pPr>
    </w:p>
    <w:p w:rsidR="000E0BA0" w:rsidRPr="006B199F" w:rsidRDefault="000E0BA0" w:rsidP="00F074EC">
      <w:pPr>
        <w:pStyle w:val="Prrafodelista"/>
        <w:numPr>
          <w:ilvl w:val="0"/>
          <w:numId w:val="2"/>
        </w:numPr>
        <w:autoSpaceDE w:val="0"/>
        <w:autoSpaceDN w:val="0"/>
        <w:adjustRightInd w:val="0"/>
        <w:spacing w:after="0"/>
        <w:ind w:left="1199" w:hanging="491"/>
        <w:jc w:val="both"/>
        <w:rPr>
          <w:rFonts w:ascii="AvantGarde Bk BT" w:hAnsi="AvantGarde Bk BT" w:cstheme="minorHAnsi"/>
          <w:shd w:val="clear" w:color="auto" w:fill="FFFFFF"/>
        </w:rPr>
      </w:pPr>
      <w:r w:rsidRPr="006B199F">
        <w:rPr>
          <w:rFonts w:ascii="AvantGarde Bk BT" w:eastAsia="Times New Roman" w:hAnsi="AvantGarde Bk BT"/>
        </w:rPr>
        <w:t xml:space="preserve">En este contexto es conveniente resaltar que la Universidad de Guadalajara tiene suscritos convenios de colaboración con diversas instituciones educativas de EUA y es miembro de la </w:t>
      </w:r>
      <w:proofErr w:type="spellStart"/>
      <w:r w:rsidRPr="006B199F">
        <w:rPr>
          <w:rFonts w:ascii="AvantGarde Bk BT" w:eastAsia="Times New Roman" w:hAnsi="AvantGarde Bk BT"/>
          <w:i/>
        </w:rPr>
        <w:t>Association</w:t>
      </w:r>
      <w:proofErr w:type="spellEnd"/>
      <w:r w:rsidRPr="006B199F">
        <w:rPr>
          <w:rFonts w:ascii="AvantGarde Bk BT" w:eastAsia="Times New Roman" w:hAnsi="AvantGarde Bk BT"/>
          <w:i/>
        </w:rPr>
        <w:t xml:space="preserve"> of </w:t>
      </w:r>
      <w:proofErr w:type="spellStart"/>
      <w:r w:rsidRPr="006B199F">
        <w:rPr>
          <w:rFonts w:ascii="AvantGarde Bk BT" w:eastAsia="Times New Roman" w:hAnsi="AvantGarde Bk BT"/>
          <w:i/>
        </w:rPr>
        <w:t>Public</w:t>
      </w:r>
      <w:proofErr w:type="spellEnd"/>
      <w:r w:rsidRPr="006B199F">
        <w:rPr>
          <w:rFonts w:ascii="AvantGarde Bk BT" w:eastAsia="Times New Roman" w:hAnsi="AvantGarde Bk BT"/>
          <w:i/>
        </w:rPr>
        <w:t xml:space="preserve"> &amp; </w:t>
      </w:r>
      <w:proofErr w:type="spellStart"/>
      <w:r w:rsidRPr="006B199F">
        <w:rPr>
          <w:rFonts w:ascii="AvantGarde Bk BT" w:eastAsia="Times New Roman" w:hAnsi="AvantGarde Bk BT"/>
          <w:i/>
        </w:rPr>
        <w:t>Land-Grant</w:t>
      </w:r>
      <w:proofErr w:type="spellEnd"/>
      <w:r w:rsidRPr="006B199F">
        <w:rPr>
          <w:rFonts w:ascii="AvantGarde Bk BT" w:eastAsia="Times New Roman" w:hAnsi="AvantGarde Bk BT"/>
          <w:i/>
        </w:rPr>
        <w:t xml:space="preserve"> </w:t>
      </w:r>
      <w:proofErr w:type="spellStart"/>
      <w:r w:rsidRPr="006B199F">
        <w:rPr>
          <w:rFonts w:ascii="AvantGarde Bk BT" w:eastAsia="Times New Roman" w:hAnsi="AvantGarde Bk BT"/>
          <w:i/>
        </w:rPr>
        <w:t>Universities</w:t>
      </w:r>
      <w:proofErr w:type="spellEnd"/>
      <w:r w:rsidRPr="006B199F">
        <w:rPr>
          <w:rFonts w:ascii="AvantGarde Bk BT" w:eastAsia="Times New Roman" w:hAnsi="AvantGarde Bk BT"/>
        </w:rPr>
        <w:t xml:space="preserve"> (APLU) y en virtud de tales alianzas ha utilizado frecuentemente la vía electrónica para la remisión de documentos y confirmación de datos, por lo que podrá utilizar dichas vías para allegarse de información o documentos académicos requeridos a las personas que participarán en el Programa.</w:t>
      </w:r>
    </w:p>
    <w:p w:rsidR="00F074EC" w:rsidRPr="006B199F" w:rsidRDefault="00F074EC">
      <w:pPr>
        <w:rPr>
          <w:rFonts w:ascii="AvantGarde Bk BT" w:hAnsi="AvantGarde Bk BT" w:cstheme="minorHAnsi"/>
        </w:rPr>
      </w:pPr>
      <w:r w:rsidRPr="006B199F">
        <w:rPr>
          <w:rFonts w:ascii="AvantGarde Bk BT" w:hAnsi="AvantGarde Bk BT" w:cstheme="minorHAnsi"/>
        </w:rPr>
        <w:br w:type="page"/>
      </w:r>
    </w:p>
    <w:p w:rsidR="006B397D" w:rsidRPr="006B199F" w:rsidRDefault="00731C98" w:rsidP="00D775B5">
      <w:pPr>
        <w:pStyle w:val="Prrafodelista"/>
        <w:numPr>
          <w:ilvl w:val="0"/>
          <w:numId w:val="2"/>
        </w:numPr>
        <w:autoSpaceDE w:val="0"/>
        <w:autoSpaceDN w:val="0"/>
        <w:adjustRightInd w:val="0"/>
        <w:spacing w:after="0"/>
        <w:ind w:left="1199" w:hanging="491"/>
        <w:jc w:val="both"/>
        <w:rPr>
          <w:rFonts w:ascii="AvantGarde Bk BT" w:hAnsi="AvantGarde Bk BT" w:cstheme="minorHAnsi"/>
        </w:rPr>
      </w:pPr>
      <w:r w:rsidRPr="006B199F">
        <w:rPr>
          <w:rFonts w:ascii="AvantGarde Bk BT" w:hAnsi="AvantGarde Bk BT" w:cstheme="minorHAnsi"/>
        </w:rPr>
        <w:lastRenderedPageBreak/>
        <w:t>Una vez que los alumnos han ingresado a la Institución, se identifican otros</w:t>
      </w:r>
      <w:r w:rsidR="00E93831" w:rsidRPr="006B199F">
        <w:rPr>
          <w:rFonts w:ascii="AvantGarde Bk BT" w:hAnsi="AvantGarde Bk BT" w:cstheme="minorHAnsi"/>
        </w:rPr>
        <w:t xml:space="preserve"> factores colaterales</w:t>
      </w:r>
      <w:r w:rsidRPr="006B199F">
        <w:rPr>
          <w:rFonts w:ascii="AvantGarde Bk BT" w:hAnsi="AvantGarde Bk BT" w:cstheme="minorHAnsi"/>
        </w:rPr>
        <w:t xml:space="preserve"> que pueden comprometer su permanencia y</w:t>
      </w:r>
      <w:r w:rsidR="00E93831" w:rsidRPr="006B199F">
        <w:rPr>
          <w:rFonts w:ascii="AvantGarde Bk BT" w:hAnsi="AvantGarde Bk BT" w:cstheme="minorHAnsi"/>
        </w:rPr>
        <w:t xml:space="preserve"> que la Universidad podría buscar</w:t>
      </w:r>
      <w:r w:rsidRPr="006B199F">
        <w:rPr>
          <w:rFonts w:ascii="AvantGarde Bk BT" w:hAnsi="AvantGarde Bk BT" w:cstheme="minorHAnsi"/>
        </w:rPr>
        <w:t xml:space="preserve"> afrontar</w:t>
      </w:r>
      <w:r w:rsidR="00E93831" w:rsidRPr="006B199F">
        <w:rPr>
          <w:rFonts w:ascii="AvantGarde Bk BT" w:hAnsi="AvantGarde Bk BT" w:cstheme="minorHAnsi"/>
        </w:rPr>
        <w:t>, en la medida de sus posibilidades,</w:t>
      </w:r>
      <w:r w:rsidRPr="006B199F">
        <w:rPr>
          <w:rFonts w:ascii="AvantGarde Bk BT" w:hAnsi="AvantGarde Bk BT" w:cstheme="minorHAnsi"/>
        </w:rPr>
        <w:t xml:space="preserve"> para disminuir los efectos negativos que generan. Entre dichos aspectos, se identifica la necesidad de atender aquellos casos en los que puedan presentarse</w:t>
      </w:r>
      <w:r w:rsidR="00E93831" w:rsidRPr="006B199F">
        <w:rPr>
          <w:rFonts w:ascii="AvantGarde Bk BT" w:hAnsi="AvantGarde Bk BT" w:cstheme="minorHAnsi"/>
        </w:rPr>
        <w:t xml:space="preserve"> barreras </w:t>
      </w:r>
      <w:r w:rsidRPr="006B199F">
        <w:rPr>
          <w:rFonts w:ascii="AvantGarde Bk BT" w:hAnsi="AvantGarde Bk BT" w:cstheme="minorHAnsi"/>
        </w:rPr>
        <w:t>del idioma;</w:t>
      </w:r>
      <w:r w:rsidR="00E93831" w:rsidRPr="006B199F">
        <w:rPr>
          <w:rFonts w:ascii="AvantGarde Bk BT" w:hAnsi="AvantGarde Bk BT" w:cstheme="minorHAnsi"/>
        </w:rPr>
        <w:t xml:space="preserve"> </w:t>
      </w:r>
      <w:r w:rsidR="00AD00E3" w:rsidRPr="006B199F">
        <w:rPr>
          <w:rFonts w:ascii="AvantGarde Bk BT" w:hAnsi="AvantGarde Bk BT" w:cstheme="minorHAnsi"/>
        </w:rPr>
        <w:t xml:space="preserve">promover la </w:t>
      </w:r>
      <w:r w:rsidR="00EC0FFC" w:rsidRPr="006B199F">
        <w:rPr>
          <w:rFonts w:ascii="AvantGarde Bk BT" w:hAnsi="AvantGarde Bk BT" w:cstheme="minorHAnsi"/>
        </w:rPr>
        <w:t>participación</w:t>
      </w:r>
      <w:r w:rsidR="00AD00E3" w:rsidRPr="006B199F">
        <w:rPr>
          <w:rFonts w:ascii="AvantGarde Bk BT" w:hAnsi="AvantGarde Bk BT" w:cstheme="minorHAnsi"/>
        </w:rPr>
        <w:t xml:space="preserve"> como asistentes en cursos de </w:t>
      </w:r>
      <w:r w:rsidR="00EC0FFC" w:rsidRPr="006B199F">
        <w:rPr>
          <w:rFonts w:ascii="AvantGarde Bk BT" w:hAnsi="AvantGarde Bk BT" w:cstheme="minorHAnsi"/>
        </w:rPr>
        <w:t>inglés</w:t>
      </w:r>
      <w:r w:rsidR="00AD00E3" w:rsidRPr="006B199F">
        <w:rPr>
          <w:rFonts w:ascii="AvantGarde Bk BT" w:hAnsi="AvantGarde Bk BT" w:cstheme="minorHAnsi"/>
        </w:rPr>
        <w:t xml:space="preserve"> o en las áreas universitarias donde se requiera el dominio del idioma ingles; </w:t>
      </w:r>
      <w:r w:rsidRPr="006B199F">
        <w:rPr>
          <w:rFonts w:ascii="AvantGarde Bk BT" w:hAnsi="AvantGarde Bk BT" w:cstheme="minorHAnsi"/>
        </w:rPr>
        <w:t>gestionar el</w:t>
      </w:r>
      <w:r w:rsidR="00E93831" w:rsidRPr="006B199F">
        <w:rPr>
          <w:rFonts w:ascii="AvantGarde Bk BT" w:hAnsi="AvantGarde Bk BT" w:cstheme="minorHAnsi"/>
        </w:rPr>
        <w:t xml:space="preserve"> apoyo y acompañamiento psicológico y médico, en caso de que así se requiera</w:t>
      </w:r>
      <w:r w:rsidRPr="006B199F">
        <w:rPr>
          <w:rFonts w:ascii="AvantGarde Bk BT" w:hAnsi="AvantGarde Bk BT" w:cstheme="minorHAnsi"/>
        </w:rPr>
        <w:t>;</w:t>
      </w:r>
      <w:r w:rsidR="00E93831" w:rsidRPr="006B199F">
        <w:rPr>
          <w:rFonts w:ascii="AvantGarde Bk BT" w:hAnsi="AvantGarde Bk BT" w:cstheme="minorHAnsi"/>
        </w:rPr>
        <w:t xml:space="preserve"> proporcionar tutorías </w:t>
      </w:r>
      <w:r w:rsidRPr="006B199F">
        <w:rPr>
          <w:rFonts w:ascii="AvantGarde Bk BT" w:hAnsi="AvantGarde Bk BT" w:cstheme="minorHAnsi"/>
        </w:rPr>
        <w:t>para el acompañamiento del alumno en su trayectoria educativa</w:t>
      </w:r>
      <w:r w:rsidR="00FC3F73" w:rsidRPr="006B199F">
        <w:rPr>
          <w:rFonts w:ascii="AvantGarde Bk BT" w:hAnsi="AvantGarde Bk BT" w:cstheme="minorHAnsi"/>
        </w:rPr>
        <w:t>;</w:t>
      </w:r>
      <w:r w:rsidR="00E93831" w:rsidRPr="006B199F">
        <w:rPr>
          <w:rFonts w:ascii="AvantGarde Bk BT" w:hAnsi="AvantGarde Bk BT" w:cstheme="minorHAnsi"/>
        </w:rPr>
        <w:t xml:space="preserve"> en la</w:t>
      </w:r>
      <w:r w:rsidRPr="006B199F">
        <w:rPr>
          <w:rFonts w:ascii="AvantGarde Bk BT" w:hAnsi="AvantGarde Bk BT" w:cstheme="minorHAnsi"/>
        </w:rPr>
        <w:t xml:space="preserve"> medida de las capacidades presupuestarias, brindar apoyo económico</w:t>
      </w:r>
      <w:r w:rsidR="00FC3F73" w:rsidRPr="006B199F">
        <w:rPr>
          <w:rFonts w:ascii="AvantGarde Bk BT" w:hAnsi="AvantGarde Bk BT" w:cstheme="minorHAnsi"/>
        </w:rPr>
        <w:t>, y cualquier tipo de asesoría que requiera el alumno para su adecuado desempeño en el contexto educativo</w:t>
      </w:r>
      <w:r w:rsidRPr="006B199F">
        <w:rPr>
          <w:rFonts w:ascii="AvantGarde Bk BT" w:hAnsi="AvantGarde Bk BT" w:cstheme="minorHAnsi"/>
        </w:rPr>
        <w:t>. Lo anterior</w:t>
      </w:r>
      <w:r w:rsidR="00FC3F73" w:rsidRPr="006B199F">
        <w:rPr>
          <w:rFonts w:ascii="AvantGarde Bk BT" w:hAnsi="AvantGarde Bk BT" w:cstheme="minorHAnsi"/>
        </w:rPr>
        <w:t>,</w:t>
      </w:r>
      <w:r w:rsidRPr="006B199F">
        <w:rPr>
          <w:rFonts w:ascii="AvantGarde Bk BT" w:hAnsi="AvantGarde Bk BT" w:cstheme="minorHAnsi"/>
        </w:rPr>
        <w:t xml:space="preserve"> con independencia de que al </w:t>
      </w:r>
      <w:r w:rsidR="00FC3F73" w:rsidRPr="006B199F">
        <w:rPr>
          <w:rFonts w:ascii="AvantGarde Bk BT" w:hAnsi="AvantGarde Bk BT" w:cstheme="minorHAnsi"/>
        </w:rPr>
        <w:t>ingresar a la Universidad de Guadalajara</w:t>
      </w:r>
      <w:r w:rsidRPr="006B199F">
        <w:rPr>
          <w:rFonts w:ascii="AvantGarde Bk BT" w:hAnsi="AvantGarde Bk BT" w:cstheme="minorHAnsi"/>
        </w:rPr>
        <w:t xml:space="preserve">, gozarán de las prerrogativas que </w:t>
      </w:r>
      <w:r w:rsidR="00FC3F73" w:rsidRPr="006B199F">
        <w:rPr>
          <w:rFonts w:ascii="AvantGarde Bk BT" w:hAnsi="AvantGarde Bk BT" w:cstheme="minorHAnsi"/>
        </w:rPr>
        <w:t>se han</w:t>
      </w:r>
      <w:r w:rsidRPr="006B199F">
        <w:rPr>
          <w:rFonts w:ascii="AvantGarde Bk BT" w:hAnsi="AvantGarde Bk BT" w:cstheme="minorHAnsi"/>
        </w:rPr>
        <w:t xml:space="preserve"> establecido para el resto de </w:t>
      </w:r>
      <w:r w:rsidR="00FC3F73" w:rsidRPr="006B199F">
        <w:rPr>
          <w:rFonts w:ascii="AvantGarde Bk BT" w:hAnsi="AvantGarde Bk BT" w:cstheme="minorHAnsi"/>
        </w:rPr>
        <w:t>los</w:t>
      </w:r>
      <w:r w:rsidRPr="006B199F">
        <w:rPr>
          <w:rFonts w:ascii="AvantGarde Bk BT" w:hAnsi="AvantGarde Bk BT" w:cstheme="minorHAnsi"/>
        </w:rPr>
        <w:t xml:space="preserve"> alumnos.</w:t>
      </w:r>
    </w:p>
    <w:p w:rsidR="00AF4E52" w:rsidRPr="006B199F" w:rsidRDefault="00AF4E52" w:rsidP="00FF52F3">
      <w:pPr>
        <w:pStyle w:val="Prrafodelista"/>
        <w:spacing w:after="0"/>
        <w:jc w:val="both"/>
        <w:rPr>
          <w:rFonts w:ascii="AvantGarde Bk BT" w:hAnsi="AvantGarde Bk BT" w:cstheme="minorHAnsi"/>
          <w:shd w:val="clear" w:color="auto" w:fill="FFFFFF"/>
        </w:rPr>
      </w:pPr>
    </w:p>
    <w:p w:rsidR="005A187B" w:rsidRPr="006B199F" w:rsidRDefault="004B7CC1" w:rsidP="00D775B5">
      <w:pPr>
        <w:pStyle w:val="Prrafodelista"/>
        <w:numPr>
          <w:ilvl w:val="0"/>
          <w:numId w:val="2"/>
        </w:numPr>
        <w:autoSpaceDE w:val="0"/>
        <w:autoSpaceDN w:val="0"/>
        <w:adjustRightInd w:val="0"/>
        <w:spacing w:after="0"/>
        <w:ind w:left="1199" w:hanging="491"/>
        <w:jc w:val="both"/>
        <w:rPr>
          <w:rFonts w:ascii="AvantGarde Bk BT" w:hAnsi="AvantGarde Bk BT" w:cstheme="minorHAnsi"/>
        </w:rPr>
      </w:pPr>
      <w:r w:rsidRPr="006B199F">
        <w:rPr>
          <w:rFonts w:ascii="AvantGarde Bk BT" w:hAnsi="AvantGarde Bk BT" w:cstheme="minorHAnsi"/>
          <w:shd w:val="clear" w:color="auto" w:fill="FFFFFF"/>
        </w:rPr>
        <w:t>E</w:t>
      </w:r>
      <w:r w:rsidR="001C1169" w:rsidRPr="006B199F">
        <w:rPr>
          <w:rFonts w:ascii="AvantGarde Bk BT" w:hAnsi="AvantGarde Bk BT" w:cstheme="minorHAnsi"/>
          <w:shd w:val="clear" w:color="auto" w:fill="FFFFFF"/>
        </w:rPr>
        <w:t>s</w:t>
      </w:r>
      <w:r w:rsidRPr="006B199F">
        <w:rPr>
          <w:rFonts w:ascii="AvantGarde Bk BT" w:hAnsi="AvantGarde Bk BT" w:cstheme="minorHAnsi"/>
          <w:shd w:val="clear" w:color="auto" w:fill="FFFFFF"/>
        </w:rPr>
        <w:t xml:space="preserve"> </w:t>
      </w:r>
      <w:r w:rsidR="00D73C23" w:rsidRPr="006B199F">
        <w:rPr>
          <w:rFonts w:ascii="AvantGarde Bk BT" w:hAnsi="AvantGarde Bk BT" w:cstheme="minorHAnsi"/>
          <w:shd w:val="clear" w:color="auto" w:fill="FFFFFF"/>
        </w:rPr>
        <w:t>por lo expuesto</w:t>
      </w:r>
      <w:r w:rsidR="001C1169" w:rsidRPr="006B199F">
        <w:rPr>
          <w:rFonts w:ascii="AvantGarde Bk BT" w:hAnsi="AvantGarde Bk BT" w:cstheme="minorHAnsi"/>
          <w:shd w:val="clear" w:color="auto" w:fill="FFFFFF"/>
        </w:rPr>
        <w:t xml:space="preserve"> y tomando en cuenta</w:t>
      </w:r>
      <w:r w:rsidR="00D73C23" w:rsidRPr="006B199F">
        <w:rPr>
          <w:rFonts w:ascii="AvantGarde Bk BT" w:hAnsi="AvantGarde Bk BT" w:cstheme="minorHAnsi"/>
          <w:shd w:val="clear" w:color="auto" w:fill="FFFFFF"/>
        </w:rPr>
        <w:t xml:space="preserve"> que</w:t>
      </w:r>
      <w:r w:rsidR="00660EE4" w:rsidRPr="006B199F">
        <w:rPr>
          <w:rFonts w:ascii="AvantGarde Bk BT" w:hAnsi="AvantGarde Bk BT" w:cstheme="minorHAnsi"/>
          <w:shd w:val="clear" w:color="auto" w:fill="FFFFFF"/>
        </w:rPr>
        <w:t xml:space="preserve"> </w:t>
      </w:r>
      <w:r w:rsidRPr="006B199F">
        <w:rPr>
          <w:rFonts w:ascii="AvantGarde Bk BT" w:hAnsi="AvantGarde Bk BT" w:cstheme="minorHAnsi"/>
          <w:shd w:val="clear" w:color="auto" w:fill="FFFFFF"/>
        </w:rPr>
        <w:t>l</w:t>
      </w:r>
      <w:r w:rsidR="005A187B" w:rsidRPr="006B199F">
        <w:rPr>
          <w:rFonts w:ascii="AvantGarde Bk BT" w:hAnsi="AvantGarde Bk BT" w:cstheme="minorHAnsi"/>
          <w:shd w:val="clear" w:color="auto" w:fill="FFFFFF"/>
        </w:rPr>
        <w:t>a Universidad de Guadalajara</w:t>
      </w:r>
      <w:r w:rsidRPr="006B199F">
        <w:rPr>
          <w:rFonts w:ascii="AvantGarde Bk BT" w:hAnsi="AvantGarde Bk BT" w:cstheme="minorHAnsi"/>
          <w:shd w:val="clear" w:color="auto" w:fill="FFFFFF"/>
        </w:rPr>
        <w:t>,</w:t>
      </w:r>
      <w:r w:rsidR="005A187B" w:rsidRPr="006B199F">
        <w:rPr>
          <w:rFonts w:ascii="AvantGarde Bk BT" w:hAnsi="AvantGarde Bk BT" w:cstheme="minorHAnsi"/>
          <w:shd w:val="clear" w:color="auto" w:fill="FFFFFF"/>
        </w:rPr>
        <w:t xml:space="preserve"> </w:t>
      </w:r>
      <w:r w:rsidR="001C1169" w:rsidRPr="006B199F">
        <w:rPr>
          <w:rFonts w:ascii="AvantGarde Bk BT" w:hAnsi="AvantGarde Bk BT" w:cstheme="minorHAnsi"/>
          <w:shd w:val="clear" w:color="auto" w:fill="FFFFFF"/>
        </w:rPr>
        <w:t xml:space="preserve">en la realización de sus funciones y el cumplimiento de sus fines, </w:t>
      </w:r>
      <w:r w:rsidR="008C191A" w:rsidRPr="006B199F">
        <w:rPr>
          <w:rFonts w:ascii="AvantGarde Bk BT" w:hAnsi="AvantGarde Bk BT" w:cstheme="minorHAnsi"/>
          <w:shd w:val="clear" w:color="auto" w:fill="FFFFFF"/>
        </w:rPr>
        <w:t>se orienta</w:t>
      </w:r>
      <w:r w:rsidR="001C1169" w:rsidRPr="006B199F">
        <w:rPr>
          <w:rFonts w:ascii="AvantGarde Bk BT" w:hAnsi="AvantGarde Bk BT" w:cstheme="minorHAnsi"/>
          <w:shd w:val="clear" w:color="auto" w:fill="FFFFFF"/>
        </w:rPr>
        <w:t xml:space="preserve"> por un propósito de solidaridad social, </w:t>
      </w:r>
      <w:r w:rsidR="008C191A" w:rsidRPr="006B199F">
        <w:rPr>
          <w:rFonts w:ascii="AvantGarde Bk BT" w:hAnsi="AvantGarde Bk BT" w:cstheme="minorHAnsi"/>
          <w:shd w:val="clear" w:color="auto" w:fill="FFFFFF"/>
        </w:rPr>
        <w:t>de</w:t>
      </w:r>
      <w:r w:rsidR="001C1169" w:rsidRPr="006B199F">
        <w:rPr>
          <w:rFonts w:ascii="AvantGarde Bk BT" w:hAnsi="AvantGarde Bk BT" w:cstheme="minorHAnsi"/>
          <w:shd w:val="clear" w:color="auto" w:fill="FFFFFF"/>
        </w:rPr>
        <w:t xml:space="preserve"> conformidad con </w:t>
      </w:r>
      <w:r w:rsidR="008C191A" w:rsidRPr="006B199F">
        <w:rPr>
          <w:rFonts w:ascii="AvantGarde Bk BT" w:hAnsi="AvantGarde Bk BT" w:cstheme="minorHAnsi"/>
          <w:shd w:val="clear" w:color="auto" w:fill="FFFFFF"/>
        </w:rPr>
        <w:t>el</w:t>
      </w:r>
      <w:r w:rsidR="001C1169" w:rsidRPr="006B199F">
        <w:rPr>
          <w:rFonts w:ascii="AvantGarde Bk BT" w:hAnsi="AvantGarde Bk BT" w:cstheme="minorHAnsi"/>
          <w:shd w:val="clear" w:color="auto" w:fill="FFFFFF"/>
        </w:rPr>
        <w:t xml:space="preserve"> artículo 9 de su Ley Orgánica</w:t>
      </w:r>
      <w:r w:rsidR="008C191A" w:rsidRPr="006B199F">
        <w:rPr>
          <w:rFonts w:ascii="AvantGarde Bk BT" w:hAnsi="AvantGarde Bk BT" w:cstheme="minorHAnsi"/>
          <w:shd w:val="clear" w:color="auto" w:fill="FFFFFF"/>
        </w:rPr>
        <w:t xml:space="preserve">, </w:t>
      </w:r>
      <w:r w:rsidR="00E05324" w:rsidRPr="006B199F">
        <w:rPr>
          <w:rFonts w:ascii="AvantGarde Bk BT" w:hAnsi="AvantGarde Bk BT" w:cstheme="minorHAnsi"/>
          <w:shd w:val="clear" w:color="auto" w:fill="FFFFFF"/>
        </w:rPr>
        <w:t xml:space="preserve">que </w:t>
      </w:r>
      <w:r w:rsidR="0028785A" w:rsidRPr="006B199F">
        <w:rPr>
          <w:rFonts w:ascii="AvantGarde Bk BT" w:hAnsi="AvantGarde Bk BT" w:cstheme="minorHAnsi"/>
          <w:shd w:val="clear" w:color="auto" w:fill="FFFFFF"/>
        </w:rPr>
        <w:t xml:space="preserve">se ha determinado la adopción de un programa especial emergente, a fin de </w:t>
      </w:r>
      <w:r w:rsidR="0028785A" w:rsidRPr="006B199F">
        <w:rPr>
          <w:rFonts w:ascii="AvantGarde Bk BT" w:hAnsi="AvantGarde Bk BT"/>
        </w:rPr>
        <w:t>afrontar</w:t>
      </w:r>
      <w:r w:rsidR="0028785A" w:rsidRPr="006B199F">
        <w:rPr>
          <w:rFonts w:ascii="AvantGarde Bk BT" w:hAnsi="AvantGarde Bk BT" w:cstheme="minorHAnsi"/>
          <w:shd w:val="clear" w:color="auto" w:fill="FFFFFF"/>
        </w:rPr>
        <w:t xml:space="preserve"> los problemas expuestos,</w:t>
      </w:r>
      <w:r w:rsidR="00EC145F" w:rsidRPr="006B199F">
        <w:rPr>
          <w:rFonts w:ascii="AvantGarde Bk BT" w:hAnsi="AvantGarde Bk BT" w:cstheme="minorHAnsi"/>
          <w:shd w:val="clear" w:color="auto" w:fill="FFFFFF"/>
        </w:rPr>
        <w:t xml:space="preserve"> con</w:t>
      </w:r>
      <w:r w:rsidR="005A187B" w:rsidRPr="006B199F">
        <w:rPr>
          <w:rFonts w:ascii="AvantGarde Bk BT" w:hAnsi="AvantGarde Bk BT" w:cstheme="minorHAnsi"/>
          <w:shd w:val="clear" w:color="auto" w:fill="FFFFFF"/>
        </w:rPr>
        <w:t xml:space="preserve"> el </w:t>
      </w:r>
      <w:r w:rsidR="00DF4BCC" w:rsidRPr="006B199F">
        <w:rPr>
          <w:rFonts w:ascii="AvantGarde Bk BT" w:hAnsi="AvantGarde Bk BT" w:cstheme="minorHAnsi"/>
          <w:shd w:val="clear" w:color="auto" w:fill="FFFFFF"/>
        </w:rPr>
        <w:t xml:space="preserve">fin de garantizar el acceso al derecho humano a la educación de </w:t>
      </w:r>
      <w:r w:rsidR="00D73C23" w:rsidRPr="006B199F">
        <w:rPr>
          <w:rFonts w:ascii="AvantGarde Bk BT" w:hAnsi="AvantGarde Bk BT" w:cstheme="minorHAnsi"/>
          <w:shd w:val="clear" w:color="auto" w:fill="FFFFFF"/>
        </w:rPr>
        <w:t xml:space="preserve">los estudiantes </w:t>
      </w:r>
      <w:r w:rsidR="005A187B" w:rsidRPr="006B199F">
        <w:rPr>
          <w:rFonts w:ascii="AvantGarde Bk BT" w:hAnsi="AvantGarde Bk BT"/>
        </w:rPr>
        <w:t>repatriad</w:t>
      </w:r>
      <w:r w:rsidR="00D73C23" w:rsidRPr="006B199F">
        <w:rPr>
          <w:rFonts w:ascii="AvantGarde Bk BT" w:hAnsi="AvantGarde Bk BT"/>
        </w:rPr>
        <w:t>o</w:t>
      </w:r>
      <w:r w:rsidR="005A187B" w:rsidRPr="006B199F">
        <w:rPr>
          <w:rFonts w:ascii="AvantGarde Bk BT" w:hAnsi="AvantGarde Bk BT"/>
        </w:rPr>
        <w:t>s</w:t>
      </w:r>
      <w:r w:rsidR="005A187B" w:rsidRPr="006B199F">
        <w:rPr>
          <w:rFonts w:ascii="AvantGarde Bk BT" w:hAnsi="AvantGarde Bk BT" w:cstheme="minorHAnsi"/>
          <w:shd w:val="clear" w:color="auto" w:fill="FFFFFF"/>
        </w:rPr>
        <w:t xml:space="preserve"> de </w:t>
      </w:r>
      <w:r w:rsidR="003C7535" w:rsidRPr="006B199F">
        <w:rPr>
          <w:rFonts w:ascii="AvantGarde Bk BT" w:hAnsi="AvantGarde Bk BT" w:cstheme="minorHAnsi"/>
          <w:shd w:val="clear" w:color="auto" w:fill="FFFFFF"/>
        </w:rPr>
        <w:t>EUA</w:t>
      </w:r>
      <w:r w:rsidR="005A187B" w:rsidRPr="006B199F">
        <w:rPr>
          <w:rFonts w:ascii="AvantGarde Bk BT" w:hAnsi="AvantGarde Bk BT" w:cstheme="minorHAnsi"/>
          <w:shd w:val="clear" w:color="auto" w:fill="FFFFFF"/>
        </w:rPr>
        <w:t xml:space="preserve">. </w:t>
      </w:r>
    </w:p>
    <w:p w:rsidR="008D1B3C" w:rsidRPr="006B199F" w:rsidRDefault="008D1B3C" w:rsidP="00D775B5">
      <w:pPr>
        <w:pStyle w:val="Prrafodelista"/>
        <w:spacing w:after="0"/>
        <w:jc w:val="both"/>
        <w:rPr>
          <w:rFonts w:ascii="AvantGarde Bk BT" w:hAnsi="AvantGarde Bk BT" w:cstheme="minorHAnsi"/>
          <w:shd w:val="clear" w:color="auto" w:fill="FFFFFF"/>
        </w:rPr>
      </w:pPr>
    </w:p>
    <w:p w:rsidR="00CB6820" w:rsidRPr="006B199F" w:rsidRDefault="00F45865" w:rsidP="00D775B5">
      <w:pPr>
        <w:pStyle w:val="Prrafodelista"/>
        <w:numPr>
          <w:ilvl w:val="0"/>
          <w:numId w:val="2"/>
        </w:numPr>
        <w:autoSpaceDE w:val="0"/>
        <w:autoSpaceDN w:val="0"/>
        <w:adjustRightInd w:val="0"/>
        <w:spacing w:after="0"/>
        <w:ind w:left="1199" w:hanging="491"/>
        <w:jc w:val="both"/>
        <w:rPr>
          <w:rFonts w:ascii="AvantGarde Bk BT" w:hAnsi="AvantGarde Bk BT" w:cstheme="minorHAnsi"/>
          <w:shd w:val="clear" w:color="auto" w:fill="FFFFFF"/>
        </w:rPr>
      </w:pPr>
      <w:r w:rsidRPr="006B199F">
        <w:rPr>
          <w:rFonts w:ascii="AvantGarde Bk BT" w:hAnsi="AvantGarde Bk BT" w:cstheme="minorHAnsi"/>
          <w:shd w:val="clear" w:color="auto" w:fill="FFFFFF"/>
        </w:rPr>
        <w:t xml:space="preserve">Ahora bien, esta Casa de Estudios es </w:t>
      </w:r>
      <w:r w:rsidR="008D1B3C" w:rsidRPr="006B199F">
        <w:rPr>
          <w:rFonts w:ascii="AvantGarde Bk BT" w:hAnsi="AvantGarde Bk BT" w:cstheme="minorHAnsi"/>
          <w:shd w:val="clear" w:color="auto" w:fill="FFFFFF"/>
        </w:rPr>
        <w:t xml:space="preserve">consciente de que </w:t>
      </w:r>
      <w:r w:rsidRPr="006B199F">
        <w:rPr>
          <w:rFonts w:ascii="AvantGarde Bk BT" w:hAnsi="AvantGarde Bk BT" w:cstheme="minorHAnsi"/>
          <w:shd w:val="clear" w:color="auto" w:fill="FFFFFF"/>
        </w:rPr>
        <w:t xml:space="preserve">las </w:t>
      </w:r>
      <w:r w:rsidR="008D1B3C" w:rsidRPr="006B199F">
        <w:rPr>
          <w:rFonts w:ascii="AvantGarde Bk BT" w:hAnsi="AvantGarde Bk BT" w:cstheme="minorHAnsi"/>
          <w:shd w:val="clear" w:color="auto" w:fill="FFFFFF"/>
        </w:rPr>
        <w:t>medidas deben ser</w:t>
      </w:r>
      <w:r w:rsidR="00D73C23" w:rsidRPr="006B199F">
        <w:rPr>
          <w:rFonts w:ascii="AvantGarde Bk BT" w:hAnsi="AvantGarde Bk BT" w:cstheme="minorHAnsi"/>
          <w:shd w:val="clear" w:color="auto" w:fill="FFFFFF"/>
        </w:rPr>
        <w:t xml:space="preserve"> </w:t>
      </w:r>
      <w:r w:rsidR="008D1B3C" w:rsidRPr="006B199F">
        <w:rPr>
          <w:rFonts w:ascii="AvantGarde Bk BT" w:hAnsi="AvantGarde Bk BT" w:cstheme="minorHAnsi"/>
          <w:shd w:val="clear" w:color="auto" w:fill="FFFFFF"/>
        </w:rPr>
        <w:t xml:space="preserve">especiales y temporales, por lo que abrir </w:t>
      </w:r>
      <w:r w:rsidR="004B7CC1" w:rsidRPr="006B199F">
        <w:rPr>
          <w:rFonts w:ascii="AvantGarde Bk BT" w:hAnsi="AvantGarde Bk BT" w:cstheme="minorHAnsi"/>
          <w:shd w:val="clear" w:color="auto" w:fill="FFFFFF"/>
        </w:rPr>
        <w:t>el programa</w:t>
      </w:r>
      <w:r w:rsidR="008D1B3C" w:rsidRPr="006B199F">
        <w:rPr>
          <w:rFonts w:ascii="AvantGarde Bk BT" w:hAnsi="AvantGarde Bk BT" w:cstheme="minorHAnsi"/>
          <w:shd w:val="clear" w:color="auto" w:fill="FFFFFF"/>
        </w:rPr>
        <w:t xml:space="preserve"> a </w:t>
      </w:r>
      <w:r w:rsidR="004B7CC1" w:rsidRPr="006B199F">
        <w:rPr>
          <w:rFonts w:ascii="AvantGarde Bk BT" w:hAnsi="AvantGarde Bk BT" w:cstheme="minorHAnsi"/>
          <w:shd w:val="clear" w:color="auto" w:fill="FFFFFF"/>
        </w:rPr>
        <w:t>personas</w:t>
      </w:r>
      <w:r w:rsidR="008D1B3C" w:rsidRPr="006B199F">
        <w:rPr>
          <w:rFonts w:ascii="AvantGarde Bk BT" w:hAnsi="AvantGarde Bk BT" w:cstheme="minorHAnsi"/>
          <w:shd w:val="clear" w:color="auto" w:fill="FFFFFF"/>
        </w:rPr>
        <w:t xml:space="preserve"> repatriad</w:t>
      </w:r>
      <w:r w:rsidR="005C45D7" w:rsidRPr="006B199F">
        <w:rPr>
          <w:rFonts w:ascii="AvantGarde Bk BT" w:hAnsi="AvantGarde Bk BT" w:cstheme="minorHAnsi"/>
          <w:shd w:val="clear" w:color="auto" w:fill="FFFFFF"/>
        </w:rPr>
        <w:t>a</w:t>
      </w:r>
      <w:r w:rsidR="008D1B3C" w:rsidRPr="006B199F">
        <w:rPr>
          <w:rFonts w:ascii="AvantGarde Bk BT" w:hAnsi="AvantGarde Bk BT" w:cstheme="minorHAnsi"/>
          <w:shd w:val="clear" w:color="auto" w:fill="FFFFFF"/>
        </w:rPr>
        <w:t xml:space="preserve">s de </w:t>
      </w:r>
      <w:r w:rsidR="004B7CC1" w:rsidRPr="006B199F">
        <w:rPr>
          <w:rFonts w:ascii="AvantGarde Bk BT" w:hAnsi="AvantGarde Bk BT" w:cstheme="minorHAnsi"/>
          <w:shd w:val="clear" w:color="auto" w:fill="FFFFFF"/>
        </w:rPr>
        <w:t>cualquier país en todo</w:t>
      </w:r>
      <w:r w:rsidR="008D1B3C" w:rsidRPr="006B199F">
        <w:rPr>
          <w:rFonts w:ascii="AvantGarde Bk BT" w:hAnsi="AvantGarde Bk BT" w:cstheme="minorHAnsi"/>
          <w:shd w:val="clear" w:color="auto" w:fill="FFFFFF"/>
        </w:rPr>
        <w:t xml:space="preserve"> momento </w:t>
      </w:r>
      <w:r w:rsidR="008D1B3C" w:rsidRPr="006B199F">
        <w:rPr>
          <w:rFonts w:ascii="AvantGarde Bk BT" w:hAnsi="AvantGarde Bk BT"/>
        </w:rPr>
        <w:t>podría</w:t>
      </w:r>
      <w:r w:rsidR="008D1B3C" w:rsidRPr="006B199F">
        <w:rPr>
          <w:rFonts w:ascii="AvantGarde Bk BT" w:hAnsi="AvantGarde Bk BT" w:cstheme="minorHAnsi"/>
          <w:shd w:val="clear" w:color="auto" w:fill="FFFFFF"/>
        </w:rPr>
        <w:t xml:space="preserve"> incidir desfavorablemente en las capacidades institucionales</w:t>
      </w:r>
      <w:r w:rsidR="00E05324" w:rsidRPr="006B199F">
        <w:rPr>
          <w:rFonts w:ascii="AvantGarde Bk BT" w:hAnsi="AvantGarde Bk BT" w:cstheme="minorHAnsi"/>
          <w:shd w:val="clear" w:color="auto" w:fill="FFFFFF"/>
        </w:rPr>
        <w:t xml:space="preserve"> y poner en riesgo el cumplimiento del fin fijado</w:t>
      </w:r>
      <w:r w:rsidR="008D1B3C" w:rsidRPr="006B199F">
        <w:rPr>
          <w:rFonts w:ascii="AvantGarde Bk BT" w:hAnsi="AvantGarde Bk BT" w:cstheme="minorHAnsi"/>
          <w:shd w:val="clear" w:color="auto" w:fill="FFFFFF"/>
        </w:rPr>
        <w:t>.</w:t>
      </w:r>
      <w:r w:rsidR="004B7CC1" w:rsidRPr="006B199F">
        <w:rPr>
          <w:rFonts w:ascii="AvantGarde Bk BT" w:hAnsi="AvantGarde Bk BT" w:cstheme="minorHAnsi"/>
          <w:shd w:val="clear" w:color="auto" w:fill="FFFFFF"/>
        </w:rPr>
        <w:t xml:space="preserve"> N</w:t>
      </w:r>
      <w:r w:rsidR="008D1B3C" w:rsidRPr="006B199F">
        <w:rPr>
          <w:rFonts w:ascii="AvantGarde Bk BT" w:hAnsi="AvantGarde Bk BT" w:cstheme="minorHAnsi"/>
          <w:shd w:val="clear" w:color="auto" w:fill="FFFFFF"/>
        </w:rPr>
        <w:t>o obstante ello,</w:t>
      </w:r>
      <w:r w:rsidR="004B7CC1" w:rsidRPr="006B199F">
        <w:rPr>
          <w:rFonts w:ascii="AvantGarde Bk BT" w:hAnsi="AvantGarde Bk BT" w:cstheme="minorHAnsi"/>
          <w:shd w:val="clear" w:color="auto" w:fill="FFFFFF"/>
        </w:rPr>
        <w:t xml:space="preserve"> </w:t>
      </w:r>
      <w:r w:rsidR="008078C4" w:rsidRPr="006B199F">
        <w:rPr>
          <w:rFonts w:ascii="AvantGarde Bk BT" w:hAnsi="AvantGarde Bk BT" w:cstheme="minorHAnsi"/>
          <w:shd w:val="clear" w:color="auto" w:fill="FFFFFF"/>
        </w:rPr>
        <w:t xml:space="preserve">la Universidad </w:t>
      </w:r>
      <w:r w:rsidR="004B7CC1" w:rsidRPr="006B199F">
        <w:rPr>
          <w:rFonts w:ascii="AvantGarde Bk BT" w:hAnsi="AvantGarde Bk BT" w:cstheme="minorHAnsi"/>
          <w:shd w:val="clear" w:color="auto" w:fill="FFFFFF"/>
        </w:rPr>
        <w:t>reconoce</w:t>
      </w:r>
      <w:r w:rsidR="008D1B3C" w:rsidRPr="006B199F">
        <w:rPr>
          <w:rFonts w:ascii="AvantGarde Bk BT" w:hAnsi="AvantGarde Bk BT" w:cstheme="minorHAnsi"/>
          <w:shd w:val="clear" w:color="auto" w:fill="FFFFFF"/>
        </w:rPr>
        <w:t xml:space="preserve"> que </w:t>
      </w:r>
      <w:r w:rsidRPr="006B199F">
        <w:rPr>
          <w:rFonts w:ascii="AvantGarde Bk BT" w:hAnsi="AvantGarde Bk BT" w:cstheme="minorHAnsi"/>
          <w:shd w:val="clear" w:color="auto" w:fill="FFFFFF"/>
        </w:rPr>
        <w:t xml:space="preserve">pueden presentarse </w:t>
      </w:r>
      <w:r w:rsidR="006F7389" w:rsidRPr="006B199F">
        <w:rPr>
          <w:rFonts w:ascii="AvantGarde Bk BT" w:hAnsi="AvantGarde Bk BT" w:cstheme="minorHAnsi"/>
          <w:shd w:val="clear" w:color="auto" w:fill="FFFFFF"/>
        </w:rPr>
        <w:t>casos vinculados con los</w:t>
      </w:r>
      <w:r w:rsidR="008D1B3C" w:rsidRPr="006B199F">
        <w:rPr>
          <w:rFonts w:ascii="AvantGarde Bk BT" w:hAnsi="AvantGarde Bk BT" w:cstheme="minorHAnsi"/>
          <w:shd w:val="clear" w:color="auto" w:fill="FFFFFF"/>
        </w:rPr>
        <w:t xml:space="preserve"> </w:t>
      </w:r>
      <w:r w:rsidR="001279AC" w:rsidRPr="006B199F">
        <w:rPr>
          <w:rFonts w:ascii="AvantGarde Bk BT" w:hAnsi="AvantGarde Bk BT" w:cstheme="minorHAnsi"/>
          <w:shd w:val="clear" w:color="auto" w:fill="FFFFFF"/>
        </w:rPr>
        <w:t>repatriado</w:t>
      </w:r>
      <w:r w:rsidR="008D1B3C" w:rsidRPr="006B199F">
        <w:rPr>
          <w:rFonts w:ascii="AvantGarde Bk BT" w:hAnsi="AvantGarde Bk BT" w:cstheme="minorHAnsi"/>
          <w:shd w:val="clear" w:color="auto" w:fill="FFFFFF"/>
        </w:rPr>
        <w:t xml:space="preserve">s que pudieran encontrarse en una situación de vulnerabilidad comparable a la que enfrentan nuestros paisanos en </w:t>
      </w:r>
      <w:r w:rsidR="0024721F" w:rsidRPr="006B199F">
        <w:rPr>
          <w:rFonts w:ascii="AvantGarde Bk BT" w:hAnsi="AvantGarde Bk BT" w:cstheme="minorHAnsi"/>
          <w:shd w:val="clear" w:color="auto" w:fill="FFFFFF"/>
        </w:rPr>
        <w:t>EUA</w:t>
      </w:r>
      <w:r w:rsidR="008D1B3C" w:rsidRPr="006B199F">
        <w:rPr>
          <w:rFonts w:ascii="AvantGarde Bk BT" w:hAnsi="AvantGarde Bk BT" w:cstheme="minorHAnsi"/>
          <w:shd w:val="clear" w:color="auto" w:fill="FFFFFF"/>
        </w:rPr>
        <w:t xml:space="preserve">, </w:t>
      </w:r>
      <w:r w:rsidR="004B7CC1" w:rsidRPr="006B199F">
        <w:rPr>
          <w:rFonts w:ascii="AvantGarde Bk BT" w:hAnsi="AvantGarde Bk BT" w:cstheme="minorHAnsi"/>
          <w:shd w:val="clear" w:color="auto" w:fill="FFFFFF"/>
        </w:rPr>
        <w:t xml:space="preserve">por lo que </w:t>
      </w:r>
      <w:r w:rsidR="008D1B3C" w:rsidRPr="006B199F">
        <w:rPr>
          <w:rFonts w:ascii="AvantGarde Bk BT" w:hAnsi="AvantGarde Bk BT" w:cstheme="minorHAnsi"/>
          <w:shd w:val="clear" w:color="auto" w:fill="FFFFFF"/>
        </w:rPr>
        <w:t xml:space="preserve">se considera pertinente abrir la posibilidad a que casos particulares puedan ser evaluados por las autoridades universitarias competentes, a fin de determinar si se hacen extensivos los beneficios plasmados en </w:t>
      </w:r>
      <w:r w:rsidR="002D05B2" w:rsidRPr="006B199F">
        <w:rPr>
          <w:rFonts w:ascii="AvantGarde Bk BT" w:hAnsi="AvantGarde Bk BT" w:cstheme="minorHAnsi"/>
          <w:shd w:val="clear" w:color="auto" w:fill="FFFFFF"/>
        </w:rPr>
        <w:t>tal</w:t>
      </w:r>
      <w:r w:rsidR="001279AC" w:rsidRPr="006B199F">
        <w:rPr>
          <w:rFonts w:ascii="AvantGarde Bk BT" w:hAnsi="AvantGarde Bk BT" w:cstheme="minorHAnsi"/>
          <w:shd w:val="clear" w:color="auto" w:fill="FFFFFF"/>
        </w:rPr>
        <w:t xml:space="preserve"> programa</w:t>
      </w:r>
      <w:r w:rsidR="008D1B3C" w:rsidRPr="006B199F">
        <w:rPr>
          <w:rFonts w:ascii="AvantGarde Bk BT" w:hAnsi="AvantGarde Bk BT" w:cstheme="minorHAnsi"/>
          <w:shd w:val="clear" w:color="auto" w:fill="FFFFFF"/>
        </w:rPr>
        <w:t>.</w:t>
      </w:r>
    </w:p>
    <w:p w:rsidR="00CB6820" w:rsidRPr="006B199F" w:rsidRDefault="00CB6820" w:rsidP="00D775B5">
      <w:pPr>
        <w:spacing w:after="0"/>
        <w:rPr>
          <w:rFonts w:ascii="AvantGarde Bk BT" w:eastAsia="Times New Roman" w:hAnsi="AvantGarde Bk BT"/>
        </w:rPr>
      </w:pPr>
    </w:p>
    <w:p w:rsidR="00E90CE5" w:rsidRPr="006B199F" w:rsidRDefault="00E90CE5" w:rsidP="00FB1D26">
      <w:pPr>
        <w:spacing w:after="0"/>
        <w:jc w:val="both"/>
        <w:rPr>
          <w:rFonts w:ascii="AvantGarde Bk BT" w:eastAsia="Times New Roman" w:hAnsi="AvantGarde Bk BT"/>
          <w:lang w:eastAsia="es-MX"/>
        </w:rPr>
      </w:pPr>
      <w:r w:rsidRPr="006B199F">
        <w:rPr>
          <w:rFonts w:ascii="AvantGarde Bk BT" w:eastAsia="Times New Roman" w:hAnsi="AvantGarde Bk BT"/>
          <w:lang w:eastAsia="es-MX"/>
        </w:rPr>
        <w:lastRenderedPageBreak/>
        <w:t>Lo anterior, de acuerdo con los siguientes:</w:t>
      </w:r>
    </w:p>
    <w:p w:rsidR="00E90CE5" w:rsidRPr="006B199F" w:rsidRDefault="00E90CE5" w:rsidP="00FB1D26">
      <w:pPr>
        <w:spacing w:after="0"/>
        <w:jc w:val="both"/>
        <w:rPr>
          <w:rFonts w:ascii="AvantGarde Bk BT" w:eastAsia="Times New Roman" w:hAnsi="AvantGarde Bk BT"/>
          <w:lang w:eastAsia="es-MX"/>
        </w:rPr>
      </w:pPr>
    </w:p>
    <w:p w:rsidR="00E90CE5" w:rsidRPr="006B199F" w:rsidRDefault="00E90CE5" w:rsidP="00FB1D26">
      <w:pPr>
        <w:spacing w:after="0"/>
        <w:jc w:val="center"/>
        <w:rPr>
          <w:rFonts w:ascii="AvantGarde Bk BT" w:eastAsia="Times New Roman" w:hAnsi="AvantGarde Bk BT"/>
          <w:b/>
        </w:rPr>
      </w:pPr>
      <w:r w:rsidRPr="006B199F">
        <w:rPr>
          <w:rFonts w:ascii="AvantGarde Bk BT" w:eastAsia="Times New Roman" w:hAnsi="AvantGarde Bk BT"/>
          <w:b/>
        </w:rPr>
        <w:t>F U N D A M E N T O S  J U R Í D I C O S:</w:t>
      </w:r>
    </w:p>
    <w:p w:rsidR="00E90CE5" w:rsidRPr="006B199F" w:rsidRDefault="00E90CE5" w:rsidP="00FB1D26">
      <w:pPr>
        <w:spacing w:after="0"/>
        <w:rPr>
          <w:rFonts w:ascii="AvantGarde Bk BT" w:eastAsia="Times New Roman" w:hAnsi="AvantGarde Bk BT"/>
          <w:b/>
        </w:rPr>
      </w:pPr>
    </w:p>
    <w:p w:rsidR="00E90CE5" w:rsidRPr="006B199F" w:rsidRDefault="00E90CE5" w:rsidP="00FB1D26">
      <w:pPr>
        <w:numPr>
          <w:ilvl w:val="0"/>
          <w:numId w:val="1"/>
        </w:numPr>
        <w:spacing w:after="0"/>
        <w:ind w:left="851" w:hanging="491"/>
        <w:jc w:val="both"/>
        <w:rPr>
          <w:rFonts w:ascii="AvantGarde Bk BT" w:eastAsia="Times New Roman" w:hAnsi="AvantGarde Bk BT"/>
          <w:lang w:eastAsia="es-MX"/>
        </w:rPr>
      </w:pPr>
      <w:r w:rsidRPr="006B199F">
        <w:rPr>
          <w:rFonts w:ascii="AvantGarde Bk BT" w:eastAsia="Times New Roman" w:hAnsi="AvantGarde Bk BT"/>
          <w:lang w:eastAsia="es-MX"/>
        </w:rPr>
        <w:t xml:space="preserve">Que la Universidad de Guadalajara es un organismo público descentralizado del Gobierno del Estado de Jalisco, con autonomía, personalidad jurídica y patrimonio propios, </w:t>
      </w:r>
      <w:r w:rsidRPr="006B199F">
        <w:rPr>
          <w:rFonts w:ascii="AvantGarde Bk BT" w:eastAsia="Times New Roman" w:hAnsi="AvantGarde Bk BT"/>
        </w:rPr>
        <w:t xml:space="preserve">cuyo fin es impartir educación media superior y superior, así como coadyuvar al desarrollo de la cultura en la Entidad, </w:t>
      </w:r>
      <w:r w:rsidRPr="006B199F">
        <w:rPr>
          <w:rFonts w:ascii="AvantGarde Bk BT" w:eastAsia="Times New Roman" w:hAnsi="AvantGarde Bk BT"/>
          <w:lang w:eastAsia="es-MX"/>
        </w:rPr>
        <w:t xml:space="preserve">de conformidad con lo dispuesto en el artículo 1 de su Ley Orgánica, publicada por el Ejecutivo local el día 15 de enero de 1994, en ejecución del Decreto No. 15319 del Congreso del Estado de Jalisco.  </w:t>
      </w:r>
    </w:p>
    <w:p w:rsidR="00AF4E52" w:rsidRPr="006B199F" w:rsidRDefault="00AF4E52" w:rsidP="00FF52F3">
      <w:pPr>
        <w:spacing w:after="0"/>
        <w:jc w:val="both"/>
        <w:rPr>
          <w:rFonts w:ascii="AvantGarde Bk BT" w:eastAsia="Times New Roman" w:hAnsi="AvantGarde Bk BT"/>
          <w:lang w:eastAsia="es-MX"/>
        </w:rPr>
      </w:pPr>
    </w:p>
    <w:p w:rsidR="00E90CE5" w:rsidRPr="006B199F" w:rsidRDefault="00E90CE5" w:rsidP="004B7FEC">
      <w:pPr>
        <w:numPr>
          <w:ilvl w:val="0"/>
          <w:numId w:val="1"/>
        </w:numPr>
        <w:spacing w:after="0"/>
        <w:ind w:left="851" w:hanging="491"/>
        <w:jc w:val="both"/>
        <w:rPr>
          <w:rFonts w:ascii="AvantGarde Bk BT" w:eastAsia="Times New Roman" w:hAnsi="AvantGarde Bk BT"/>
        </w:rPr>
      </w:pPr>
      <w:r w:rsidRPr="006B199F">
        <w:rPr>
          <w:rFonts w:ascii="AvantGarde Bk BT" w:eastAsia="Times New Roman" w:hAnsi="AvantGarde Bk BT"/>
        </w:rPr>
        <w:t>Que son fines de la Universidad de Guadalajara formar y actualizar los técnicos, bachilleres, técnicos profesionales, profesionistas, graduados y demás recursos humanos que requiera el desarrollo socioeconómico del Estado</w:t>
      </w:r>
      <w:r w:rsidR="00355DB9" w:rsidRPr="006B199F">
        <w:rPr>
          <w:rFonts w:ascii="AvantGarde Bk BT" w:eastAsia="Times New Roman" w:hAnsi="AvantGarde Bk BT"/>
        </w:rPr>
        <w:t>,</w:t>
      </w:r>
      <w:r w:rsidRPr="006B199F">
        <w:rPr>
          <w:rFonts w:ascii="AvantGarde Bk BT" w:eastAsia="Times New Roman" w:hAnsi="AvantGarde Bk BT"/>
        </w:rPr>
        <w:t xml:space="preserve"> de conformidad con lo señalado </w:t>
      </w:r>
      <w:r w:rsidR="00355DB9" w:rsidRPr="006B199F">
        <w:rPr>
          <w:rFonts w:ascii="AvantGarde Bk BT" w:eastAsia="Times New Roman" w:hAnsi="AvantGarde Bk BT"/>
        </w:rPr>
        <w:t>por</w:t>
      </w:r>
      <w:r w:rsidRPr="006B199F">
        <w:rPr>
          <w:rFonts w:ascii="AvantGarde Bk BT" w:eastAsia="Times New Roman" w:hAnsi="AvantGarde Bk BT"/>
        </w:rPr>
        <w:t xml:space="preserve"> la</w:t>
      </w:r>
      <w:r w:rsidR="00355DB9" w:rsidRPr="006B199F">
        <w:rPr>
          <w:rFonts w:ascii="AvantGarde Bk BT" w:eastAsia="Times New Roman" w:hAnsi="AvantGarde Bk BT"/>
        </w:rPr>
        <w:t xml:space="preserve"> fracción</w:t>
      </w:r>
      <w:r w:rsidRPr="006B199F">
        <w:rPr>
          <w:rFonts w:ascii="AvantGarde Bk BT" w:eastAsia="Times New Roman" w:hAnsi="AvantGarde Bk BT"/>
        </w:rPr>
        <w:t xml:space="preserve"> I del artículo 5 de la Ley Orgánica de la Universidad de Guadalajara.</w:t>
      </w:r>
    </w:p>
    <w:p w:rsidR="00E90CE5" w:rsidRPr="006B199F" w:rsidRDefault="00E90CE5" w:rsidP="00FB1D26">
      <w:pPr>
        <w:spacing w:after="0"/>
        <w:jc w:val="both"/>
        <w:rPr>
          <w:rFonts w:ascii="AvantGarde Bk BT" w:eastAsia="Times New Roman" w:hAnsi="AvantGarde Bk BT"/>
          <w:lang w:eastAsia="es-MX"/>
        </w:rPr>
      </w:pPr>
    </w:p>
    <w:p w:rsidR="00E90CE5" w:rsidRPr="006B199F" w:rsidRDefault="00E90CE5" w:rsidP="004B7FEC">
      <w:pPr>
        <w:numPr>
          <w:ilvl w:val="0"/>
          <w:numId w:val="1"/>
        </w:numPr>
        <w:spacing w:after="0"/>
        <w:ind w:left="851" w:hanging="491"/>
        <w:jc w:val="both"/>
        <w:rPr>
          <w:rFonts w:ascii="AvantGarde Bk BT" w:eastAsia="Times New Roman" w:hAnsi="AvantGarde Bk BT"/>
          <w:lang w:eastAsia="es-MX"/>
        </w:rPr>
      </w:pPr>
      <w:r w:rsidRPr="006B199F">
        <w:rPr>
          <w:rFonts w:ascii="AvantGarde Bk BT" w:eastAsia="Times New Roman" w:hAnsi="AvantGarde Bk BT"/>
        </w:rPr>
        <w:t>Que</w:t>
      </w:r>
      <w:r w:rsidRPr="006B199F">
        <w:rPr>
          <w:rFonts w:ascii="AvantGarde Bk BT" w:eastAsia="Times New Roman" w:hAnsi="AvantGarde Bk BT"/>
          <w:lang w:eastAsia="es-MX"/>
        </w:rPr>
        <w:t xml:space="preserve"> es atribución de la Universidad de Guadalajara </w:t>
      </w:r>
      <w:r w:rsidR="0013075E" w:rsidRPr="006B199F">
        <w:rPr>
          <w:rFonts w:ascii="AvantGarde Bk BT" w:eastAsia="Times New Roman" w:hAnsi="AvantGarde Bk BT"/>
          <w:lang w:eastAsia="es-MX"/>
        </w:rPr>
        <w:t xml:space="preserve">realizar los programas de docencia, investigación y difusión de la </w:t>
      </w:r>
      <w:r w:rsidR="002345CF" w:rsidRPr="006B199F">
        <w:rPr>
          <w:rFonts w:ascii="AvantGarde Bk BT" w:eastAsia="Times New Roman" w:hAnsi="AvantGarde Bk BT"/>
          <w:lang w:eastAsia="es-MX"/>
        </w:rPr>
        <w:t>cultura</w:t>
      </w:r>
      <w:r w:rsidR="0013075E" w:rsidRPr="006B199F">
        <w:rPr>
          <w:rFonts w:ascii="AvantGarde Bk BT" w:eastAsia="Times New Roman" w:hAnsi="AvantGarde Bk BT"/>
          <w:lang w:eastAsia="es-MX"/>
        </w:rPr>
        <w:t>, de acuerdo con los principios y orientaciones previstos en el artículo 3° de la Constitución Federal</w:t>
      </w:r>
      <w:r w:rsidR="008E4763" w:rsidRPr="006B199F">
        <w:rPr>
          <w:rFonts w:ascii="AvantGarde Bk BT" w:eastAsia="Times New Roman" w:hAnsi="AvantGarde Bk BT"/>
          <w:lang w:eastAsia="es-MX"/>
        </w:rPr>
        <w:t>;</w:t>
      </w:r>
      <w:r w:rsidRPr="006B199F">
        <w:rPr>
          <w:rFonts w:ascii="AvantGarde Bk BT" w:eastAsia="Times New Roman" w:hAnsi="AvantGarde Bk BT"/>
        </w:rPr>
        <w:t xml:space="preserve"> </w:t>
      </w:r>
      <w:r w:rsidR="003B7572" w:rsidRPr="006B199F">
        <w:rPr>
          <w:rFonts w:ascii="AvantGarde Bk BT" w:eastAsia="Times New Roman" w:hAnsi="AvantGarde Bk BT"/>
        </w:rPr>
        <w:t>definir los criterios, requisitos y procedimientos para la admisión, promoción, permanencia y acreditación de los es</w:t>
      </w:r>
      <w:r w:rsidR="008E4763" w:rsidRPr="006B199F">
        <w:rPr>
          <w:rFonts w:ascii="AvantGarde Bk BT" w:eastAsia="Times New Roman" w:hAnsi="AvantGarde Bk BT"/>
        </w:rPr>
        <w:t>tudiantes;</w:t>
      </w:r>
      <w:r w:rsidR="003B7572" w:rsidRPr="006B199F">
        <w:rPr>
          <w:rFonts w:ascii="AvantGarde Bk BT" w:eastAsia="Times New Roman" w:hAnsi="AvantGarde Bk BT"/>
        </w:rPr>
        <w:t xml:space="preserve"> </w:t>
      </w:r>
      <w:r w:rsidR="008E4763" w:rsidRPr="006B199F">
        <w:rPr>
          <w:rFonts w:ascii="AvantGarde Bk BT" w:eastAsia="Times New Roman" w:hAnsi="AvantGarde Bk BT"/>
        </w:rPr>
        <w:t xml:space="preserve">así como revalidar estudios hechos en instituciones extranjeras, </w:t>
      </w:r>
      <w:r w:rsidRPr="006B199F">
        <w:rPr>
          <w:rFonts w:ascii="AvantGarde Bk BT" w:eastAsia="Times New Roman" w:hAnsi="AvantGarde Bk BT"/>
          <w:lang w:eastAsia="es-MX"/>
        </w:rPr>
        <w:t xml:space="preserve">de </w:t>
      </w:r>
      <w:r w:rsidR="0013075E" w:rsidRPr="006B199F">
        <w:rPr>
          <w:rFonts w:ascii="AvantGarde Bk BT" w:eastAsia="Times New Roman" w:hAnsi="AvantGarde Bk BT"/>
          <w:lang w:eastAsia="es-MX"/>
        </w:rPr>
        <w:t xml:space="preserve">conformidad </w:t>
      </w:r>
      <w:r w:rsidR="002345CF" w:rsidRPr="006B199F">
        <w:rPr>
          <w:rFonts w:ascii="AvantGarde Bk BT" w:eastAsia="Times New Roman" w:hAnsi="AvantGarde Bk BT"/>
          <w:lang w:eastAsia="es-MX"/>
        </w:rPr>
        <w:t>a lo establecido en la</w:t>
      </w:r>
      <w:r w:rsidR="008E4763" w:rsidRPr="006B199F">
        <w:rPr>
          <w:rFonts w:ascii="AvantGarde Bk BT" w:eastAsia="Times New Roman" w:hAnsi="AvantGarde Bk BT"/>
          <w:lang w:eastAsia="es-MX"/>
        </w:rPr>
        <w:t>s</w:t>
      </w:r>
      <w:r w:rsidR="002345CF" w:rsidRPr="006B199F">
        <w:rPr>
          <w:rFonts w:ascii="AvantGarde Bk BT" w:eastAsia="Times New Roman" w:hAnsi="AvantGarde Bk BT"/>
          <w:lang w:eastAsia="es-MX"/>
        </w:rPr>
        <w:t xml:space="preserve"> fracc</w:t>
      </w:r>
      <w:r w:rsidR="003B7572" w:rsidRPr="006B199F">
        <w:rPr>
          <w:rFonts w:ascii="AvantGarde Bk BT" w:eastAsia="Times New Roman" w:hAnsi="AvantGarde Bk BT"/>
          <w:lang w:eastAsia="es-MX"/>
        </w:rPr>
        <w:t>iones</w:t>
      </w:r>
      <w:r w:rsidRPr="006B199F">
        <w:rPr>
          <w:rFonts w:ascii="AvantGarde Bk BT" w:eastAsia="Times New Roman" w:hAnsi="AvantGarde Bk BT"/>
          <w:lang w:eastAsia="es-MX"/>
        </w:rPr>
        <w:t xml:space="preserve"> </w:t>
      </w:r>
      <w:r w:rsidR="002345CF" w:rsidRPr="006B199F">
        <w:rPr>
          <w:rFonts w:ascii="AvantGarde Bk BT" w:eastAsia="Times New Roman" w:hAnsi="AvantGarde Bk BT"/>
          <w:lang w:eastAsia="es-MX"/>
        </w:rPr>
        <w:t>I</w:t>
      </w:r>
      <w:r w:rsidR="008E4763" w:rsidRPr="006B199F">
        <w:rPr>
          <w:rFonts w:ascii="AvantGarde Bk BT" w:eastAsia="Times New Roman" w:hAnsi="AvantGarde Bk BT"/>
          <w:lang w:eastAsia="es-MX"/>
        </w:rPr>
        <w:t>II,</w:t>
      </w:r>
      <w:r w:rsidR="003B7572" w:rsidRPr="006B199F">
        <w:rPr>
          <w:rFonts w:ascii="AvantGarde Bk BT" w:eastAsia="Times New Roman" w:hAnsi="AvantGarde Bk BT"/>
          <w:lang w:eastAsia="es-MX"/>
        </w:rPr>
        <w:t xml:space="preserve"> VI</w:t>
      </w:r>
      <w:r w:rsidR="008E4763" w:rsidRPr="006B199F">
        <w:rPr>
          <w:rFonts w:ascii="AvantGarde Bk BT" w:eastAsia="Times New Roman" w:hAnsi="AvantGarde Bk BT"/>
          <w:lang w:eastAsia="es-MX"/>
        </w:rPr>
        <w:t xml:space="preserve"> y VIII</w:t>
      </w:r>
      <w:r w:rsidR="003B7572" w:rsidRPr="006B199F">
        <w:rPr>
          <w:rFonts w:ascii="AvantGarde Bk BT" w:eastAsia="Times New Roman" w:hAnsi="AvantGarde Bk BT"/>
          <w:lang w:eastAsia="es-MX"/>
        </w:rPr>
        <w:t xml:space="preserve"> </w:t>
      </w:r>
      <w:r w:rsidRPr="006B199F">
        <w:rPr>
          <w:rFonts w:ascii="AvantGarde Bk BT" w:eastAsia="Times New Roman" w:hAnsi="AvantGarde Bk BT"/>
          <w:lang w:eastAsia="es-MX"/>
        </w:rPr>
        <w:t xml:space="preserve">del artículo 6 de la </w:t>
      </w:r>
      <w:r w:rsidRPr="006B199F">
        <w:rPr>
          <w:rFonts w:ascii="AvantGarde Bk BT" w:eastAsia="Times New Roman" w:hAnsi="AvantGarde Bk BT"/>
        </w:rPr>
        <w:t>Ley Orgánica de la Universidad de Guadalajara</w:t>
      </w:r>
      <w:r w:rsidRPr="006B199F">
        <w:rPr>
          <w:rFonts w:ascii="AvantGarde Bk BT" w:eastAsia="Times New Roman" w:hAnsi="AvantGarde Bk BT"/>
          <w:lang w:eastAsia="es-MX"/>
        </w:rPr>
        <w:t>.</w:t>
      </w:r>
    </w:p>
    <w:p w:rsidR="00074A41" w:rsidRPr="006B199F" w:rsidRDefault="00074A41" w:rsidP="00C423A3">
      <w:pPr>
        <w:spacing w:after="0"/>
        <w:jc w:val="both"/>
        <w:rPr>
          <w:rFonts w:ascii="AvantGarde Bk BT" w:eastAsia="Times New Roman" w:hAnsi="AvantGarde Bk BT"/>
          <w:lang w:eastAsia="es-MX"/>
        </w:rPr>
      </w:pPr>
    </w:p>
    <w:p w:rsidR="002345CF" w:rsidRPr="006B199F" w:rsidRDefault="002345CF" w:rsidP="004B7FEC">
      <w:pPr>
        <w:numPr>
          <w:ilvl w:val="0"/>
          <w:numId w:val="1"/>
        </w:numPr>
        <w:spacing w:after="0"/>
        <w:ind w:left="851" w:hanging="491"/>
        <w:jc w:val="both"/>
        <w:rPr>
          <w:rFonts w:ascii="AvantGarde Bk BT" w:eastAsia="Times New Roman" w:hAnsi="AvantGarde Bk BT"/>
          <w:lang w:eastAsia="es-MX"/>
        </w:rPr>
      </w:pPr>
      <w:r w:rsidRPr="006B199F">
        <w:rPr>
          <w:rFonts w:ascii="AvantGarde Bk BT" w:eastAsia="Times New Roman" w:hAnsi="AvantGarde Bk BT"/>
          <w:lang w:eastAsia="es-MX"/>
        </w:rPr>
        <w:t xml:space="preserve">Que </w:t>
      </w:r>
      <w:r w:rsidR="008E4763" w:rsidRPr="006B199F">
        <w:rPr>
          <w:rFonts w:ascii="AvantGarde Bk BT" w:eastAsia="Times New Roman" w:hAnsi="AvantGarde Bk BT"/>
          <w:lang w:eastAsia="es-MX"/>
        </w:rPr>
        <w:t xml:space="preserve">en la realización de sus funciones y el cumplimiento de sus fines, la Universidad se orientará por un propósito de solidaridad social, anteponiéndolo a cualquier interés individual, </w:t>
      </w:r>
      <w:r w:rsidR="00EE32E4" w:rsidRPr="006B199F">
        <w:rPr>
          <w:rFonts w:ascii="AvantGarde Bk BT" w:eastAsia="Times New Roman" w:hAnsi="AvantGarde Bk BT"/>
          <w:lang w:eastAsia="es-MX"/>
        </w:rPr>
        <w:t xml:space="preserve">y considerando entre otros los siguientes criterios: </w:t>
      </w:r>
      <w:r w:rsidR="00F45865" w:rsidRPr="006B199F">
        <w:rPr>
          <w:rFonts w:ascii="AvantGarde Bk BT" w:eastAsia="Times New Roman" w:hAnsi="AvantGarde Bk BT"/>
          <w:lang w:eastAsia="es-MX"/>
        </w:rPr>
        <w:t>contribuirá</w:t>
      </w:r>
      <w:r w:rsidR="00074A41" w:rsidRPr="006B199F">
        <w:rPr>
          <w:rFonts w:ascii="AvantGarde Bk BT" w:eastAsia="Times New Roman" w:hAnsi="AvantGarde Bk BT"/>
          <w:lang w:eastAsia="es-MX"/>
        </w:rPr>
        <w:t>, con base en los resultados de su quehacer académico, por sí misma o en coordinación con otras personas físicas o jurídicas, al progreso del pueblo mexicano y jalisciense</w:t>
      </w:r>
      <w:r w:rsidR="00EE32E4" w:rsidRPr="006B199F">
        <w:rPr>
          <w:rFonts w:ascii="AvantGarde Bk BT" w:eastAsia="Times New Roman" w:hAnsi="AvantGarde Bk BT"/>
          <w:lang w:eastAsia="es-MX"/>
        </w:rPr>
        <w:t>,</w:t>
      </w:r>
      <w:r w:rsidR="00074A41" w:rsidRPr="006B199F">
        <w:rPr>
          <w:rFonts w:ascii="AvantGarde Bk BT" w:eastAsia="Times New Roman" w:hAnsi="AvantGarde Bk BT"/>
          <w:lang w:eastAsia="es-MX"/>
        </w:rPr>
        <w:t xml:space="preserve"> al estudio y solución de sus pro</w:t>
      </w:r>
      <w:r w:rsidR="00EE32E4" w:rsidRPr="006B199F">
        <w:rPr>
          <w:rFonts w:ascii="AvantGarde Bk BT" w:eastAsia="Times New Roman" w:hAnsi="AvantGarde Bk BT"/>
          <w:lang w:eastAsia="es-MX"/>
        </w:rPr>
        <w:t>blemas,</w:t>
      </w:r>
      <w:r w:rsidR="00074A41" w:rsidRPr="006B199F">
        <w:rPr>
          <w:rFonts w:ascii="AvantGarde Bk BT" w:eastAsia="Times New Roman" w:hAnsi="AvantGarde Bk BT"/>
          <w:lang w:eastAsia="es-MX"/>
        </w:rPr>
        <w:t xml:space="preserve"> así como a la preservación de la soberanía nacional, </w:t>
      </w:r>
      <w:r w:rsidR="008E4763" w:rsidRPr="006B199F">
        <w:rPr>
          <w:rFonts w:ascii="AvantGarde Bk BT" w:eastAsia="Times New Roman" w:hAnsi="AvantGarde Bk BT"/>
          <w:lang w:eastAsia="es-MX"/>
        </w:rPr>
        <w:t>y</w:t>
      </w:r>
      <w:r w:rsidR="00074A41" w:rsidRPr="006B199F">
        <w:rPr>
          <w:rFonts w:ascii="AvantGarde Bk BT" w:eastAsia="Times New Roman" w:hAnsi="AvantGarde Bk BT"/>
          <w:lang w:eastAsia="es-MX"/>
        </w:rPr>
        <w:t xml:space="preserve"> </w:t>
      </w:r>
      <w:r w:rsidRPr="006B199F">
        <w:rPr>
          <w:rFonts w:ascii="AvantGarde Bk BT" w:eastAsia="Times New Roman" w:hAnsi="AvantGarde Bk BT"/>
          <w:lang w:eastAsia="es-MX"/>
        </w:rPr>
        <w:t>no hará discriminación por razones ideológicas, religiosas, morales, sociales, de raza, sexo o nacionalidad, ni de ninguna otra naturaleza</w:t>
      </w:r>
      <w:r w:rsidR="00074A41" w:rsidRPr="006B199F">
        <w:rPr>
          <w:rFonts w:ascii="AvantGarde Bk BT" w:eastAsia="Times New Roman" w:hAnsi="AvantGarde Bk BT"/>
          <w:lang w:eastAsia="es-MX"/>
        </w:rPr>
        <w:t>, tal como se señala en las fracciones V y VI del artículo 9 de la Ley Orgánica de la Universidad de Guadalajara.</w:t>
      </w:r>
    </w:p>
    <w:p w:rsidR="00E90CE5" w:rsidRPr="006B199F" w:rsidRDefault="00E90CE5" w:rsidP="00FB1D26">
      <w:pPr>
        <w:spacing w:after="0"/>
        <w:rPr>
          <w:rFonts w:ascii="AvantGarde Bk BT" w:eastAsia="Times New Roman" w:hAnsi="AvantGarde Bk BT"/>
          <w:lang w:eastAsia="es-MX"/>
        </w:rPr>
      </w:pPr>
    </w:p>
    <w:p w:rsidR="00E90CE5" w:rsidRPr="006B199F" w:rsidRDefault="00E90CE5" w:rsidP="004B7FEC">
      <w:pPr>
        <w:numPr>
          <w:ilvl w:val="0"/>
          <w:numId w:val="1"/>
        </w:numPr>
        <w:spacing w:after="0"/>
        <w:ind w:left="851" w:hanging="491"/>
        <w:jc w:val="both"/>
        <w:rPr>
          <w:rFonts w:ascii="AvantGarde Bk BT" w:eastAsia="Times New Roman" w:hAnsi="AvantGarde Bk BT"/>
          <w:lang w:eastAsia="es-MX"/>
        </w:rPr>
      </w:pPr>
      <w:r w:rsidRPr="006B199F">
        <w:rPr>
          <w:rFonts w:ascii="AvantGarde Bk BT" w:eastAsia="Times New Roman" w:hAnsi="AvantGarde Bk BT"/>
          <w:lang w:eastAsia="es-MX"/>
        </w:rPr>
        <w:t>Que la Universidad de Guadalajara ha adoptado el modelo de red para organizar sus actividades académicas y administrativas, la cual se integrará por los Centros Universitarios, el Sistema de Educación Media Superior y la Administración General de la Universidad, de acuerdo con lo dispuesto en los artículos 22 y 23 de la Ley Orgánica de la Universidad de Guadalajara.</w:t>
      </w:r>
    </w:p>
    <w:p w:rsidR="00E90CE5" w:rsidRPr="006B199F" w:rsidRDefault="00E90CE5" w:rsidP="00C423A3">
      <w:pPr>
        <w:spacing w:after="0"/>
        <w:jc w:val="both"/>
        <w:rPr>
          <w:rFonts w:ascii="AvantGarde Bk BT" w:eastAsia="Times New Roman" w:hAnsi="AvantGarde Bk BT"/>
          <w:lang w:eastAsia="es-MX"/>
        </w:rPr>
      </w:pPr>
    </w:p>
    <w:p w:rsidR="00E90CE5" w:rsidRPr="006B199F" w:rsidRDefault="00E90CE5" w:rsidP="004B7FEC">
      <w:pPr>
        <w:numPr>
          <w:ilvl w:val="0"/>
          <w:numId w:val="1"/>
        </w:numPr>
        <w:spacing w:after="0"/>
        <w:ind w:left="851" w:hanging="491"/>
        <w:jc w:val="both"/>
        <w:rPr>
          <w:rFonts w:ascii="AvantGarde Bk BT" w:eastAsia="Times New Roman" w:hAnsi="AvantGarde Bk BT"/>
          <w:lang w:eastAsia="es-MX"/>
        </w:rPr>
      </w:pPr>
      <w:r w:rsidRPr="006B199F">
        <w:rPr>
          <w:rFonts w:ascii="AvantGarde Bk BT" w:eastAsia="Times New Roman" w:hAnsi="AvantGarde Bk BT"/>
          <w:lang w:eastAsia="es-MX"/>
        </w:rPr>
        <w:t>Que el Consejo General Universitario funciona en pleno o por comisiones, las que pueden ser permanentes o especiales, como lo señala el artículo 27 de la Ley Orgánica de la Universidad de Guadalajara.</w:t>
      </w:r>
    </w:p>
    <w:p w:rsidR="00E90CE5" w:rsidRPr="006B199F" w:rsidRDefault="00E90CE5" w:rsidP="00D775B5">
      <w:pPr>
        <w:spacing w:after="0"/>
        <w:rPr>
          <w:rFonts w:ascii="AvantGarde Bk BT" w:eastAsia="Times New Roman" w:hAnsi="AvantGarde Bk BT"/>
        </w:rPr>
      </w:pPr>
    </w:p>
    <w:p w:rsidR="00EE32E4" w:rsidRPr="006B199F" w:rsidRDefault="00EE32E4" w:rsidP="00377FE6">
      <w:pPr>
        <w:numPr>
          <w:ilvl w:val="0"/>
          <w:numId w:val="1"/>
        </w:numPr>
        <w:spacing w:after="0"/>
        <w:ind w:left="851" w:hanging="491"/>
        <w:jc w:val="both"/>
        <w:rPr>
          <w:rFonts w:ascii="AvantGarde Bk BT" w:eastAsia="Times New Roman" w:hAnsi="AvantGarde Bk BT"/>
          <w:lang w:eastAsia="es-MX"/>
        </w:rPr>
      </w:pPr>
      <w:r w:rsidRPr="006B199F">
        <w:rPr>
          <w:rFonts w:ascii="AvantGarde Bk BT" w:eastAsia="Times New Roman" w:hAnsi="AvantGarde Bk BT"/>
          <w:lang w:eastAsia="es-MX"/>
        </w:rPr>
        <w:t>Que el Consejo General Universitario, a efecto de garantizar el derecho a la educación en un plano de igualdad, podrá aprobar programas especiales que determinen condiciones específicas respecto del ingreso de alumnos</w:t>
      </w:r>
      <w:r w:rsidR="00377FE6" w:rsidRPr="006B199F">
        <w:rPr>
          <w:rFonts w:ascii="AvantGarde Bk BT" w:eastAsia="Times New Roman" w:hAnsi="AvantGarde Bk BT"/>
          <w:lang w:eastAsia="es-MX"/>
        </w:rPr>
        <w:t xml:space="preserve"> y revalidación de estudios</w:t>
      </w:r>
      <w:r w:rsidRPr="006B199F">
        <w:rPr>
          <w:rFonts w:ascii="AvantGarde Bk BT" w:eastAsia="Times New Roman" w:hAnsi="AvantGarde Bk BT"/>
          <w:lang w:eastAsia="es-MX"/>
        </w:rPr>
        <w:t>, por lo que podrá adicionar o dispensar alguno de los requisitos</w:t>
      </w:r>
      <w:r w:rsidR="00377FE6" w:rsidRPr="006B199F">
        <w:rPr>
          <w:rFonts w:ascii="AvantGarde Bk BT" w:eastAsia="Times New Roman" w:hAnsi="AvantGarde Bk BT"/>
          <w:lang w:eastAsia="es-MX"/>
        </w:rPr>
        <w:t xml:space="preserve"> previstos en la norma, d</w:t>
      </w:r>
      <w:r w:rsidRPr="006B199F">
        <w:rPr>
          <w:rFonts w:ascii="AvantGarde Bk BT" w:eastAsia="Times New Roman" w:hAnsi="AvantGarde Bk BT"/>
          <w:lang w:eastAsia="es-MX"/>
        </w:rPr>
        <w:t>e conformidad con el último párrafo del artículo 31 del Estatuto General</w:t>
      </w:r>
      <w:r w:rsidR="00377FE6" w:rsidRPr="006B199F">
        <w:rPr>
          <w:rFonts w:ascii="AvantGarde Bk BT" w:eastAsia="Times New Roman" w:hAnsi="AvantGarde Bk BT"/>
          <w:lang w:eastAsia="es-MX"/>
        </w:rPr>
        <w:t xml:space="preserve">, el artículo 9 Bis1 del </w:t>
      </w:r>
      <w:r w:rsidRPr="006B199F">
        <w:rPr>
          <w:rFonts w:ascii="AvantGarde Bk BT" w:eastAsia="Times New Roman" w:hAnsi="AvantGarde Bk BT"/>
          <w:lang w:eastAsia="es-MX"/>
        </w:rPr>
        <w:t>Reglamento General de Ingreso de Alumnos</w:t>
      </w:r>
      <w:r w:rsidR="00A659F5" w:rsidRPr="006B199F">
        <w:rPr>
          <w:rFonts w:ascii="AvantGarde Bk BT" w:eastAsia="Times New Roman" w:hAnsi="AvantGarde Bk BT"/>
          <w:lang w:eastAsia="es-MX"/>
        </w:rPr>
        <w:t>,</w:t>
      </w:r>
      <w:r w:rsidRPr="006B199F">
        <w:rPr>
          <w:rFonts w:ascii="AvantGarde Bk BT" w:eastAsia="Times New Roman" w:hAnsi="AvantGarde Bk BT"/>
          <w:lang w:eastAsia="es-MX"/>
        </w:rPr>
        <w:t xml:space="preserve"> </w:t>
      </w:r>
      <w:r w:rsidR="00377FE6" w:rsidRPr="006B199F">
        <w:rPr>
          <w:rFonts w:ascii="AvantGarde Bk BT" w:eastAsia="Times New Roman" w:hAnsi="AvantGarde Bk BT"/>
          <w:lang w:eastAsia="es-MX"/>
        </w:rPr>
        <w:t>y el artículo 20 Bis1 del Reglamento de Revalidaciones, Establecimiento de Equivalencias y Acreditación de Estudios</w:t>
      </w:r>
      <w:r w:rsidR="00A659F5" w:rsidRPr="006B199F">
        <w:rPr>
          <w:rFonts w:ascii="AvantGarde Bk BT" w:eastAsia="Times New Roman" w:hAnsi="AvantGarde Bk BT"/>
          <w:lang w:eastAsia="es-MX"/>
        </w:rPr>
        <w:t xml:space="preserve"> y el artículo 50 del Reglamento General de Posgrado</w:t>
      </w:r>
      <w:r w:rsidR="00AE751D" w:rsidRPr="006B199F">
        <w:rPr>
          <w:rFonts w:ascii="AvantGarde Bk BT" w:eastAsia="Times New Roman" w:hAnsi="AvantGarde Bk BT"/>
          <w:lang w:eastAsia="es-MX"/>
        </w:rPr>
        <w:t>, todos ellos ordenamientos</w:t>
      </w:r>
      <w:r w:rsidR="00377FE6" w:rsidRPr="006B199F">
        <w:rPr>
          <w:rFonts w:ascii="AvantGarde Bk BT" w:eastAsia="Times New Roman" w:hAnsi="AvantGarde Bk BT"/>
          <w:lang w:eastAsia="es-MX"/>
        </w:rPr>
        <w:t xml:space="preserve"> de la Universidad de Guadalajara.</w:t>
      </w:r>
    </w:p>
    <w:p w:rsidR="00EE32E4" w:rsidRPr="006B199F" w:rsidRDefault="00EE32E4" w:rsidP="00EE32E4">
      <w:pPr>
        <w:spacing w:after="0"/>
        <w:rPr>
          <w:rFonts w:ascii="AvantGarde Bk BT" w:eastAsia="Times New Roman" w:hAnsi="AvantGarde Bk BT"/>
          <w:lang w:eastAsia="es-MX"/>
        </w:rPr>
      </w:pPr>
    </w:p>
    <w:p w:rsidR="00E90CE5" w:rsidRPr="006B199F" w:rsidRDefault="00E90CE5" w:rsidP="004B7FEC">
      <w:pPr>
        <w:numPr>
          <w:ilvl w:val="0"/>
          <w:numId w:val="1"/>
        </w:numPr>
        <w:spacing w:after="0"/>
        <w:ind w:left="851" w:hanging="491"/>
        <w:jc w:val="both"/>
        <w:rPr>
          <w:rFonts w:ascii="AvantGarde Bk BT" w:eastAsia="Times New Roman" w:hAnsi="AvantGarde Bk BT"/>
          <w:lang w:eastAsia="es-MX"/>
        </w:rPr>
      </w:pPr>
      <w:r w:rsidRPr="006B199F">
        <w:rPr>
          <w:rFonts w:ascii="AvantGarde Bk BT" w:eastAsia="Times New Roman" w:hAnsi="AvantGarde Bk BT"/>
        </w:rPr>
        <w:t xml:space="preserve">Que es atribución de la Comisión Permanente de Educación conocer y dictaminar acerca de las </w:t>
      </w:r>
      <w:r w:rsidRPr="006B199F">
        <w:rPr>
          <w:rFonts w:ascii="AvantGarde Bk BT" w:eastAsia="Times New Roman" w:hAnsi="AvantGarde Bk BT"/>
          <w:lang w:eastAsia="es-MX"/>
        </w:rPr>
        <w:t>propuestas</w:t>
      </w:r>
      <w:r w:rsidRPr="006B199F">
        <w:rPr>
          <w:rFonts w:ascii="AvantGarde Bk BT" w:eastAsia="Times New Roman" w:hAnsi="AvantGarde Bk BT"/>
        </w:rPr>
        <w:t xml:space="preserve"> de los Consejeros, el Rector General, o de los Titulares de los Centros, Divisiones y Escuelas, de conformidad con lo establecido en la fracción IV del artículo 85 del Estatuto General de la Universidad de Guadalajara.</w:t>
      </w:r>
    </w:p>
    <w:p w:rsidR="00996A52" w:rsidRPr="006B199F" w:rsidRDefault="00996A52" w:rsidP="00C423A3">
      <w:pPr>
        <w:spacing w:after="0"/>
        <w:rPr>
          <w:rFonts w:ascii="AvantGarde Bk BT" w:eastAsia="Times New Roman" w:hAnsi="AvantGarde Bk BT"/>
          <w:lang w:eastAsia="es-MX"/>
        </w:rPr>
      </w:pPr>
    </w:p>
    <w:p w:rsidR="00074A41" w:rsidRPr="006B199F" w:rsidRDefault="00DF287D" w:rsidP="00FB1D26">
      <w:pPr>
        <w:numPr>
          <w:ilvl w:val="0"/>
          <w:numId w:val="1"/>
        </w:numPr>
        <w:spacing w:after="0"/>
        <w:ind w:left="851" w:hanging="491"/>
        <w:jc w:val="both"/>
        <w:rPr>
          <w:rFonts w:ascii="AvantGarde Bk BT" w:eastAsia="Times New Roman" w:hAnsi="AvantGarde Bk BT"/>
          <w:lang w:eastAsia="es-MX"/>
        </w:rPr>
      </w:pPr>
      <w:r w:rsidRPr="006B199F">
        <w:rPr>
          <w:rFonts w:ascii="AvantGarde Bk BT" w:hAnsi="AvantGarde Bk BT"/>
        </w:rPr>
        <w:t xml:space="preserve">Que es atribución de la Comisión Permanente de Normatividad proponer las modificaciones o adiciones que se formulen al Estatuto General, Estatutos Orgánicos y Reglamentos  de </w:t>
      </w:r>
      <w:r w:rsidRPr="006B199F">
        <w:rPr>
          <w:rFonts w:ascii="AvantGarde Bk BT" w:eastAsia="Times New Roman" w:hAnsi="AvantGarde Bk BT"/>
        </w:rPr>
        <w:t>observancia</w:t>
      </w:r>
      <w:r w:rsidRPr="006B199F">
        <w:rPr>
          <w:rFonts w:ascii="AvantGarde Bk BT" w:hAnsi="AvantGarde Bk BT"/>
        </w:rPr>
        <w:t xml:space="preserve"> general en el conjunto de la Universidad, de conformidad con lo establecido en la fracción II del artículo 88 del Estatuto General de la Universidad de Guadalajara.</w:t>
      </w:r>
    </w:p>
    <w:p w:rsidR="00FF52F3" w:rsidRPr="006B199F" w:rsidRDefault="00FF52F3">
      <w:pPr>
        <w:rPr>
          <w:rFonts w:ascii="AvantGarde Bk BT" w:hAnsi="AvantGarde Bk BT"/>
        </w:rPr>
      </w:pPr>
      <w:r w:rsidRPr="006B199F">
        <w:rPr>
          <w:rFonts w:ascii="AvantGarde Bk BT" w:hAnsi="AvantGarde Bk BT"/>
        </w:rPr>
        <w:br w:type="page"/>
      </w:r>
    </w:p>
    <w:p w:rsidR="00074A41" w:rsidRPr="006B199F" w:rsidRDefault="005F491B" w:rsidP="004B7FEC">
      <w:pPr>
        <w:numPr>
          <w:ilvl w:val="0"/>
          <w:numId w:val="1"/>
        </w:numPr>
        <w:spacing w:after="0"/>
        <w:ind w:left="851" w:hanging="491"/>
        <w:jc w:val="both"/>
        <w:rPr>
          <w:rFonts w:ascii="AvantGarde Bk BT" w:hAnsi="AvantGarde Bk BT"/>
        </w:rPr>
      </w:pPr>
      <w:r w:rsidRPr="006B199F">
        <w:rPr>
          <w:rFonts w:ascii="AvantGarde Bk BT" w:hAnsi="AvantGarde Bk BT"/>
        </w:rPr>
        <w:lastRenderedPageBreak/>
        <w:t xml:space="preserve">Que el Rector General tiene entre sus atribuciones la de proponer ante el Consejo General Universitario, políticas y estrategias para el cumplimiento y desarrollo de las funciones </w:t>
      </w:r>
      <w:r w:rsidRPr="006B199F">
        <w:rPr>
          <w:rFonts w:ascii="AvantGarde Bk BT" w:eastAsia="Times New Roman" w:hAnsi="AvantGarde Bk BT"/>
          <w:lang w:eastAsia="es-MX"/>
        </w:rPr>
        <w:t>sustantivas</w:t>
      </w:r>
      <w:r w:rsidRPr="006B199F">
        <w:rPr>
          <w:rFonts w:ascii="AvantGarde Bk BT" w:hAnsi="AvantGarde Bk BT"/>
        </w:rPr>
        <w:t xml:space="preserve"> de la Universidad, así como orientaciones y principios reguladores de las mismas, de acuerdo a la fracción II del artículo 95 del Estatuto General de la Universidad de Guadalajara.</w:t>
      </w:r>
    </w:p>
    <w:p w:rsidR="00E90CE5" w:rsidRPr="006B199F" w:rsidRDefault="00E90CE5" w:rsidP="00FB1D26">
      <w:pPr>
        <w:spacing w:after="0"/>
        <w:jc w:val="both"/>
        <w:rPr>
          <w:rFonts w:ascii="AvantGarde Bk BT" w:hAnsi="AvantGarde Bk BT"/>
          <w:highlight w:val="yellow"/>
        </w:rPr>
      </w:pPr>
    </w:p>
    <w:p w:rsidR="00E90CE5" w:rsidRPr="006B199F" w:rsidRDefault="00E90CE5" w:rsidP="00FB1D26">
      <w:pPr>
        <w:spacing w:after="0"/>
        <w:jc w:val="both"/>
        <w:rPr>
          <w:rFonts w:ascii="AvantGarde Bk BT" w:hAnsi="AvantGarde Bk BT"/>
        </w:rPr>
      </w:pPr>
      <w:r w:rsidRPr="006B199F">
        <w:rPr>
          <w:rFonts w:ascii="AvantGarde Bk BT" w:hAnsi="AvantGarde Bk BT"/>
        </w:rPr>
        <w:t>Por lo anteriormente expuesto y fundado, estas Comisiones Permanentes de Educación</w:t>
      </w:r>
      <w:r w:rsidR="00420046" w:rsidRPr="006B199F">
        <w:rPr>
          <w:rFonts w:ascii="AvantGarde Bk BT" w:hAnsi="AvantGarde Bk BT"/>
        </w:rPr>
        <w:t xml:space="preserve"> y</w:t>
      </w:r>
      <w:r w:rsidRPr="006B199F">
        <w:rPr>
          <w:rFonts w:ascii="AvantGarde Bk BT" w:hAnsi="AvantGarde Bk BT"/>
        </w:rPr>
        <w:t xml:space="preserve"> </w:t>
      </w:r>
      <w:r w:rsidR="00DF287D" w:rsidRPr="006B199F">
        <w:rPr>
          <w:rFonts w:ascii="AvantGarde Bk BT" w:hAnsi="AvantGarde Bk BT"/>
        </w:rPr>
        <w:t>Normatividad</w:t>
      </w:r>
      <w:r w:rsidRPr="006B199F">
        <w:rPr>
          <w:rFonts w:ascii="AvantGarde Bk BT" w:hAnsi="AvantGarde Bk BT"/>
        </w:rPr>
        <w:t>, proponen al pleno del Consejo General Universitario, se resuelva conforme los siguientes:</w:t>
      </w:r>
    </w:p>
    <w:p w:rsidR="00E90CE5" w:rsidRPr="006B199F" w:rsidRDefault="00E90CE5" w:rsidP="00FB1D26">
      <w:pPr>
        <w:spacing w:after="0"/>
        <w:jc w:val="both"/>
        <w:rPr>
          <w:rFonts w:ascii="AvantGarde Bk BT" w:eastAsia="Times New Roman" w:hAnsi="AvantGarde Bk BT"/>
          <w:b/>
        </w:rPr>
      </w:pPr>
    </w:p>
    <w:p w:rsidR="00E90CE5" w:rsidRPr="006B199F" w:rsidRDefault="00E90CE5" w:rsidP="00FB1D26">
      <w:pPr>
        <w:spacing w:after="0"/>
        <w:jc w:val="center"/>
        <w:rPr>
          <w:rFonts w:ascii="AvantGarde Bk BT" w:eastAsia="Times New Roman" w:hAnsi="AvantGarde Bk BT"/>
          <w:b/>
        </w:rPr>
      </w:pPr>
      <w:r w:rsidRPr="006B199F">
        <w:rPr>
          <w:rFonts w:ascii="AvantGarde Bk BT" w:eastAsia="Times New Roman" w:hAnsi="AvantGarde Bk BT"/>
          <w:b/>
        </w:rPr>
        <w:t>R E S O L U T I V O S:</w:t>
      </w:r>
    </w:p>
    <w:p w:rsidR="00E90CE5" w:rsidRPr="006B199F" w:rsidRDefault="00E90CE5" w:rsidP="00FB1D26">
      <w:pPr>
        <w:spacing w:after="0"/>
        <w:rPr>
          <w:rFonts w:ascii="AvantGarde Bk BT" w:eastAsia="Times New Roman" w:hAnsi="AvantGarde Bk BT"/>
          <w:b/>
          <w:lang w:eastAsia="es-MX"/>
        </w:rPr>
      </w:pPr>
    </w:p>
    <w:p w:rsidR="00E90CE5" w:rsidRPr="006B199F" w:rsidRDefault="00E90CE5" w:rsidP="00AE2696">
      <w:pPr>
        <w:spacing w:after="0"/>
        <w:jc w:val="both"/>
        <w:rPr>
          <w:rFonts w:ascii="AvantGarde Bk BT" w:eastAsia="Times New Roman" w:hAnsi="AvantGarde Bk BT"/>
          <w:bCs/>
          <w:lang w:eastAsia="es-MX"/>
        </w:rPr>
      </w:pPr>
      <w:r w:rsidRPr="006B199F">
        <w:rPr>
          <w:rFonts w:ascii="AvantGarde Bk BT" w:eastAsia="Times New Roman" w:hAnsi="AvantGarde Bk BT"/>
          <w:b/>
          <w:bCs/>
          <w:lang w:eastAsia="es-MX"/>
        </w:rPr>
        <w:t xml:space="preserve">PRIMERO. </w:t>
      </w:r>
      <w:r w:rsidRPr="006B199F">
        <w:rPr>
          <w:rFonts w:ascii="AvantGarde Bk BT" w:eastAsia="Times New Roman" w:hAnsi="AvantGarde Bk BT"/>
          <w:bCs/>
          <w:lang w:eastAsia="es-MX"/>
        </w:rPr>
        <w:t xml:space="preserve">Se </w:t>
      </w:r>
      <w:r w:rsidR="0013075E" w:rsidRPr="006B199F">
        <w:rPr>
          <w:rFonts w:ascii="AvantGarde Bk BT" w:eastAsia="Times New Roman" w:hAnsi="AvantGarde Bk BT"/>
          <w:bCs/>
          <w:lang w:eastAsia="es-MX"/>
        </w:rPr>
        <w:t xml:space="preserve">aprueba el </w:t>
      </w:r>
      <w:r w:rsidR="000814F5" w:rsidRPr="006B199F">
        <w:rPr>
          <w:rFonts w:ascii="AvantGarde Bk BT" w:eastAsia="Times New Roman" w:hAnsi="AvantGarde Bk BT"/>
          <w:b/>
        </w:rPr>
        <w:t>Programa Emergente de Atención a Estudiantes Repatriados de Estados Unidos de América</w:t>
      </w:r>
      <w:r w:rsidR="005F491B" w:rsidRPr="006B199F">
        <w:rPr>
          <w:rFonts w:ascii="AvantGarde Bk BT" w:eastAsia="Times New Roman" w:hAnsi="AvantGarde Bk BT"/>
          <w:b/>
        </w:rPr>
        <w:t xml:space="preserve">, </w:t>
      </w:r>
      <w:r w:rsidR="0013075E" w:rsidRPr="006B199F">
        <w:rPr>
          <w:rFonts w:ascii="AvantGarde Bk BT" w:eastAsia="Times New Roman" w:hAnsi="AvantGarde Bk BT"/>
        </w:rPr>
        <w:t>conforme a lo siguiente:</w:t>
      </w:r>
    </w:p>
    <w:p w:rsidR="003779D6" w:rsidRPr="006B199F" w:rsidRDefault="003779D6" w:rsidP="00FB1D26">
      <w:pPr>
        <w:spacing w:after="0"/>
        <w:jc w:val="both"/>
        <w:rPr>
          <w:rFonts w:ascii="AvantGarde Bk BT" w:eastAsia="Times New Roman" w:hAnsi="AvantGarde Bk BT"/>
          <w:bCs/>
          <w:lang w:eastAsia="es-MX"/>
        </w:rPr>
      </w:pPr>
    </w:p>
    <w:p w:rsidR="00AE2696" w:rsidRPr="006B199F" w:rsidRDefault="000814F5" w:rsidP="00C423A3">
      <w:pPr>
        <w:spacing w:after="0"/>
        <w:jc w:val="center"/>
        <w:rPr>
          <w:rFonts w:ascii="AvantGarde Bk BT" w:eastAsia="Times New Roman" w:hAnsi="AvantGarde Bk BT"/>
          <w:b/>
        </w:rPr>
      </w:pPr>
      <w:r w:rsidRPr="006B199F">
        <w:rPr>
          <w:rFonts w:ascii="AvantGarde Bk BT" w:eastAsia="Times New Roman" w:hAnsi="AvantGarde Bk BT"/>
          <w:b/>
        </w:rPr>
        <w:t>PROGRAMA EMERGENTE DE ATENCIÓN A ESTUDIANTES REPATRIADOS DE ESTADOS UNIDOS DE AMÉRICA</w:t>
      </w:r>
    </w:p>
    <w:p w:rsidR="000814F5" w:rsidRPr="006B199F" w:rsidRDefault="000814F5" w:rsidP="00FB1D26">
      <w:pPr>
        <w:spacing w:after="0"/>
        <w:ind w:left="175"/>
        <w:jc w:val="center"/>
        <w:rPr>
          <w:rFonts w:ascii="AvantGarde Bk BT" w:hAnsi="AvantGarde Bk BT"/>
          <w:b/>
        </w:rPr>
      </w:pPr>
    </w:p>
    <w:p w:rsidR="005F491B" w:rsidRPr="006B199F" w:rsidRDefault="00D775B5" w:rsidP="007B0A40">
      <w:pPr>
        <w:pStyle w:val="Prrafodelista"/>
        <w:numPr>
          <w:ilvl w:val="0"/>
          <w:numId w:val="21"/>
        </w:numPr>
        <w:tabs>
          <w:tab w:val="left" w:pos="851"/>
        </w:tabs>
        <w:spacing w:after="0"/>
        <w:ind w:left="851" w:hanging="567"/>
        <w:jc w:val="both"/>
        <w:rPr>
          <w:rFonts w:ascii="AvantGarde Bk BT" w:eastAsia="Times New Roman" w:hAnsi="AvantGarde Bk BT"/>
          <w:b/>
        </w:rPr>
      </w:pPr>
      <w:r w:rsidRPr="006B199F">
        <w:rPr>
          <w:rFonts w:ascii="AvantGarde Bk BT" w:eastAsia="Times New Roman" w:hAnsi="AvantGarde Bk BT"/>
          <w:b/>
        </w:rPr>
        <w:t>OBJETO:</w:t>
      </w:r>
    </w:p>
    <w:p w:rsidR="005F491B" w:rsidRPr="006B199F" w:rsidRDefault="005F491B" w:rsidP="00FB1D26">
      <w:pPr>
        <w:spacing w:after="0"/>
        <w:ind w:left="175"/>
        <w:rPr>
          <w:rFonts w:ascii="AvantGarde Bk BT" w:hAnsi="AvantGarde Bk BT"/>
        </w:rPr>
      </w:pPr>
    </w:p>
    <w:p w:rsidR="007F1E3D" w:rsidRPr="006B199F" w:rsidRDefault="007F1E3D" w:rsidP="008E778B">
      <w:pPr>
        <w:spacing w:after="0"/>
        <w:ind w:left="284"/>
        <w:jc w:val="both"/>
        <w:rPr>
          <w:rFonts w:ascii="AvantGarde Bk BT" w:eastAsia="Times New Roman" w:hAnsi="AvantGarde Bk BT"/>
          <w:sz w:val="16"/>
        </w:rPr>
      </w:pPr>
      <w:r w:rsidRPr="006B199F">
        <w:rPr>
          <w:rFonts w:ascii="AvantGarde Bk BT" w:eastAsia="Times New Roman" w:hAnsi="AvantGarde Bk BT"/>
        </w:rPr>
        <w:t xml:space="preserve">El </w:t>
      </w:r>
      <w:r w:rsidR="000A0F77" w:rsidRPr="006B199F">
        <w:rPr>
          <w:rFonts w:ascii="AvantGarde Bk BT" w:eastAsia="Times New Roman" w:hAnsi="AvantGarde Bk BT"/>
        </w:rPr>
        <w:t xml:space="preserve">Programa Emergente de Atención a Estudiantes Repatriados de Estados Unidos de América (en lo sucesivo el </w:t>
      </w:r>
      <w:r w:rsidR="000A0F77" w:rsidRPr="006B199F">
        <w:rPr>
          <w:rFonts w:ascii="AvantGarde Bk BT" w:eastAsia="Times New Roman" w:hAnsi="AvantGarde Bk BT"/>
          <w:b/>
        </w:rPr>
        <w:t>Programa</w:t>
      </w:r>
      <w:r w:rsidR="000A0F77" w:rsidRPr="006B199F">
        <w:rPr>
          <w:rFonts w:ascii="AvantGarde Bk BT" w:eastAsia="Times New Roman" w:hAnsi="AvantGarde Bk BT"/>
        </w:rPr>
        <w:t xml:space="preserve">) </w:t>
      </w:r>
      <w:r w:rsidRPr="006B199F">
        <w:rPr>
          <w:rFonts w:ascii="AvantGarde Bk BT" w:eastAsia="Times New Roman" w:hAnsi="AvantGarde Bk BT"/>
        </w:rPr>
        <w:t xml:space="preserve">tiene por objeto definir </w:t>
      </w:r>
      <w:r w:rsidR="003C24D6" w:rsidRPr="006B199F">
        <w:rPr>
          <w:rFonts w:ascii="AvantGarde Bk BT" w:eastAsia="Times New Roman" w:hAnsi="AvantGarde Bk BT"/>
        </w:rPr>
        <w:t xml:space="preserve">las condiciones específicas </w:t>
      </w:r>
      <w:r w:rsidRPr="006B199F">
        <w:rPr>
          <w:rFonts w:ascii="AvantGarde Bk BT" w:eastAsia="Times New Roman" w:hAnsi="AvantGarde Bk BT"/>
        </w:rPr>
        <w:t>para facilitar el ingreso y permanencia e</w:t>
      </w:r>
      <w:r w:rsidR="004B7FEC" w:rsidRPr="006B199F">
        <w:rPr>
          <w:rFonts w:ascii="AvantGarde Bk BT" w:eastAsia="Times New Roman" w:hAnsi="AvantGarde Bk BT"/>
        </w:rPr>
        <w:t>n la Universidad de Guadalajara</w:t>
      </w:r>
      <w:r w:rsidRPr="006B199F">
        <w:rPr>
          <w:rFonts w:ascii="AvantGarde Bk BT" w:eastAsia="Times New Roman" w:hAnsi="AvantGarde Bk BT"/>
        </w:rPr>
        <w:t xml:space="preserve"> a </w:t>
      </w:r>
      <w:r w:rsidR="00206AC2" w:rsidRPr="006B199F">
        <w:rPr>
          <w:rFonts w:ascii="AvantGarde Bk BT" w:eastAsia="Times New Roman" w:hAnsi="AvantGarde Bk BT"/>
        </w:rPr>
        <w:t xml:space="preserve">estudiantes </w:t>
      </w:r>
      <w:r w:rsidRPr="006B199F">
        <w:rPr>
          <w:rFonts w:ascii="AvantGarde Bk BT" w:eastAsia="Times New Roman" w:hAnsi="AvantGarde Bk BT"/>
        </w:rPr>
        <w:t xml:space="preserve">mexicanos </w:t>
      </w:r>
      <w:r w:rsidR="00197697" w:rsidRPr="006B199F">
        <w:rPr>
          <w:rFonts w:ascii="AvantGarde Bk BT" w:eastAsia="Times New Roman" w:hAnsi="AvantGarde Bk BT"/>
        </w:rPr>
        <w:t>repatriados</w:t>
      </w:r>
      <w:r w:rsidRPr="006B199F">
        <w:rPr>
          <w:rFonts w:ascii="AvantGarde Bk BT" w:eastAsia="Times New Roman" w:hAnsi="AvantGarde Bk BT"/>
        </w:rPr>
        <w:t xml:space="preserve"> de los Estados Unidos de América</w:t>
      </w:r>
      <w:r w:rsidR="00FC53E0" w:rsidRPr="006B199F">
        <w:rPr>
          <w:rFonts w:ascii="AvantGarde Bk BT" w:eastAsia="Times New Roman" w:hAnsi="AvantGarde Bk BT"/>
        </w:rPr>
        <w:t xml:space="preserve"> (EUA)</w:t>
      </w:r>
      <w:r w:rsidR="00197697" w:rsidRPr="006B199F">
        <w:rPr>
          <w:rFonts w:ascii="AvantGarde Bk BT" w:eastAsia="Times New Roman" w:hAnsi="AvantGarde Bk BT"/>
        </w:rPr>
        <w:t xml:space="preserve"> que</w:t>
      </w:r>
      <w:r w:rsidRPr="006B199F">
        <w:rPr>
          <w:rFonts w:ascii="AvantGarde Bk BT" w:eastAsia="Times New Roman" w:hAnsi="AvantGarde Bk BT"/>
        </w:rPr>
        <w:t xml:space="preserve"> deseen cursar o continuar cursando estudios </w:t>
      </w:r>
      <w:r w:rsidR="005622A6" w:rsidRPr="006B199F">
        <w:rPr>
          <w:rFonts w:ascii="AvantGarde Bk BT" w:eastAsia="Times New Roman" w:hAnsi="AvantGarde Bk BT"/>
        </w:rPr>
        <w:t>de nivel medio superior y superior</w:t>
      </w:r>
      <w:r w:rsidR="003D74B5" w:rsidRPr="006B199F">
        <w:rPr>
          <w:rFonts w:ascii="AvantGarde Bk BT" w:eastAsia="Times New Roman" w:hAnsi="AvantGarde Bk BT"/>
        </w:rPr>
        <w:t>, en cualquiera de sus modalidades educativas</w:t>
      </w:r>
      <w:r w:rsidR="00846D86" w:rsidRPr="006B199F">
        <w:rPr>
          <w:rStyle w:val="Refdecomentario"/>
          <w:rFonts w:ascii="AvantGarde Bk BT" w:hAnsi="AvantGarde Bk BT"/>
        </w:rPr>
        <w:t>,</w:t>
      </w:r>
      <w:r w:rsidRPr="006B199F">
        <w:rPr>
          <w:rFonts w:ascii="AvantGarde Bk BT" w:eastAsia="Times New Roman" w:hAnsi="AvantGarde Bk BT"/>
        </w:rPr>
        <w:t xml:space="preserve"> a efecto de garantizarles el derecho a la educación y reducir los efectos discriminatorios que su situación de vulnerabilidad les</w:t>
      </w:r>
      <w:r w:rsidR="00DF1D44" w:rsidRPr="006B199F">
        <w:rPr>
          <w:rFonts w:ascii="AvantGarde Bk BT" w:eastAsia="Times New Roman" w:hAnsi="AvantGarde Bk BT"/>
        </w:rPr>
        <w:t xml:space="preserve"> genera</w:t>
      </w:r>
      <w:r w:rsidRPr="006B199F">
        <w:rPr>
          <w:rFonts w:ascii="AvantGarde Bk BT" w:eastAsia="Times New Roman" w:hAnsi="AvantGarde Bk BT"/>
        </w:rPr>
        <w:t>.</w:t>
      </w:r>
      <w:r w:rsidRPr="006B199F">
        <w:rPr>
          <w:rFonts w:ascii="AvantGarde Bk BT" w:eastAsia="Times New Roman" w:hAnsi="AvantGarde Bk BT"/>
          <w:sz w:val="16"/>
        </w:rPr>
        <w:t xml:space="preserve"> </w:t>
      </w:r>
    </w:p>
    <w:p w:rsidR="00F70984" w:rsidRPr="006B199F" w:rsidRDefault="00F70984" w:rsidP="008E778B">
      <w:pPr>
        <w:spacing w:after="0"/>
        <w:ind w:left="284"/>
        <w:jc w:val="both"/>
        <w:rPr>
          <w:rFonts w:ascii="AvantGarde Bk BT" w:eastAsia="Times New Roman" w:hAnsi="AvantGarde Bk BT"/>
          <w:sz w:val="16"/>
        </w:rPr>
      </w:pPr>
    </w:p>
    <w:p w:rsidR="00F70984" w:rsidRPr="006B199F" w:rsidRDefault="00F70984" w:rsidP="008E778B">
      <w:pPr>
        <w:spacing w:after="0"/>
        <w:ind w:left="284"/>
        <w:jc w:val="both"/>
        <w:rPr>
          <w:rFonts w:ascii="AvantGarde Bk BT" w:eastAsia="Times New Roman" w:hAnsi="AvantGarde Bk BT"/>
        </w:rPr>
      </w:pPr>
      <w:r w:rsidRPr="006B199F">
        <w:rPr>
          <w:rFonts w:ascii="AvantGarde Bk BT" w:eastAsia="Times New Roman" w:hAnsi="AvantGarde Bk BT"/>
        </w:rPr>
        <w:t xml:space="preserve">El presente </w:t>
      </w:r>
      <w:r w:rsidR="00043033" w:rsidRPr="006B199F">
        <w:rPr>
          <w:rFonts w:ascii="AvantGarde Bk BT" w:eastAsia="Times New Roman" w:hAnsi="AvantGarde Bk BT"/>
        </w:rPr>
        <w:t xml:space="preserve">Programa </w:t>
      </w:r>
      <w:r w:rsidRPr="006B199F">
        <w:rPr>
          <w:rFonts w:ascii="AvantGarde Bk BT" w:eastAsia="Times New Roman" w:hAnsi="AvantGarde Bk BT"/>
        </w:rPr>
        <w:t>se guiará bajo un enfoque que permita la simplificación administrativa y el acompañamiento integral al estudiante en su proceso de integración educativo y social.</w:t>
      </w:r>
    </w:p>
    <w:p w:rsidR="007F1E3D" w:rsidRPr="006B199F" w:rsidRDefault="007F1E3D" w:rsidP="00FB1D26">
      <w:pPr>
        <w:spacing w:after="0"/>
        <w:ind w:left="175"/>
        <w:rPr>
          <w:rFonts w:ascii="AvantGarde Bk BT" w:hAnsi="AvantGarde Bk BT"/>
        </w:rPr>
      </w:pPr>
    </w:p>
    <w:p w:rsidR="005F491B" w:rsidRPr="006B199F" w:rsidRDefault="00D775B5" w:rsidP="00F83D78">
      <w:pPr>
        <w:pStyle w:val="Prrafodelista"/>
        <w:numPr>
          <w:ilvl w:val="0"/>
          <w:numId w:val="21"/>
        </w:numPr>
        <w:tabs>
          <w:tab w:val="left" w:pos="851"/>
        </w:tabs>
        <w:spacing w:after="0"/>
        <w:ind w:left="851" w:hanging="567"/>
        <w:jc w:val="both"/>
        <w:rPr>
          <w:rFonts w:ascii="AvantGarde Bk BT" w:eastAsia="Times New Roman" w:hAnsi="AvantGarde Bk BT"/>
          <w:b/>
        </w:rPr>
      </w:pPr>
      <w:r w:rsidRPr="006B199F">
        <w:rPr>
          <w:rFonts w:ascii="AvantGarde Bk BT" w:eastAsia="Times New Roman" w:hAnsi="AvantGarde Bk BT"/>
          <w:b/>
        </w:rPr>
        <w:t>SUJETOS DE APOYO:</w:t>
      </w:r>
    </w:p>
    <w:p w:rsidR="005F491B" w:rsidRPr="006B199F" w:rsidRDefault="005F491B" w:rsidP="00FB1D26">
      <w:pPr>
        <w:spacing w:after="0"/>
        <w:ind w:left="175"/>
        <w:rPr>
          <w:rFonts w:ascii="AvantGarde Bk BT" w:hAnsi="AvantGarde Bk BT"/>
          <w:b/>
        </w:rPr>
      </w:pPr>
    </w:p>
    <w:p w:rsidR="005F491B" w:rsidRPr="006B199F" w:rsidRDefault="00545A8D" w:rsidP="008E778B">
      <w:pPr>
        <w:spacing w:after="0"/>
        <w:ind w:left="284"/>
        <w:jc w:val="both"/>
        <w:rPr>
          <w:rFonts w:ascii="AvantGarde Bk BT" w:eastAsia="Times New Roman" w:hAnsi="AvantGarde Bk BT"/>
        </w:rPr>
      </w:pPr>
      <w:r w:rsidRPr="006B199F">
        <w:rPr>
          <w:rFonts w:ascii="AvantGarde Bk BT" w:eastAsia="Times New Roman" w:hAnsi="AvantGarde Bk BT"/>
        </w:rPr>
        <w:t xml:space="preserve">Podrá </w:t>
      </w:r>
      <w:r w:rsidR="005F491B" w:rsidRPr="006B199F">
        <w:rPr>
          <w:rFonts w:ascii="AvantGarde Bk BT" w:eastAsia="Times New Roman" w:hAnsi="AvantGarde Bk BT"/>
        </w:rPr>
        <w:t xml:space="preserve">participar en el presente </w:t>
      </w:r>
      <w:r w:rsidR="000A0F77" w:rsidRPr="006B199F">
        <w:rPr>
          <w:rFonts w:ascii="AvantGarde Bk BT" w:eastAsia="Times New Roman" w:hAnsi="AvantGarde Bk BT"/>
        </w:rPr>
        <w:t>Programa</w:t>
      </w:r>
      <w:r w:rsidR="005F491B" w:rsidRPr="006B199F">
        <w:rPr>
          <w:rFonts w:ascii="AvantGarde Bk BT" w:eastAsia="Times New Roman" w:hAnsi="AvantGarde Bk BT"/>
        </w:rPr>
        <w:t>, cualquier persona que</w:t>
      </w:r>
      <w:r w:rsidR="00FC53E0" w:rsidRPr="006B199F">
        <w:rPr>
          <w:rFonts w:ascii="AvantGarde Bk BT" w:eastAsia="Times New Roman" w:hAnsi="AvantGarde Bk BT"/>
        </w:rPr>
        <w:t xml:space="preserve"> </w:t>
      </w:r>
      <w:r w:rsidR="004F3640" w:rsidRPr="006B199F">
        <w:rPr>
          <w:rFonts w:ascii="AvantGarde Bk BT" w:eastAsia="Times New Roman" w:hAnsi="AvantGarde Bk BT"/>
        </w:rPr>
        <w:t>reúna las siguientes características</w:t>
      </w:r>
      <w:r w:rsidR="005F491B" w:rsidRPr="006B199F">
        <w:rPr>
          <w:rFonts w:ascii="AvantGarde Bk BT" w:eastAsia="Times New Roman" w:hAnsi="AvantGarde Bk BT"/>
        </w:rPr>
        <w:t>:</w:t>
      </w:r>
    </w:p>
    <w:p w:rsidR="005F491B" w:rsidRPr="006B199F" w:rsidRDefault="005F491B" w:rsidP="00FB1D26">
      <w:pPr>
        <w:spacing w:after="0"/>
        <w:ind w:left="175"/>
        <w:rPr>
          <w:rFonts w:ascii="AvantGarde Bk BT" w:eastAsia="Times New Roman" w:hAnsi="AvantGarde Bk BT"/>
        </w:rPr>
      </w:pPr>
    </w:p>
    <w:p w:rsidR="005F491B" w:rsidRPr="006B199F" w:rsidRDefault="005F491B" w:rsidP="00D775B5">
      <w:pPr>
        <w:pStyle w:val="Prrafodelista"/>
        <w:numPr>
          <w:ilvl w:val="0"/>
          <w:numId w:val="6"/>
        </w:numPr>
        <w:spacing w:after="0"/>
        <w:ind w:left="567" w:hanging="283"/>
        <w:contextualSpacing/>
        <w:jc w:val="both"/>
        <w:rPr>
          <w:rFonts w:ascii="AvantGarde Bk BT" w:eastAsia="Times New Roman" w:hAnsi="AvantGarde Bk BT"/>
        </w:rPr>
      </w:pPr>
      <w:r w:rsidRPr="006B199F">
        <w:rPr>
          <w:rFonts w:ascii="AvantGarde Bk BT" w:eastAsia="Times New Roman" w:hAnsi="AvantGarde Bk BT"/>
        </w:rPr>
        <w:t xml:space="preserve">Ser </w:t>
      </w:r>
      <w:r w:rsidR="00846D86" w:rsidRPr="006B199F">
        <w:rPr>
          <w:rFonts w:ascii="AvantGarde Bk BT" w:eastAsia="Times New Roman" w:hAnsi="AvantGarde Bk BT"/>
        </w:rPr>
        <w:t>de nacionalidad mexicana</w:t>
      </w:r>
      <w:r w:rsidR="002032D3" w:rsidRPr="006B199F">
        <w:rPr>
          <w:rFonts w:ascii="AvantGarde Bk BT" w:eastAsia="Times New Roman" w:hAnsi="AvantGarde Bk BT"/>
        </w:rPr>
        <w:t>, de acuerdo con lo previsto en el artículo 30 de la Constitución Política de los Estados Unidos Mexicanos</w:t>
      </w:r>
      <w:r w:rsidR="00ED1146" w:rsidRPr="006B199F">
        <w:rPr>
          <w:rFonts w:ascii="AvantGarde Bk BT" w:eastAsia="Times New Roman" w:hAnsi="AvantGarde Bk BT"/>
        </w:rPr>
        <w:t>;</w:t>
      </w:r>
    </w:p>
    <w:p w:rsidR="005F491B" w:rsidRPr="006B199F" w:rsidRDefault="004F3640" w:rsidP="00D775B5">
      <w:pPr>
        <w:pStyle w:val="Prrafodelista"/>
        <w:numPr>
          <w:ilvl w:val="0"/>
          <w:numId w:val="6"/>
        </w:numPr>
        <w:spacing w:after="0"/>
        <w:ind w:left="567" w:hanging="283"/>
        <w:contextualSpacing/>
        <w:jc w:val="both"/>
        <w:rPr>
          <w:rFonts w:ascii="AvantGarde Bk BT" w:eastAsia="Times New Roman" w:hAnsi="AvantGarde Bk BT"/>
        </w:rPr>
      </w:pPr>
      <w:r w:rsidRPr="006B199F">
        <w:rPr>
          <w:rFonts w:ascii="AvantGarde Bk BT" w:eastAsia="Times New Roman" w:hAnsi="AvantGarde Bk BT"/>
        </w:rPr>
        <w:t>Ser considerado como repatriado de EUA, en términos de lo previsto por la Ley General de Población y su Reglamento, y</w:t>
      </w:r>
    </w:p>
    <w:p w:rsidR="00ED1146" w:rsidRPr="006B199F" w:rsidRDefault="004F3640" w:rsidP="00D775B5">
      <w:pPr>
        <w:pStyle w:val="Prrafodelista"/>
        <w:numPr>
          <w:ilvl w:val="0"/>
          <w:numId w:val="6"/>
        </w:numPr>
        <w:spacing w:after="0"/>
        <w:ind w:left="567" w:hanging="283"/>
        <w:contextualSpacing/>
        <w:jc w:val="both"/>
        <w:rPr>
          <w:rFonts w:ascii="AvantGarde Bk BT" w:eastAsia="Times New Roman" w:hAnsi="AvantGarde Bk BT"/>
        </w:rPr>
      </w:pPr>
      <w:r w:rsidRPr="006B199F">
        <w:rPr>
          <w:rFonts w:ascii="AvantGarde Bk BT" w:eastAsia="Times New Roman" w:hAnsi="AvantGarde Bk BT"/>
        </w:rPr>
        <w:t xml:space="preserve">Contar con </w:t>
      </w:r>
      <w:r w:rsidR="005F491B" w:rsidRPr="006B199F">
        <w:rPr>
          <w:rFonts w:ascii="AvantGarde Bk BT" w:eastAsia="Times New Roman" w:hAnsi="AvantGarde Bk BT"/>
        </w:rPr>
        <w:t xml:space="preserve">estudios en cualquier institución de </w:t>
      </w:r>
      <w:r w:rsidR="00DB720A" w:rsidRPr="006B199F">
        <w:rPr>
          <w:rFonts w:ascii="AvantGarde Bk BT" w:eastAsia="Times New Roman" w:hAnsi="AvantGarde Bk BT"/>
        </w:rPr>
        <w:t xml:space="preserve">educación de </w:t>
      </w:r>
      <w:r w:rsidR="005F491B" w:rsidRPr="006B199F">
        <w:rPr>
          <w:rFonts w:ascii="AvantGarde Bk BT" w:eastAsia="Times New Roman" w:hAnsi="AvantGarde Bk BT"/>
        </w:rPr>
        <w:t>EUA y</w:t>
      </w:r>
      <w:r w:rsidRPr="006B199F">
        <w:rPr>
          <w:rFonts w:ascii="AvantGarde Bk BT" w:eastAsia="Times New Roman" w:hAnsi="AvantGarde Bk BT"/>
        </w:rPr>
        <w:t xml:space="preserve"> que desee </w:t>
      </w:r>
      <w:r w:rsidR="00F70984" w:rsidRPr="006B199F">
        <w:rPr>
          <w:rFonts w:ascii="AvantGarde Bk BT" w:eastAsia="Times New Roman" w:hAnsi="AvantGarde Bk BT"/>
        </w:rPr>
        <w:t xml:space="preserve">iniciar o </w:t>
      </w:r>
      <w:r w:rsidRPr="006B199F">
        <w:rPr>
          <w:rFonts w:ascii="AvantGarde Bk BT" w:eastAsia="Times New Roman" w:hAnsi="AvantGarde Bk BT"/>
        </w:rPr>
        <w:t xml:space="preserve">continuar </w:t>
      </w:r>
      <w:r w:rsidR="00F70984" w:rsidRPr="006B199F">
        <w:rPr>
          <w:rFonts w:ascii="AvantGarde Bk BT" w:eastAsia="Times New Roman" w:hAnsi="AvantGarde Bk BT"/>
        </w:rPr>
        <w:t xml:space="preserve">sus estudios </w:t>
      </w:r>
      <w:r w:rsidR="00FC5A26" w:rsidRPr="006B199F">
        <w:rPr>
          <w:rFonts w:ascii="AvantGarde Bk BT" w:eastAsia="Times New Roman" w:hAnsi="AvantGarde Bk BT"/>
        </w:rPr>
        <w:t>de nivel medio superior y superior</w:t>
      </w:r>
      <w:r w:rsidR="00B3514D" w:rsidRPr="006B199F">
        <w:rPr>
          <w:rFonts w:ascii="AvantGarde Bk BT" w:eastAsia="Times New Roman" w:hAnsi="AvantGarde Bk BT"/>
        </w:rPr>
        <w:t xml:space="preserve">, en cualquiera de sus modalidades educativas </w:t>
      </w:r>
      <w:r w:rsidRPr="006B199F">
        <w:rPr>
          <w:rFonts w:ascii="AvantGarde Bk BT" w:eastAsia="Times New Roman" w:hAnsi="AvantGarde Bk BT"/>
        </w:rPr>
        <w:t>en la Universidad de Guadalajara</w:t>
      </w:r>
      <w:r w:rsidR="00846D86" w:rsidRPr="006B199F">
        <w:rPr>
          <w:rFonts w:ascii="AvantGarde Bk BT" w:eastAsia="Times New Roman" w:hAnsi="AvantGarde Bk BT"/>
        </w:rPr>
        <w:t>.</w:t>
      </w:r>
    </w:p>
    <w:p w:rsidR="00FF52F3" w:rsidRPr="006B199F" w:rsidRDefault="00FF52F3" w:rsidP="00FF52F3">
      <w:pPr>
        <w:spacing w:after="0"/>
        <w:jc w:val="both"/>
        <w:rPr>
          <w:rFonts w:ascii="AvantGarde Bk BT" w:eastAsia="Times New Roman" w:hAnsi="AvantGarde Bk BT"/>
        </w:rPr>
      </w:pPr>
    </w:p>
    <w:p w:rsidR="005F491B" w:rsidRPr="006B199F" w:rsidRDefault="005F491B" w:rsidP="007B0A40">
      <w:pPr>
        <w:spacing w:after="0"/>
        <w:ind w:left="284"/>
        <w:jc w:val="both"/>
        <w:rPr>
          <w:rFonts w:ascii="AvantGarde Bk BT" w:eastAsia="Times New Roman" w:hAnsi="AvantGarde Bk BT"/>
        </w:rPr>
      </w:pPr>
      <w:r w:rsidRPr="006B199F">
        <w:rPr>
          <w:rFonts w:ascii="AvantGarde Bk BT" w:eastAsia="Times New Roman" w:hAnsi="AvantGarde Bk BT"/>
        </w:rPr>
        <w:t>En caso de que durante la vigencia de</w:t>
      </w:r>
      <w:r w:rsidR="000A0F77" w:rsidRPr="006B199F">
        <w:rPr>
          <w:rFonts w:ascii="AvantGarde Bk BT" w:eastAsia="Times New Roman" w:hAnsi="AvantGarde Bk BT"/>
        </w:rPr>
        <w:t>l</w:t>
      </w:r>
      <w:r w:rsidRPr="006B199F">
        <w:rPr>
          <w:rFonts w:ascii="AvantGarde Bk BT" w:eastAsia="Times New Roman" w:hAnsi="AvantGarde Bk BT"/>
        </w:rPr>
        <w:t xml:space="preserve"> </w:t>
      </w:r>
      <w:r w:rsidR="00846D86" w:rsidRPr="006B199F">
        <w:rPr>
          <w:rFonts w:ascii="AvantGarde Bk BT" w:eastAsia="Times New Roman" w:hAnsi="AvantGarde Bk BT"/>
        </w:rPr>
        <w:t>Programa</w:t>
      </w:r>
      <w:r w:rsidRPr="006B199F">
        <w:rPr>
          <w:rFonts w:ascii="AvantGarde Bk BT" w:eastAsia="Times New Roman" w:hAnsi="AvantGarde Bk BT"/>
        </w:rPr>
        <w:t xml:space="preserve"> se presente un</w:t>
      </w:r>
      <w:r w:rsidR="000A0F77" w:rsidRPr="006B199F">
        <w:rPr>
          <w:rFonts w:ascii="AvantGarde Bk BT" w:eastAsia="Times New Roman" w:hAnsi="AvantGarde Bk BT"/>
        </w:rPr>
        <w:t xml:space="preserve">a persona que no reúna las características antes señaladas, </w:t>
      </w:r>
      <w:r w:rsidR="000F2C3F" w:rsidRPr="006B199F">
        <w:rPr>
          <w:rFonts w:ascii="AvantGarde Bk BT" w:hAnsi="AvantGarde Bk BT" w:cstheme="minorHAnsi"/>
          <w:shd w:val="clear" w:color="auto" w:fill="FFFFFF"/>
        </w:rPr>
        <w:t>que se encuentre en una situación de vulnerabilidad comparable</w:t>
      </w:r>
      <w:r w:rsidR="000F2C3F" w:rsidRPr="006B199F">
        <w:rPr>
          <w:rFonts w:ascii="AvantGarde Bk BT" w:eastAsia="Times New Roman" w:hAnsi="AvantGarde Bk BT"/>
        </w:rPr>
        <w:t xml:space="preserve"> </w:t>
      </w:r>
      <w:r w:rsidR="000A0F77" w:rsidRPr="006B199F">
        <w:rPr>
          <w:rFonts w:ascii="AvantGarde Bk BT" w:eastAsia="Times New Roman" w:hAnsi="AvantGarde Bk BT"/>
        </w:rPr>
        <w:t xml:space="preserve">y </w:t>
      </w:r>
      <w:r w:rsidR="000F2C3F" w:rsidRPr="006B199F">
        <w:rPr>
          <w:rFonts w:ascii="AvantGarde Bk BT" w:eastAsia="Times New Roman" w:hAnsi="AvantGarde Bk BT"/>
        </w:rPr>
        <w:t xml:space="preserve">esté </w:t>
      </w:r>
      <w:r w:rsidR="000A0F77" w:rsidRPr="006B199F">
        <w:rPr>
          <w:rFonts w:ascii="AvantGarde Bk BT" w:eastAsia="Times New Roman" w:hAnsi="AvantGarde Bk BT"/>
        </w:rPr>
        <w:t>vinculada con algún</w:t>
      </w:r>
      <w:r w:rsidR="00F41CBA" w:rsidRPr="006B199F">
        <w:rPr>
          <w:rFonts w:ascii="AvantGarde Bk BT" w:eastAsia="Times New Roman" w:hAnsi="AvantGarde Bk BT"/>
        </w:rPr>
        <w:t xml:space="preserve"> </w:t>
      </w:r>
      <w:r w:rsidR="000A0F77" w:rsidRPr="006B199F">
        <w:rPr>
          <w:rFonts w:ascii="AvantGarde Bk BT" w:eastAsia="Times New Roman" w:hAnsi="AvantGarde Bk BT"/>
        </w:rPr>
        <w:t>repatriado</w:t>
      </w:r>
      <w:r w:rsidR="00206AC2" w:rsidRPr="006B199F">
        <w:rPr>
          <w:rFonts w:ascii="AvantGarde Bk BT" w:eastAsia="Times New Roman" w:hAnsi="AvantGarde Bk BT"/>
        </w:rPr>
        <w:t xml:space="preserve"> </w:t>
      </w:r>
      <w:r w:rsidR="004F3640" w:rsidRPr="006B199F">
        <w:rPr>
          <w:rFonts w:ascii="AvantGarde Bk BT" w:eastAsia="Times New Roman" w:hAnsi="AvantGarde Bk BT"/>
        </w:rPr>
        <w:t>de EUA</w:t>
      </w:r>
      <w:r w:rsidRPr="006B199F">
        <w:rPr>
          <w:rFonts w:ascii="AvantGarde Bk BT" w:eastAsia="Times New Roman" w:hAnsi="AvantGarde Bk BT"/>
        </w:rPr>
        <w:t xml:space="preserve">, podrá presentar su solicitud </w:t>
      </w:r>
      <w:r w:rsidR="00D758B7" w:rsidRPr="006B199F">
        <w:rPr>
          <w:rFonts w:ascii="AvantGarde Bk BT" w:eastAsia="Times New Roman" w:hAnsi="AvantGarde Bk BT"/>
        </w:rPr>
        <w:t xml:space="preserve">para </w:t>
      </w:r>
      <w:r w:rsidR="000A0F77" w:rsidRPr="006B199F">
        <w:rPr>
          <w:rFonts w:ascii="AvantGarde Bk BT" w:eastAsia="Times New Roman" w:hAnsi="AvantGarde Bk BT"/>
        </w:rPr>
        <w:t>beneficiarse</w:t>
      </w:r>
      <w:r w:rsidR="00D758B7" w:rsidRPr="006B199F">
        <w:rPr>
          <w:rFonts w:ascii="AvantGarde Bk BT" w:eastAsia="Times New Roman" w:hAnsi="AvantGarde Bk BT"/>
        </w:rPr>
        <w:t xml:space="preserve"> por </w:t>
      </w:r>
      <w:r w:rsidR="004B7FEC" w:rsidRPr="006B199F">
        <w:rPr>
          <w:rFonts w:ascii="AvantGarde Bk BT" w:eastAsia="Times New Roman" w:hAnsi="AvantGarde Bk BT"/>
        </w:rPr>
        <w:t xml:space="preserve">este </w:t>
      </w:r>
      <w:r w:rsidR="00D758B7" w:rsidRPr="006B199F">
        <w:rPr>
          <w:rFonts w:ascii="AvantGarde Bk BT" w:eastAsia="Times New Roman" w:hAnsi="AvantGarde Bk BT"/>
        </w:rPr>
        <w:t>Programa</w:t>
      </w:r>
      <w:r w:rsidRPr="006B199F">
        <w:rPr>
          <w:rFonts w:ascii="AvantGarde Bk BT" w:eastAsia="Times New Roman" w:hAnsi="AvantGarde Bk BT"/>
        </w:rPr>
        <w:t>. Dicha solicitud será valorada por la</w:t>
      </w:r>
      <w:r w:rsidR="000A0F77" w:rsidRPr="006B199F">
        <w:rPr>
          <w:rFonts w:ascii="AvantGarde Bk BT" w:eastAsia="Times New Roman" w:hAnsi="AvantGarde Bk BT"/>
        </w:rPr>
        <w:t>s instancias universitarias competentes quienes</w:t>
      </w:r>
      <w:r w:rsidR="007F1E3D" w:rsidRPr="006B199F">
        <w:rPr>
          <w:rFonts w:ascii="AvantGarde Bk BT" w:eastAsia="Times New Roman" w:hAnsi="AvantGarde Bk BT"/>
        </w:rPr>
        <w:t>,</w:t>
      </w:r>
      <w:r w:rsidRPr="006B199F">
        <w:rPr>
          <w:rFonts w:ascii="AvantGarde Bk BT" w:eastAsia="Times New Roman" w:hAnsi="AvantGarde Bk BT"/>
        </w:rPr>
        <w:t xml:space="preserve"> previo análisis del caso, determinará</w:t>
      </w:r>
      <w:r w:rsidR="000A0F77" w:rsidRPr="006B199F">
        <w:rPr>
          <w:rFonts w:ascii="AvantGarde Bk BT" w:eastAsia="Times New Roman" w:hAnsi="AvantGarde Bk BT"/>
        </w:rPr>
        <w:t>n</w:t>
      </w:r>
      <w:r w:rsidRPr="006B199F">
        <w:rPr>
          <w:rFonts w:ascii="AvantGarde Bk BT" w:eastAsia="Times New Roman" w:hAnsi="AvantGarde Bk BT"/>
        </w:rPr>
        <w:t xml:space="preserve"> lo conducente.</w:t>
      </w:r>
    </w:p>
    <w:p w:rsidR="000F2C3F" w:rsidRPr="006B199F" w:rsidRDefault="000F2C3F" w:rsidP="00FF52F3">
      <w:pPr>
        <w:spacing w:after="0"/>
        <w:jc w:val="both"/>
        <w:rPr>
          <w:rFonts w:ascii="AvantGarde Bk BT" w:hAnsi="AvantGarde Bk BT"/>
        </w:rPr>
      </w:pPr>
    </w:p>
    <w:p w:rsidR="004F3640" w:rsidRPr="006B199F" w:rsidRDefault="00D775B5" w:rsidP="004F3640">
      <w:pPr>
        <w:pStyle w:val="Prrafodelista"/>
        <w:numPr>
          <w:ilvl w:val="0"/>
          <w:numId w:val="21"/>
        </w:numPr>
        <w:tabs>
          <w:tab w:val="left" w:pos="851"/>
        </w:tabs>
        <w:spacing w:after="0"/>
        <w:ind w:left="851" w:hanging="567"/>
        <w:jc w:val="both"/>
        <w:rPr>
          <w:rFonts w:ascii="AvantGarde Bk BT" w:eastAsia="Times New Roman" w:hAnsi="AvantGarde Bk BT"/>
          <w:b/>
        </w:rPr>
      </w:pPr>
      <w:r w:rsidRPr="006B199F">
        <w:rPr>
          <w:rFonts w:ascii="AvantGarde Bk BT" w:eastAsia="Times New Roman" w:hAnsi="AvantGarde Bk BT"/>
          <w:b/>
        </w:rPr>
        <w:t>REQUISITOS :</w:t>
      </w:r>
    </w:p>
    <w:p w:rsidR="004F3640" w:rsidRPr="006B199F" w:rsidRDefault="004F3640" w:rsidP="00D775B5">
      <w:pPr>
        <w:spacing w:after="0"/>
        <w:rPr>
          <w:rFonts w:ascii="AvantGarde Bk BT" w:hAnsi="AvantGarde Bk BT"/>
        </w:rPr>
      </w:pPr>
    </w:p>
    <w:p w:rsidR="004F3640" w:rsidRPr="006B199F" w:rsidRDefault="000A0F77" w:rsidP="004F3640">
      <w:pPr>
        <w:spacing w:after="0"/>
        <w:ind w:left="284"/>
        <w:jc w:val="both"/>
        <w:rPr>
          <w:rFonts w:ascii="AvantGarde Bk BT" w:eastAsia="Times New Roman" w:hAnsi="AvantGarde Bk BT"/>
        </w:rPr>
      </w:pPr>
      <w:r w:rsidRPr="006B199F">
        <w:rPr>
          <w:rFonts w:ascii="AvantGarde Bk BT" w:hAnsi="AvantGarde Bk BT"/>
        </w:rPr>
        <w:t>Para ser considerado</w:t>
      </w:r>
      <w:r w:rsidRPr="006B199F">
        <w:rPr>
          <w:rFonts w:ascii="AvantGarde Bk BT" w:eastAsia="Times New Roman" w:hAnsi="AvantGarde Bk BT"/>
        </w:rPr>
        <w:t xml:space="preserve"> aspirante</w:t>
      </w:r>
      <w:r w:rsidR="004F3640" w:rsidRPr="006B199F">
        <w:rPr>
          <w:rFonts w:ascii="AvantGarde Bk BT" w:eastAsia="Times New Roman" w:hAnsi="AvantGarde Bk BT"/>
        </w:rPr>
        <w:t xml:space="preserve"> al Programa deberán cumplir</w:t>
      </w:r>
      <w:r w:rsidRPr="006B199F">
        <w:rPr>
          <w:rFonts w:ascii="AvantGarde Bk BT" w:eastAsia="Times New Roman" w:hAnsi="AvantGarde Bk BT"/>
        </w:rPr>
        <w:t>se</w:t>
      </w:r>
      <w:r w:rsidR="004F3640" w:rsidRPr="006B199F">
        <w:rPr>
          <w:rFonts w:ascii="AvantGarde Bk BT" w:eastAsia="Times New Roman" w:hAnsi="AvantGarde Bk BT"/>
        </w:rPr>
        <w:t xml:space="preserve"> los siguientes requisitos:</w:t>
      </w:r>
    </w:p>
    <w:p w:rsidR="004F3640" w:rsidRPr="006B199F" w:rsidRDefault="004F3640" w:rsidP="00D775B5">
      <w:pPr>
        <w:spacing w:after="0"/>
        <w:rPr>
          <w:rFonts w:ascii="AvantGarde Bk BT" w:eastAsia="Times New Roman" w:hAnsi="AvantGarde Bk BT"/>
        </w:rPr>
      </w:pPr>
    </w:p>
    <w:p w:rsidR="004F3640" w:rsidRPr="006B199F" w:rsidRDefault="004F3640" w:rsidP="004F3640">
      <w:pPr>
        <w:pStyle w:val="Prrafodelista"/>
        <w:numPr>
          <w:ilvl w:val="0"/>
          <w:numId w:val="25"/>
        </w:numPr>
        <w:spacing w:after="0"/>
        <w:contextualSpacing/>
        <w:jc w:val="both"/>
        <w:rPr>
          <w:rFonts w:ascii="AvantGarde Bk BT" w:eastAsia="Times New Roman" w:hAnsi="AvantGarde Bk BT"/>
        </w:rPr>
      </w:pPr>
      <w:r w:rsidRPr="006B199F">
        <w:rPr>
          <w:rFonts w:ascii="AvantGarde Bk BT" w:eastAsia="Times New Roman" w:hAnsi="AvantGarde Bk BT"/>
        </w:rPr>
        <w:t>Presentar solicitud</w:t>
      </w:r>
      <w:r w:rsidR="00907C9B" w:rsidRPr="006B199F">
        <w:rPr>
          <w:rFonts w:ascii="AvantGarde Bk BT" w:eastAsia="Times New Roman" w:hAnsi="AvantGarde Bk BT"/>
        </w:rPr>
        <w:t>, en el formato que para tal efecto se establezca,</w:t>
      </w:r>
      <w:r w:rsidRPr="006B199F">
        <w:rPr>
          <w:rFonts w:ascii="AvantGarde Bk BT" w:eastAsia="Times New Roman" w:hAnsi="AvantGarde Bk BT"/>
        </w:rPr>
        <w:t xml:space="preserve"> para ingresar a alguno de los programas de estudio que se ofertan en la Universidad de Guadalajara</w:t>
      </w:r>
      <w:r w:rsidR="00907C9B" w:rsidRPr="006B199F">
        <w:rPr>
          <w:rFonts w:ascii="AvantGarde Bk BT" w:eastAsia="Times New Roman" w:hAnsi="AvantGarde Bk BT"/>
        </w:rPr>
        <w:t xml:space="preserve"> en los niveles que contempla este Programa</w:t>
      </w:r>
      <w:r w:rsidR="00A24E49" w:rsidRPr="006B199F">
        <w:rPr>
          <w:rFonts w:ascii="AvantGarde Bk BT" w:eastAsia="Times New Roman" w:hAnsi="AvantGarde Bk BT"/>
        </w:rPr>
        <w:t>,</w:t>
      </w:r>
      <w:r w:rsidR="00FD5F6D" w:rsidRPr="006B199F">
        <w:rPr>
          <w:rFonts w:ascii="AvantGarde Bk BT" w:eastAsia="Times New Roman" w:hAnsi="AvantGarde Bk BT"/>
        </w:rPr>
        <w:t xml:space="preserve"> en la </w:t>
      </w:r>
      <w:r w:rsidR="00A24E49" w:rsidRPr="006B199F">
        <w:rPr>
          <w:rFonts w:ascii="AvantGarde Bk BT" w:eastAsia="Times New Roman" w:hAnsi="AvantGarde Bk BT"/>
        </w:rPr>
        <w:t xml:space="preserve">que </w:t>
      </w:r>
      <w:r w:rsidR="00FD5F6D" w:rsidRPr="006B199F">
        <w:rPr>
          <w:rFonts w:ascii="AvantGarde Bk BT" w:eastAsia="Times New Roman" w:hAnsi="AvantGarde Bk BT"/>
        </w:rPr>
        <w:t>manifieste</w:t>
      </w:r>
      <w:r w:rsidR="00F160C8" w:rsidRPr="006B199F">
        <w:rPr>
          <w:rFonts w:ascii="AvantGarde Bk BT" w:eastAsia="Times New Roman" w:hAnsi="AvantGarde Bk BT"/>
        </w:rPr>
        <w:t xml:space="preserve"> </w:t>
      </w:r>
      <w:r w:rsidR="00FD5F6D" w:rsidRPr="006B199F">
        <w:rPr>
          <w:rFonts w:ascii="AvantGarde Bk BT" w:eastAsia="Times New Roman" w:hAnsi="AvantGarde Bk BT"/>
        </w:rPr>
        <w:t>su interés de iniciar o continuar sus estudios</w:t>
      </w:r>
      <w:r w:rsidR="00F70984" w:rsidRPr="006B199F">
        <w:rPr>
          <w:rFonts w:ascii="AvantGarde Bk BT" w:eastAsia="Times New Roman" w:hAnsi="AvantGarde Bk BT"/>
        </w:rPr>
        <w:t xml:space="preserve"> en la Universidad de Guadalajara</w:t>
      </w:r>
      <w:r w:rsidR="00D775B5" w:rsidRPr="006B199F">
        <w:rPr>
          <w:rFonts w:ascii="AvantGarde Bk BT" w:eastAsia="Times New Roman" w:hAnsi="AvantGarde Bk BT"/>
        </w:rPr>
        <w:t>;</w:t>
      </w:r>
    </w:p>
    <w:p w:rsidR="00D775B5" w:rsidRPr="006B199F" w:rsidRDefault="00D775B5" w:rsidP="00D775B5">
      <w:pPr>
        <w:spacing w:after="0"/>
        <w:contextualSpacing/>
        <w:jc w:val="both"/>
        <w:rPr>
          <w:rFonts w:ascii="AvantGarde Bk BT" w:eastAsia="Times New Roman" w:hAnsi="AvantGarde Bk BT"/>
        </w:rPr>
      </w:pPr>
    </w:p>
    <w:p w:rsidR="004F3640" w:rsidRPr="006B199F" w:rsidRDefault="004F3640" w:rsidP="004F3640">
      <w:pPr>
        <w:pStyle w:val="Prrafodelista"/>
        <w:numPr>
          <w:ilvl w:val="0"/>
          <w:numId w:val="25"/>
        </w:numPr>
        <w:spacing w:after="0"/>
        <w:contextualSpacing/>
        <w:jc w:val="both"/>
        <w:rPr>
          <w:rFonts w:ascii="AvantGarde Bk BT" w:eastAsia="Times New Roman" w:hAnsi="AvantGarde Bk BT"/>
        </w:rPr>
      </w:pPr>
      <w:r w:rsidRPr="006B199F">
        <w:rPr>
          <w:rFonts w:ascii="AvantGarde Bk BT" w:eastAsia="Times New Roman" w:hAnsi="AvantGarde Bk BT"/>
        </w:rPr>
        <w:t xml:space="preserve">Presentar documento oficial </w:t>
      </w:r>
      <w:r w:rsidR="00907C9B" w:rsidRPr="006B199F">
        <w:rPr>
          <w:rFonts w:ascii="AvantGarde Bk BT" w:eastAsia="Times New Roman" w:hAnsi="AvantGarde Bk BT"/>
        </w:rPr>
        <w:t xml:space="preserve">con el que acredite que cuenta con </w:t>
      </w:r>
      <w:r w:rsidRPr="006B199F">
        <w:rPr>
          <w:rFonts w:ascii="AvantGarde Bk BT" w:eastAsia="Times New Roman" w:hAnsi="AvantGarde Bk BT"/>
        </w:rPr>
        <w:t>nacionalidad</w:t>
      </w:r>
      <w:r w:rsidR="00907C9B" w:rsidRPr="006B199F">
        <w:rPr>
          <w:rFonts w:ascii="AvantGarde Bk BT" w:eastAsia="Times New Roman" w:hAnsi="AvantGarde Bk BT"/>
        </w:rPr>
        <w:t xml:space="preserve"> mexicana</w:t>
      </w:r>
      <w:r w:rsidR="00043033" w:rsidRPr="006B199F">
        <w:rPr>
          <w:rFonts w:ascii="AvantGarde Bk BT" w:eastAsia="Times New Roman" w:hAnsi="AvantGarde Bk BT"/>
        </w:rPr>
        <w:t>, de conformidad con el artículo 3 de la Ley de Nacionalidad</w:t>
      </w:r>
      <w:r w:rsidR="00D775B5" w:rsidRPr="006B199F">
        <w:rPr>
          <w:rFonts w:ascii="AvantGarde Bk BT" w:eastAsia="Times New Roman" w:hAnsi="AvantGarde Bk BT"/>
        </w:rPr>
        <w:t>;</w:t>
      </w:r>
    </w:p>
    <w:p w:rsidR="00D775B5" w:rsidRPr="006B199F" w:rsidRDefault="00D775B5" w:rsidP="00D775B5">
      <w:pPr>
        <w:spacing w:after="0"/>
        <w:contextualSpacing/>
        <w:jc w:val="both"/>
        <w:rPr>
          <w:rFonts w:ascii="AvantGarde Bk BT" w:eastAsia="Times New Roman" w:hAnsi="AvantGarde Bk BT"/>
        </w:rPr>
      </w:pPr>
    </w:p>
    <w:p w:rsidR="004F3640" w:rsidRPr="006B199F" w:rsidRDefault="004F3640" w:rsidP="004F3640">
      <w:pPr>
        <w:pStyle w:val="Prrafodelista"/>
        <w:numPr>
          <w:ilvl w:val="0"/>
          <w:numId w:val="25"/>
        </w:numPr>
        <w:spacing w:after="0"/>
        <w:contextualSpacing/>
        <w:jc w:val="both"/>
        <w:rPr>
          <w:rFonts w:ascii="AvantGarde Bk BT" w:eastAsia="Times New Roman" w:hAnsi="AvantGarde Bk BT"/>
        </w:rPr>
      </w:pPr>
      <w:r w:rsidRPr="006B199F">
        <w:rPr>
          <w:rFonts w:ascii="AvantGarde Bk BT" w:eastAsia="Times New Roman" w:hAnsi="AvantGarde Bk BT"/>
        </w:rPr>
        <w:t xml:space="preserve">Presentar </w:t>
      </w:r>
      <w:r w:rsidR="00657466" w:rsidRPr="006B199F">
        <w:rPr>
          <w:rFonts w:ascii="AvantGarde Bk BT" w:eastAsia="Times New Roman" w:hAnsi="AvantGarde Bk BT"/>
        </w:rPr>
        <w:t>documento oficial con el que acredite</w:t>
      </w:r>
      <w:r w:rsidR="004363F5" w:rsidRPr="006B199F">
        <w:rPr>
          <w:rFonts w:ascii="AvantGarde Bk BT" w:eastAsia="Times New Roman" w:hAnsi="AvantGarde Bk BT"/>
        </w:rPr>
        <w:t xml:space="preserve"> haber sido repatriado</w:t>
      </w:r>
      <w:r w:rsidR="003D5DD4" w:rsidRPr="006B199F">
        <w:rPr>
          <w:rFonts w:ascii="AvantGarde Bk BT" w:eastAsia="Times New Roman" w:hAnsi="AvantGarde Bk BT"/>
        </w:rPr>
        <w:t xml:space="preserve"> </w:t>
      </w:r>
      <w:r w:rsidR="005E1D09" w:rsidRPr="006B199F">
        <w:rPr>
          <w:rFonts w:ascii="AvantGarde Bk BT" w:eastAsia="Times New Roman" w:hAnsi="AvantGarde Bk BT"/>
        </w:rPr>
        <w:t>de</w:t>
      </w:r>
      <w:r w:rsidR="003D5DD4" w:rsidRPr="006B199F">
        <w:rPr>
          <w:rFonts w:ascii="AvantGarde Bk BT" w:eastAsia="Times New Roman" w:hAnsi="AvantGarde Bk BT"/>
        </w:rPr>
        <w:t xml:space="preserve"> EUA</w:t>
      </w:r>
      <w:r w:rsidR="004363F5" w:rsidRPr="006B199F">
        <w:rPr>
          <w:rFonts w:ascii="AvantGarde Bk BT" w:eastAsia="Times New Roman" w:hAnsi="AvantGarde Bk BT"/>
        </w:rPr>
        <w:t>.</w:t>
      </w:r>
      <w:r w:rsidR="00657466" w:rsidRPr="006B199F">
        <w:rPr>
          <w:rFonts w:ascii="AvantGarde Bk BT" w:eastAsia="Times New Roman" w:hAnsi="AvantGarde Bk BT"/>
        </w:rPr>
        <w:t xml:space="preserve"> </w:t>
      </w:r>
      <w:r w:rsidR="00B85926" w:rsidRPr="006B199F">
        <w:rPr>
          <w:rFonts w:ascii="AvantGarde Bk BT" w:eastAsia="Times New Roman" w:hAnsi="AvantGarde Bk BT"/>
        </w:rPr>
        <w:t xml:space="preserve">En caso de no contar con </w:t>
      </w:r>
      <w:r w:rsidR="004C60FA" w:rsidRPr="006B199F">
        <w:rPr>
          <w:rFonts w:ascii="AvantGarde Bk BT" w:eastAsia="Times New Roman" w:hAnsi="AvantGarde Bk BT"/>
        </w:rPr>
        <w:t>el documento anterior</w:t>
      </w:r>
      <w:r w:rsidR="00B85926" w:rsidRPr="006B199F">
        <w:rPr>
          <w:rFonts w:ascii="AvantGarde Bk BT" w:eastAsia="Times New Roman" w:hAnsi="AvantGarde Bk BT"/>
        </w:rPr>
        <w:t>,</w:t>
      </w:r>
      <w:r w:rsidR="004F6B13" w:rsidRPr="006B199F">
        <w:rPr>
          <w:rFonts w:ascii="AvantGarde Bk BT" w:eastAsia="Times New Roman" w:hAnsi="AvantGarde Bk BT"/>
        </w:rPr>
        <w:t xml:space="preserve"> </w:t>
      </w:r>
      <w:r w:rsidR="009B123B" w:rsidRPr="006B199F">
        <w:rPr>
          <w:rFonts w:ascii="AvantGarde Bk BT" w:eastAsia="Times New Roman" w:hAnsi="AvantGarde Bk BT"/>
        </w:rPr>
        <w:t>el presente requisito</w:t>
      </w:r>
      <w:r w:rsidR="004C60FA" w:rsidRPr="006B199F">
        <w:rPr>
          <w:rFonts w:ascii="AvantGarde Bk BT" w:eastAsia="Times New Roman" w:hAnsi="AvantGarde Bk BT"/>
        </w:rPr>
        <w:t xml:space="preserve"> </w:t>
      </w:r>
      <w:r w:rsidR="004F6B13" w:rsidRPr="006B199F">
        <w:rPr>
          <w:rFonts w:ascii="AvantGarde Bk BT" w:eastAsia="Times New Roman" w:hAnsi="AvantGarde Bk BT"/>
        </w:rPr>
        <w:t>podrá acreditar</w:t>
      </w:r>
      <w:r w:rsidR="004C60FA" w:rsidRPr="006B199F">
        <w:rPr>
          <w:rFonts w:ascii="AvantGarde Bk BT" w:eastAsia="Times New Roman" w:hAnsi="AvantGarde Bk BT"/>
        </w:rPr>
        <w:t>se</w:t>
      </w:r>
      <w:r w:rsidR="004F6B13" w:rsidRPr="006B199F">
        <w:rPr>
          <w:rFonts w:ascii="AvantGarde Bk BT" w:eastAsia="Times New Roman" w:hAnsi="AvantGarde Bk BT"/>
        </w:rPr>
        <w:t xml:space="preserve"> con </w:t>
      </w:r>
      <w:r w:rsidR="004C60FA" w:rsidRPr="006B199F">
        <w:rPr>
          <w:rFonts w:ascii="AvantGarde Bk BT" w:eastAsia="Times New Roman" w:hAnsi="AvantGarde Bk BT"/>
        </w:rPr>
        <w:t xml:space="preserve">la </w:t>
      </w:r>
      <w:r w:rsidR="004F6B13" w:rsidRPr="006B199F">
        <w:rPr>
          <w:rFonts w:ascii="AvantGarde Bk BT" w:eastAsia="Times New Roman" w:hAnsi="AvantGarde Bk BT"/>
        </w:rPr>
        <w:t>carta</w:t>
      </w:r>
      <w:r w:rsidR="009B123B" w:rsidRPr="006B199F">
        <w:rPr>
          <w:rFonts w:ascii="AvantGarde Bk BT" w:eastAsia="Times New Roman" w:hAnsi="AvantGarde Bk BT"/>
        </w:rPr>
        <w:t xml:space="preserve"> que,</w:t>
      </w:r>
      <w:r w:rsidR="004F6B13" w:rsidRPr="006B199F">
        <w:rPr>
          <w:rFonts w:ascii="AvantGarde Bk BT" w:eastAsia="Times New Roman" w:hAnsi="AvantGarde Bk BT"/>
        </w:rPr>
        <w:t xml:space="preserve"> bajo pro</w:t>
      </w:r>
      <w:r w:rsidR="009B123B" w:rsidRPr="006B199F">
        <w:rPr>
          <w:rFonts w:ascii="AvantGarde Bk BT" w:eastAsia="Times New Roman" w:hAnsi="AvantGarde Bk BT"/>
        </w:rPr>
        <w:t xml:space="preserve">testa de decir verdad, </w:t>
      </w:r>
      <w:r w:rsidR="004C60FA" w:rsidRPr="006B199F">
        <w:rPr>
          <w:rFonts w:ascii="AvantGarde Bk BT" w:eastAsia="Times New Roman" w:hAnsi="AvantGarde Bk BT"/>
        </w:rPr>
        <w:t>se suscriba conforme al formato que para tal efecto se establezca. Tratándose de menores de edad, dicha carta deberá ser suscrita por quien ejerza la</w:t>
      </w:r>
      <w:r w:rsidR="00D775B5" w:rsidRPr="006B199F">
        <w:rPr>
          <w:rFonts w:ascii="AvantGarde Bk BT" w:eastAsia="Times New Roman" w:hAnsi="AvantGarde Bk BT"/>
        </w:rPr>
        <w:t xml:space="preserve"> patria potestad o por su tutor;</w:t>
      </w:r>
    </w:p>
    <w:p w:rsidR="00EC0FFC" w:rsidRDefault="00EC0FFC">
      <w:pPr>
        <w:rPr>
          <w:rFonts w:ascii="AvantGarde Bk BT" w:eastAsia="Times New Roman" w:hAnsi="AvantGarde Bk BT"/>
        </w:rPr>
      </w:pPr>
      <w:r>
        <w:rPr>
          <w:rFonts w:ascii="AvantGarde Bk BT" w:eastAsia="Times New Roman" w:hAnsi="AvantGarde Bk BT"/>
        </w:rPr>
        <w:br w:type="page"/>
      </w:r>
    </w:p>
    <w:p w:rsidR="00D775B5" w:rsidRPr="006B199F" w:rsidRDefault="00D775B5" w:rsidP="00D775B5">
      <w:pPr>
        <w:spacing w:after="0"/>
        <w:contextualSpacing/>
        <w:jc w:val="both"/>
        <w:rPr>
          <w:rFonts w:ascii="AvantGarde Bk BT" w:eastAsia="Times New Roman" w:hAnsi="AvantGarde Bk BT"/>
        </w:rPr>
      </w:pPr>
    </w:p>
    <w:p w:rsidR="004F3640" w:rsidRPr="006B199F" w:rsidRDefault="004F3640" w:rsidP="004F3640">
      <w:pPr>
        <w:pStyle w:val="Prrafodelista"/>
        <w:numPr>
          <w:ilvl w:val="0"/>
          <w:numId w:val="25"/>
        </w:numPr>
        <w:spacing w:after="0"/>
        <w:contextualSpacing/>
        <w:jc w:val="both"/>
        <w:rPr>
          <w:rFonts w:ascii="AvantGarde Bk BT" w:eastAsia="Times New Roman" w:hAnsi="AvantGarde Bk BT"/>
        </w:rPr>
      </w:pPr>
      <w:r w:rsidRPr="006B199F">
        <w:rPr>
          <w:rFonts w:ascii="AvantGarde Bk BT" w:eastAsia="Times New Roman" w:hAnsi="AvantGarde Bk BT"/>
        </w:rPr>
        <w:t>Presentar</w:t>
      </w:r>
      <w:r w:rsidR="00F131D2" w:rsidRPr="006B199F">
        <w:rPr>
          <w:rFonts w:ascii="AvantGarde Bk BT" w:eastAsia="Times New Roman" w:hAnsi="AvantGarde Bk BT"/>
        </w:rPr>
        <w:t xml:space="preserve"> original o</w:t>
      </w:r>
      <w:r w:rsidRPr="006B199F">
        <w:rPr>
          <w:rFonts w:ascii="AvantGarde Bk BT" w:eastAsia="Times New Roman" w:hAnsi="AvantGarde Bk BT"/>
        </w:rPr>
        <w:t xml:space="preserve"> </w:t>
      </w:r>
      <w:r w:rsidR="00442C9D" w:rsidRPr="006B199F">
        <w:rPr>
          <w:rFonts w:ascii="AvantGarde Bk BT" w:eastAsia="Times New Roman" w:hAnsi="AvantGarde Bk BT"/>
        </w:rPr>
        <w:t xml:space="preserve">copia simple de los </w:t>
      </w:r>
      <w:r w:rsidRPr="006B199F">
        <w:rPr>
          <w:rFonts w:ascii="AvantGarde Bk BT" w:eastAsia="Times New Roman" w:hAnsi="AvantGarde Bk BT"/>
        </w:rPr>
        <w:t xml:space="preserve">documentos con los que acredite haber realizado estudios en alguna institución </w:t>
      </w:r>
      <w:r w:rsidR="00DB720A" w:rsidRPr="006B199F">
        <w:rPr>
          <w:rFonts w:ascii="AvantGarde Bk BT" w:eastAsia="Times New Roman" w:hAnsi="AvantGarde Bk BT"/>
        </w:rPr>
        <w:t xml:space="preserve">de educación </w:t>
      </w:r>
      <w:r w:rsidR="00AD00E3" w:rsidRPr="006B199F">
        <w:rPr>
          <w:rFonts w:ascii="AvantGarde Bk BT" w:eastAsia="Times New Roman" w:hAnsi="AvantGarde Bk BT"/>
        </w:rPr>
        <w:t>de EUA</w:t>
      </w:r>
      <w:r w:rsidR="00D775B5" w:rsidRPr="006B199F">
        <w:rPr>
          <w:rFonts w:ascii="AvantGarde Bk BT" w:eastAsia="Times New Roman" w:hAnsi="AvantGarde Bk BT"/>
        </w:rPr>
        <w:t>;</w:t>
      </w:r>
    </w:p>
    <w:p w:rsidR="004F3640" w:rsidRPr="006B199F" w:rsidRDefault="004F3640" w:rsidP="00D775B5">
      <w:pPr>
        <w:spacing w:after="0"/>
        <w:contextualSpacing/>
        <w:jc w:val="both"/>
        <w:rPr>
          <w:rFonts w:ascii="AvantGarde Bk BT" w:eastAsia="Times New Roman" w:hAnsi="AvantGarde Bk BT"/>
        </w:rPr>
      </w:pPr>
    </w:p>
    <w:p w:rsidR="00697F0E" w:rsidRPr="006B199F" w:rsidRDefault="004F3640" w:rsidP="00D775B5">
      <w:pPr>
        <w:spacing w:after="0"/>
        <w:ind w:left="708"/>
        <w:jc w:val="both"/>
        <w:rPr>
          <w:rFonts w:ascii="AvantGarde Bk BT" w:hAnsi="AvantGarde Bk BT"/>
        </w:rPr>
      </w:pPr>
      <w:r w:rsidRPr="006B199F">
        <w:rPr>
          <w:rFonts w:ascii="AvantGarde Bk BT" w:hAnsi="AvantGarde Bk BT"/>
        </w:rPr>
        <w:t xml:space="preserve">En caso de no </w:t>
      </w:r>
      <w:r w:rsidR="00442C9D" w:rsidRPr="006B199F">
        <w:rPr>
          <w:rFonts w:ascii="AvantGarde Bk BT" w:hAnsi="AvantGarde Bk BT"/>
        </w:rPr>
        <w:t xml:space="preserve">contar </w:t>
      </w:r>
      <w:r w:rsidRPr="006B199F">
        <w:rPr>
          <w:rFonts w:ascii="AvantGarde Bk BT" w:hAnsi="AvantGarde Bk BT"/>
        </w:rPr>
        <w:t xml:space="preserve">con la documentación que acredite los estudios que se encontraba cursando hasta su retorno, </w:t>
      </w:r>
      <w:r w:rsidR="00697F0E" w:rsidRPr="006B199F">
        <w:rPr>
          <w:rFonts w:ascii="AvantGarde Bk BT" w:hAnsi="AvantGarde Bk BT"/>
        </w:rPr>
        <w:t>el interesado podrá</w:t>
      </w:r>
      <w:r w:rsidR="00C565B3" w:rsidRPr="006B199F">
        <w:rPr>
          <w:rFonts w:ascii="AvantGarde Bk BT" w:hAnsi="AvantGarde Bk BT"/>
        </w:rPr>
        <w:t xml:space="preserve"> proporcionar </w:t>
      </w:r>
      <w:r w:rsidR="002B5DBC" w:rsidRPr="006B199F">
        <w:rPr>
          <w:rFonts w:ascii="AvantGarde Bk BT" w:hAnsi="AvantGarde Bk BT"/>
        </w:rPr>
        <w:t xml:space="preserve">información </w:t>
      </w:r>
      <w:r w:rsidR="00C565B3" w:rsidRPr="006B199F">
        <w:rPr>
          <w:rFonts w:ascii="AvantGarde Bk BT" w:hAnsi="AvantGarde Bk BT"/>
        </w:rPr>
        <w:t xml:space="preserve">de </w:t>
      </w:r>
      <w:r w:rsidR="00697F0E" w:rsidRPr="006B199F">
        <w:rPr>
          <w:rFonts w:ascii="AvantGarde Bk BT" w:hAnsi="AvantGarde Bk BT"/>
        </w:rPr>
        <w:t>sus</w:t>
      </w:r>
      <w:r w:rsidR="00C565B3" w:rsidRPr="006B199F">
        <w:rPr>
          <w:rFonts w:ascii="AvantGarde Bk BT" w:hAnsi="AvantGarde Bk BT"/>
        </w:rPr>
        <w:t xml:space="preserve"> antecedentes académicos </w:t>
      </w:r>
      <w:r w:rsidR="00697F0E" w:rsidRPr="006B199F">
        <w:rPr>
          <w:rFonts w:ascii="AvantGarde Bk BT" w:hAnsi="AvantGarde Bk BT"/>
        </w:rPr>
        <w:t>a</w:t>
      </w:r>
      <w:r w:rsidR="00C565B3" w:rsidRPr="006B199F">
        <w:rPr>
          <w:rFonts w:ascii="AvantGarde Bk BT" w:hAnsi="AvantGarde Bk BT"/>
        </w:rPr>
        <w:t xml:space="preserve"> </w:t>
      </w:r>
      <w:r w:rsidRPr="006B199F">
        <w:rPr>
          <w:rFonts w:ascii="AvantGarde Bk BT" w:hAnsi="AvantGarde Bk BT"/>
        </w:rPr>
        <w:t>la Universidad</w:t>
      </w:r>
      <w:r w:rsidR="00697F0E" w:rsidRPr="006B199F">
        <w:rPr>
          <w:rFonts w:ascii="AvantGarde Bk BT" w:hAnsi="AvantGarde Bk BT"/>
        </w:rPr>
        <w:t xml:space="preserve">, a efecto de que esta determine si </w:t>
      </w:r>
      <w:r w:rsidR="0087741F" w:rsidRPr="006B199F">
        <w:rPr>
          <w:rFonts w:ascii="AvantGarde Bk BT" w:hAnsi="AvantGarde Bk BT"/>
        </w:rPr>
        <w:t xml:space="preserve">a través de los </w:t>
      </w:r>
      <w:r w:rsidR="00697F0E" w:rsidRPr="006B199F">
        <w:rPr>
          <w:rFonts w:ascii="AvantGarde Bk BT" w:hAnsi="AvantGarde Bk BT"/>
        </w:rPr>
        <w:t xml:space="preserve">mecanismos institucionales </w:t>
      </w:r>
      <w:r w:rsidR="007F066E" w:rsidRPr="006B199F">
        <w:rPr>
          <w:rFonts w:ascii="AvantGarde Bk BT" w:hAnsi="AvantGarde Bk BT"/>
        </w:rPr>
        <w:t xml:space="preserve">que tiene establecidos </w:t>
      </w:r>
      <w:r w:rsidR="0087741F" w:rsidRPr="006B199F">
        <w:rPr>
          <w:rFonts w:ascii="AvantGarde Bk BT" w:hAnsi="AvantGarde Bk BT"/>
        </w:rPr>
        <w:t xml:space="preserve">con la </w:t>
      </w:r>
      <w:proofErr w:type="spellStart"/>
      <w:r w:rsidR="0087741F" w:rsidRPr="006B199F">
        <w:rPr>
          <w:rFonts w:ascii="AvantGarde Bk BT" w:hAnsi="AvantGarde Bk BT"/>
        </w:rPr>
        <w:t>Association</w:t>
      </w:r>
      <w:proofErr w:type="spellEnd"/>
      <w:r w:rsidR="0087741F" w:rsidRPr="006B199F">
        <w:rPr>
          <w:rFonts w:ascii="AvantGarde Bk BT" w:hAnsi="AvantGarde Bk BT"/>
        </w:rPr>
        <w:t xml:space="preserve"> of </w:t>
      </w:r>
      <w:proofErr w:type="spellStart"/>
      <w:r w:rsidR="0087741F" w:rsidRPr="006B199F">
        <w:rPr>
          <w:rFonts w:ascii="AvantGarde Bk BT" w:hAnsi="AvantGarde Bk BT"/>
        </w:rPr>
        <w:t>Public</w:t>
      </w:r>
      <w:proofErr w:type="spellEnd"/>
      <w:r w:rsidR="0087741F" w:rsidRPr="006B199F">
        <w:rPr>
          <w:rFonts w:ascii="AvantGarde Bk BT" w:hAnsi="AvantGarde Bk BT"/>
        </w:rPr>
        <w:t xml:space="preserve"> &amp; </w:t>
      </w:r>
      <w:proofErr w:type="spellStart"/>
      <w:r w:rsidR="0087741F" w:rsidRPr="006B199F">
        <w:rPr>
          <w:rFonts w:ascii="AvantGarde Bk BT" w:hAnsi="AvantGarde Bk BT"/>
        </w:rPr>
        <w:t>Land-Grant</w:t>
      </w:r>
      <w:proofErr w:type="spellEnd"/>
      <w:r w:rsidR="0087741F" w:rsidRPr="006B199F">
        <w:rPr>
          <w:rFonts w:ascii="AvantGarde Bk BT" w:hAnsi="AvantGarde Bk BT"/>
        </w:rPr>
        <w:t xml:space="preserve"> </w:t>
      </w:r>
      <w:proofErr w:type="spellStart"/>
      <w:r w:rsidR="0087741F" w:rsidRPr="006B199F">
        <w:rPr>
          <w:rFonts w:ascii="AvantGarde Bk BT" w:hAnsi="AvantGarde Bk BT"/>
        </w:rPr>
        <w:t>Universities</w:t>
      </w:r>
      <w:proofErr w:type="spellEnd"/>
      <w:r w:rsidR="0087741F" w:rsidRPr="006B199F">
        <w:rPr>
          <w:rFonts w:ascii="AvantGarde Bk BT" w:hAnsi="AvantGarde Bk BT"/>
        </w:rPr>
        <w:t xml:space="preserve"> (APLU)</w:t>
      </w:r>
      <w:r w:rsidR="007F066E" w:rsidRPr="006B199F">
        <w:rPr>
          <w:rFonts w:ascii="AvantGarde Bk BT" w:hAnsi="AvantGarde Bk BT"/>
        </w:rPr>
        <w:t xml:space="preserve"> </w:t>
      </w:r>
      <w:r w:rsidR="0087741F" w:rsidRPr="006B199F">
        <w:rPr>
          <w:rFonts w:ascii="AvantGarde Bk BT" w:hAnsi="AvantGarde Bk BT"/>
        </w:rPr>
        <w:t xml:space="preserve">y diversas instituciones educativas de EUA, </w:t>
      </w:r>
      <w:r w:rsidR="00853D51" w:rsidRPr="006B199F">
        <w:rPr>
          <w:rFonts w:ascii="AvantGarde Bk BT" w:hAnsi="AvantGarde Bk BT"/>
        </w:rPr>
        <w:t xml:space="preserve">puede obtenerse </w:t>
      </w:r>
      <w:r w:rsidR="00697F0E" w:rsidRPr="006B199F">
        <w:rPr>
          <w:rFonts w:ascii="AvantGarde Bk BT" w:hAnsi="AvantGarde Bk BT"/>
        </w:rPr>
        <w:t>copia de los documentos</w:t>
      </w:r>
      <w:r w:rsidR="0087741F" w:rsidRPr="006B199F">
        <w:rPr>
          <w:rFonts w:ascii="AvantGarde Bk BT" w:hAnsi="AvantGarde Bk BT"/>
        </w:rPr>
        <w:t xml:space="preserve"> o confirmación de datos por la vía electrónica</w:t>
      </w:r>
      <w:r w:rsidR="00853D51" w:rsidRPr="006B199F">
        <w:rPr>
          <w:rFonts w:ascii="AvantGarde Bk BT" w:hAnsi="AvantGarde Bk BT"/>
        </w:rPr>
        <w:t>;</w:t>
      </w:r>
      <w:r w:rsidR="00697F0E" w:rsidRPr="006B199F">
        <w:rPr>
          <w:rFonts w:ascii="AvantGarde Bk BT" w:hAnsi="AvantGarde Bk BT"/>
        </w:rPr>
        <w:t xml:space="preserve"> sin embargo, hasta en tanto no se </w:t>
      </w:r>
      <w:r w:rsidR="002B5DBC" w:rsidRPr="006B199F">
        <w:rPr>
          <w:rFonts w:ascii="AvantGarde Bk BT" w:hAnsi="AvantGarde Bk BT"/>
        </w:rPr>
        <w:t xml:space="preserve">obtengan </w:t>
      </w:r>
      <w:r w:rsidR="00697F0E" w:rsidRPr="006B199F">
        <w:rPr>
          <w:rFonts w:ascii="AvantGarde Bk BT" w:hAnsi="AvantGarde Bk BT"/>
        </w:rPr>
        <w:t>dichos documentos</w:t>
      </w:r>
      <w:r w:rsidR="002B5DBC" w:rsidRPr="006B199F">
        <w:rPr>
          <w:rFonts w:ascii="AvantGarde Bk BT" w:hAnsi="AvantGarde Bk BT"/>
        </w:rPr>
        <w:t>,</w:t>
      </w:r>
      <w:r w:rsidR="00697F0E" w:rsidRPr="006B199F">
        <w:rPr>
          <w:rFonts w:ascii="AvantGarde Bk BT" w:hAnsi="AvantGarde Bk BT"/>
        </w:rPr>
        <w:t xml:space="preserve"> no se tendrá por cumplimentado este requisito. </w:t>
      </w:r>
    </w:p>
    <w:p w:rsidR="00E16795" w:rsidRPr="006B199F" w:rsidRDefault="00E16795" w:rsidP="00D775B5">
      <w:pPr>
        <w:spacing w:after="0"/>
        <w:contextualSpacing/>
        <w:jc w:val="both"/>
        <w:rPr>
          <w:rFonts w:ascii="AvantGarde Bk BT" w:eastAsia="Times New Roman" w:hAnsi="AvantGarde Bk BT"/>
        </w:rPr>
      </w:pPr>
    </w:p>
    <w:p w:rsidR="003E2F27" w:rsidRPr="006B199F" w:rsidRDefault="003E2F27" w:rsidP="004F3640">
      <w:pPr>
        <w:pStyle w:val="Prrafodelista"/>
        <w:numPr>
          <w:ilvl w:val="0"/>
          <w:numId w:val="25"/>
        </w:numPr>
        <w:spacing w:after="0"/>
        <w:contextualSpacing/>
        <w:jc w:val="both"/>
        <w:rPr>
          <w:rFonts w:ascii="AvantGarde Bk BT" w:eastAsia="Times New Roman" w:hAnsi="AvantGarde Bk BT"/>
        </w:rPr>
      </w:pPr>
      <w:r w:rsidRPr="006B199F">
        <w:rPr>
          <w:rFonts w:ascii="AvantGarde Bk BT" w:eastAsia="Times New Roman" w:hAnsi="AvantGarde Bk BT"/>
        </w:rPr>
        <w:t>Presentar carta en la que señale, bajo protesta de decir verdad, que todos los datos proporcionados son fidedignos y que los documentos que en su caso presente son auténticos</w:t>
      </w:r>
      <w:r w:rsidR="00EE3CE3" w:rsidRPr="006B199F">
        <w:rPr>
          <w:rFonts w:ascii="AvantGarde Bk BT" w:eastAsia="Times New Roman" w:hAnsi="AvantGarde Bk BT"/>
        </w:rPr>
        <w:t xml:space="preserve"> o copias de los originales</w:t>
      </w:r>
      <w:r w:rsidRPr="006B199F">
        <w:rPr>
          <w:rFonts w:ascii="AvantGarde Bk BT" w:eastAsia="Times New Roman" w:hAnsi="AvantGarde Bk BT"/>
        </w:rPr>
        <w:t xml:space="preserve">. </w:t>
      </w:r>
      <w:r w:rsidR="00F51445" w:rsidRPr="006B199F">
        <w:rPr>
          <w:rFonts w:ascii="AvantGarde Bk BT" w:eastAsia="Times New Roman" w:hAnsi="AvantGarde Bk BT"/>
        </w:rPr>
        <w:t>En el caso de los menores de edad, dicha carta deberá ser suscrita por quien ejerza la patria potestad</w:t>
      </w:r>
      <w:r w:rsidR="006F039A" w:rsidRPr="006B199F">
        <w:rPr>
          <w:rFonts w:ascii="AvantGarde Bk BT" w:eastAsia="Times New Roman" w:hAnsi="AvantGarde Bk BT"/>
        </w:rPr>
        <w:t xml:space="preserve"> o por su tutor</w:t>
      </w:r>
      <w:r w:rsidR="00F51445" w:rsidRPr="006B199F">
        <w:rPr>
          <w:rFonts w:ascii="AvantGarde Bk BT" w:eastAsia="Times New Roman" w:hAnsi="AvantGarde Bk BT"/>
        </w:rPr>
        <w:t xml:space="preserve">. </w:t>
      </w:r>
    </w:p>
    <w:p w:rsidR="004F3640" w:rsidRPr="006B199F" w:rsidRDefault="004F3640" w:rsidP="004F3640">
      <w:pPr>
        <w:spacing w:after="0"/>
        <w:rPr>
          <w:rFonts w:ascii="AvantGarde Bk BT" w:eastAsia="Times New Roman" w:hAnsi="AvantGarde Bk BT"/>
        </w:rPr>
      </w:pPr>
    </w:p>
    <w:p w:rsidR="004F3640" w:rsidRPr="006B199F" w:rsidRDefault="004F3640" w:rsidP="004F3640">
      <w:pPr>
        <w:spacing w:after="0"/>
        <w:ind w:left="284"/>
        <w:jc w:val="both"/>
        <w:rPr>
          <w:rFonts w:ascii="AvantGarde Bk BT" w:eastAsia="Times New Roman" w:hAnsi="AvantGarde Bk BT"/>
        </w:rPr>
      </w:pPr>
      <w:r w:rsidRPr="006B199F">
        <w:rPr>
          <w:rFonts w:ascii="AvantGarde Bk BT" w:eastAsia="Times New Roman" w:hAnsi="AvantGarde Bk BT"/>
        </w:rPr>
        <w:t xml:space="preserve">La presentación y acreditación de los requisitos antes descritos, no implica que las personas que </w:t>
      </w:r>
      <w:r w:rsidR="00676076" w:rsidRPr="006B199F">
        <w:rPr>
          <w:rFonts w:ascii="AvantGarde Bk BT" w:eastAsia="Times New Roman" w:hAnsi="AvantGarde Bk BT"/>
        </w:rPr>
        <w:t xml:space="preserve">sean considerados </w:t>
      </w:r>
      <w:r w:rsidRPr="006B199F">
        <w:rPr>
          <w:rFonts w:ascii="AvantGarde Bk BT" w:eastAsia="Times New Roman" w:hAnsi="AvantGarde Bk BT"/>
        </w:rPr>
        <w:t xml:space="preserve">como aspirantes podrán verse beneficiadas por este Programa, toda vez que tal determinación deberá realizarse por las instancias </w:t>
      </w:r>
      <w:r w:rsidR="00676076" w:rsidRPr="006B199F">
        <w:rPr>
          <w:rFonts w:ascii="AvantGarde Bk BT" w:eastAsia="Times New Roman" w:hAnsi="AvantGarde Bk BT"/>
        </w:rPr>
        <w:t>universitarias correspondientes</w:t>
      </w:r>
      <w:r w:rsidRPr="006B199F">
        <w:rPr>
          <w:rFonts w:ascii="AvantGarde Bk BT" w:eastAsia="Times New Roman" w:hAnsi="AvantGarde Bk BT"/>
        </w:rPr>
        <w:t xml:space="preserve">. </w:t>
      </w:r>
    </w:p>
    <w:p w:rsidR="004F3640" w:rsidRPr="006B199F" w:rsidRDefault="004F3640" w:rsidP="00F41CBA">
      <w:pPr>
        <w:spacing w:after="0"/>
        <w:jc w:val="both"/>
        <w:rPr>
          <w:rFonts w:ascii="AvantGarde Bk BT" w:hAnsi="AvantGarde Bk BT"/>
        </w:rPr>
      </w:pPr>
    </w:p>
    <w:p w:rsidR="005F491B" w:rsidRPr="006B199F" w:rsidRDefault="000A27C9" w:rsidP="007B0A40">
      <w:pPr>
        <w:pStyle w:val="Prrafodelista"/>
        <w:numPr>
          <w:ilvl w:val="0"/>
          <w:numId w:val="21"/>
        </w:numPr>
        <w:tabs>
          <w:tab w:val="left" w:pos="851"/>
        </w:tabs>
        <w:spacing w:after="0"/>
        <w:ind w:left="851" w:hanging="567"/>
        <w:jc w:val="both"/>
        <w:rPr>
          <w:rFonts w:ascii="AvantGarde Bk BT" w:eastAsia="Times New Roman" w:hAnsi="AvantGarde Bk BT"/>
          <w:b/>
        </w:rPr>
      </w:pPr>
      <w:r w:rsidRPr="006B199F">
        <w:rPr>
          <w:rFonts w:ascii="AvantGarde Bk BT" w:eastAsia="Times New Roman" w:hAnsi="AvantGarde Bk BT"/>
          <w:b/>
        </w:rPr>
        <w:t>MEDIDAS DE APOYO:</w:t>
      </w:r>
    </w:p>
    <w:p w:rsidR="005F491B" w:rsidRPr="006B199F" w:rsidRDefault="005F491B" w:rsidP="000A27C9">
      <w:pPr>
        <w:spacing w:after="0"/>
        <w:rPr>
          <w:rFonts w:ascii="AvantGarde Bk BT" w:hAnsi="AvantGarde Bk BT"/>
        </w:rPr>
      </w:pPr>
    </w:p>
    <w:p w:rsidR="007F1E3D" w:rsidRPr="006B199F" w:rsidRDefault="007F1E3D" w:rsidP="007B0A40">
      <w:pPr>
        <w:spacing w:after="0"/>
        <w:ind w:left="284"/>
        <w:jc w:val="both"/>
        <w:rPr>
          <w:rFonts w:ascii="AvantGarde Bk BT" w:hAnsi="AvantGarde Bk BT"/>
        </w:rPr>
      </w:pPr>
      <w:r w:rsidRPr="006B199F">
        <w:rPr>
          <w:rFonts w:ascii="AvantGarde Bk BT" w:hAnsi="AvantGarde Bk BT"/>
        </w:rPr>
        <w:t xml:space="preserve">Los </w:t>
      </w:r>
      <w:r w:rsidRPr="006B199F">
        <w:rPr>
          <w:rFonts w:ascii="AvantGarde Bk BT" w:eastAsia="Times New Roman" w:hAnsi="AvantGarde Bk BT"/>
        </w:rPr>
        <w:t>aspirantes</w:t>
      </w:r>
      <w:r w:rsidRPr="006B199F">
        <w:rPr>
          <w:rFonts w:ascii="AvantGarde Bk BT" w:hAnsi="AvantGarde Bk BT"/>
        </w:rPr>
        <w:t xml:space="preserve"> al presente Programa podrán verse beneficiados, según la situación en la que se encuentren</w:t>
      </w:r>
      <w:r w:rsidR="00FB1D26" w:rsidRPr="006B199F">
        <w:rPr>
          <w:rFonts w:ascii="AvantGarde Bk BT" w:hAnsi="AvantGarde Bk BT"/>
        </w:rPr>
        <w:t xml:space="preserve"> y previa valoración de la</w:t>
      </w:r>
      <w:r w:rsidR="00D05C10" w:rsidRPr="006B199F">
        <w:rPr>
          <w:rFonts w:ascii="AvantGarde Bk BT" w:hAnsi="AvantGarde Bk BT"/>
          <w:bCs/>
        </w:rPr>
        <w:t>s instancias universitarias correspondientes</w:t>
      </w:r>
      <w:r w:rsidRPr="006B199F">
        <w:rPr>
          <w:rFonts w:ascii="AvantGarde Bk BT" w:hAnsi="AvantGarde Bk BT"/>
        </w:rPr>
        <w:t>, por alguna o algunas de las siguientes medidas</w:t>
      </w:r>
      <w:r w:rsidR="00FB1D26" w:rsidRPr="006B199F">
        <w:rPr>
          <w:rFonts w:ascii="AvantGarde Bk BT" w:hAnsi="AvantGarde Bk BT"/>
        </w:rPr>
        <w:t xml:space="preserve"> de apoyo</w:t>
      </w:r>
      <w:r w:rsidRPr="006B199F">
        <w:rPr>
          <w:rFonts w:ascii="AvantGarde Bk BT" w:hAnsi="AvantGarde Bk BT"/>
        </w:rPr>
        <w:t>:</w:t>
      </w:r>
    </w:p>
    <w:p w:rsidR="007F1E3D" w:rsidRPr="006B199F" w:rsidRDefault="007F1E3D" w:rsidP="000A27C9">
      <w:pPr>
        <w:spacing w:after="0"/>
        <w:rPr>
          <w:rFonts w:ascii="AvantGarde Bk BT" w:hAnsi="AvantGarde Bk BT"/>
        </w:rPr>
      </w:pPr>
    </w:p>
    <w:p w:rsidR="005F491B" w:rsidRPr="006B199F" w:rsidRDefault="00967DA4" w:rsidP="00FC53E0">
      <w:pPr>
        <w:pStyle w:val="Prrafodelista"/>
        <w:numPr>
          <w:ilvl w:val="0"/>
          <w:numId w:val="17"/>
        </w:numPr>
        <w:spacing w:after="0"/>
        <w:contextualSpacing/>
        <w:jc w:val="both"/>
        <w:rPr>
          <w:rFonts w:ascii="AvantGarde Bk BT" w:eastAsia="Times New Roman" w:hAnsi="AvantGarde Bk BT"/>
          <w:b/>
        </w:rPr>
      </w:pPr>
      <w:r w:rsidRPr="006B199F">
        <w:rPr>
          <w:rFonts w:ascii="AvantGarde Bk BT" w:eastAsia="Times New Roman" w:hAnsi="AvantGarde Bk BT"/>
          <w:b/>
        </w:rPr>
        <w:t xml:space="preserve">Flexibilización de requisitos de ingreso </w:t>
      </w:r>
      <w:r w:rsidR="00D51C1C" w:rsidRPr="006B199F">
        <w:rPr>
          <w:rFonts w:ascii="AvantGarde Bk BT" w:eastAsia="Times New Roman" w:hAnsi="AvantGarde Bk BT"/>
          <w:b/>
        </w:rPr>
        <w:t>a la Universidad de Gu</w:t>
      </w:r>
      <w:r w:rsidR="005C7EBF" w:rsidRPr="006B199F">
        <w:rPr>
          <w:rFonts w:ascii="AvantGarde Bk BT" w:eastAsia="Times New Roman" w:hAnsi="AvantGarde Bk BT"/>
          <w:b/>
        </w:rPr>
        <w:t>adalajara</w:t>
      </w:r>
      <w:r w:rsidR="000A27C9" w:rsidRPr="006B199F">
        <w:rPr>
          <w:rFonts w:ascii="AvantGarde Bk BT" w:eastAsia="Times New Roman" w:hAnsi="AvantGarde Bk BT"/>
          <w:b/>
        </w:rPr>
        <w:t>:</w:t>
      </w:r>
    </w:p>
    <w:p w:rsidR="007F1E3D" w:rsidRPr="006B199F" w:rsidRDefault="007F1E3D" w:rsidP="005C7EBF">
      <w:pPr>
        <w:spacing w:after="0"/>
        <w:contextualSpacing/>
        <w:jc w:val="both"/>
        <w:rPr>
          <w:rFonts w:ascii="AvantGarde Bk BT" w:eastAsia="Times New Roman" w:hAnsi="AvantGarde Bk BT"/>
          <w:u w:val="single"/>
        </w:rPr>
      </w:pPr>
    </w:p>
    <w:p w:rsidR="005C7EBF" w:rsidRPr="006B199F" w:rsidRDefault="005C7EBF" w:rsidP="000A27C9">
      <w:pPr>
        <w:pStyle w:val="Prrafodelista"/>
        <w:numPr>
          <w:ilvl w:val="0"/>
          <w:numId w:val="30"/>
        </w:numPr>
        <w:spacing w:after="0"/>
        <w:ind w:left="1004"/>
        <w:contextualSpacing/>
        <w:jc w:val="both"/>
        <w:rPr>
          <w:rFonts w:ascii="AvantGarde Bk BT" w:eastAsia="Times New Roman" w:hAnsi="AvantGarde Bk BT"/>
        </w:rPr>
      </w:pPr>
      <w:r w:rsidRPr="006B199F">
        <w:rPr>
          <w:rFonts w:ascii="AvantGarde Bk BT" w:eastAsia="Times New Roman" w:hAnsi="AvantGarde Bk BT"/>
        </w:rPr>
        <w:t xml:space="preserve">Respecto de los requisitos generales de ingreso </w:t>
      </w:r>
      <w:r w:rsidR="00EB063B" w:rsidRPr="006B199F">
        <w:rPr>
          <w:rFonts w:ascii="AvantGarde Bk BT" w:eastAsia="Times New Roman" w:hAnsi="AvantGarde Bk BT"/>
        </w:rPr>
        <w:t>previstos en el</w:t>
      </w:r>
      <w:r w:rsidR="00C510CD" w:rsidRPr="006B199F">
        <w:rPr>
          <w:rFonts w:ascii="AvantGarde Bk BT" w:eastAsia="Times New Roman" w:hAnsi="AvantGarde Bk BT"/>
        </w:rPr>
        <w:t xml:space="preserve"> Estatuto General</w:t>
      </w:r>
      <w:r w:rsidR="00253438" w:rsidRPr="006B199F">
        <w:rPr>
          <w:rFonts w:ascii="AvantGarde Bk BT" w:eastAsia="Times New Roman" w:hAnsi="AvantGarde Bk BT"/>
        </w:rPr>
        <w:t>,</w:t>
      </w:r>
      <w:r w:rsidR="00C510CD" w:rsidRPr="006B199F">
        <w:rPr>
          <w:rFonts w:ascii="AvantGarde Bk BT" w:eastAsia="Times New Roman" w:hAnsi="AvantGarde Bk BT"/>
        </w:rPr>
        <w:t xml:space="preserve"> el Reglamento General de Ingreso de Alumnos</w:t>
      </w:r>
      <w:r w:rsidR="00253438" w:rsidRPr="006B199F">
        <w:rPr>
          <w:rFonts w:ascii="AvantGarde Bk BT" w:eastAsia="Times New Roman" w:hAnsi="AvantGarde Bk BT"/>
        </w:rPr>
        <w:t xml:space="preserve"> y el Reglamento General de Posgrado</w:t>
      </w:r>
      <w:r w:rsidR="00C510CD" w:rsidRPr="006B199F">
        <w:rPr>
          <w:rFonts w:ascii="AvantGarde Bk BT" w:eastAsia="Times New Roman" w:hAnsi="AvantGarde Bk BT"/>
        </w:rPr>
        <w:t xml:space="preserve">, </w:t>
      </w:r>
      <w:r w:rsidR="00853D51" w:rsidRPr="006B199F">
        <w:rPr>
          <w:rFonts w:ascii="AvantGarde Bk BT" w:eastAsia="Times New Roman" w:hAnsi="AvantGarde Bk BT"/>
        </w:rPr>
        <w:t xml:space="preserve">todos </w:t>
      </w:r>
      <w:r w:rsidR="00C510CD" w:rsidRPr="006B199F">
        <w:rPr>
          <w:rFonts w:ascii="AvantGarde Bk BT" w:eastAsia="Times New Roman" w:hAnsi="AvantGarde Bk BT"/>
        </w:rPr>
        <w:t>de la Universidad de Guadalajara</w:t>
      </w:r>
      <w:r w:rsidRPr="006B199F">
        <w:rPr>
          <w:rFonts w:ascii="AvantGarde Bk BT" w:eastAsia="Times New Roman" w:hAnsi="AvantGarde Bk BT"/>
        </w:rPr>
        <w:t>:</w:t>
      </w:r>
    </w:p>
    <w:p w:rsidR="00FF52F3" w:rsidRPr="006B199F" w:rsidRDefault="00FF52F3">
      <w:pPr>
        <w:rPr>
          <w:rFonts w:ascii="AvantGarde Bk BT" w:eastAsia="Times New Roman" w:hAnsi="AvantGarde Bk BT"/>
        </w:rPr>
      </w:pPr>
      <w:r w:rsidRPr="006B199F">
        <w:rPr>
          <w:rFonts w:ascii="AvantGarde Bk BT" w:eastAsia="Times New Roman" w:hAnsi="AvantGarde Bk BT"/>
        </w:rPr>
        <w:br w:type="page"/>
      </w:r>
    </w:p>
    <w:p w:rsidR="00E76D26" w:rsidRPr="006B199F" w:rsidRDefault="004C154C" w:rsidP="00C423A3">
      <w:pPr>
        <w:pStyle w:val="Prrafodelista"/>
        <w:spacing w:after="0"/>
        <w:ind w:left="993"/>
        <w:jc w:val="both"/>
        <w:rPr>
          <w:rFonts w:ascii="AvantGarde Bk BT" w:eastAsia="Times New Roman" w:hAnsi="AvantGarde Bk BT"/>
        </w:rPr>
      </w:pPr>
      <w:r w:rsidRPr="006B199F">
        <w:rPr>
          <w:rFonts w:ascii="AvantGarde Bk BT" w:eastAsia="Times New Roman" w:hAnsi="AvantGarde Bk BT"/>
        </w:rPr>
        <w:lastRenderedPageBreak/>
        <w:t>A l</w:t>
      </w:r>
      <w:r w:rsidR="00FC53E0" w:rsidRPr="006B199F">
        <w:rPr>
          <w:rFonts w:ascii="AvantGarde Bk BT" w:eastAsia="Times New Roman" w:hAnsi="AvantGarde Bk BT"/>
        </w:rPr>
        <w:t xml:space="preserve">as personas </w:t>
      </w:r>
      <w:r w:rsidR="00FC5FB1" w:rsidRPr="006B199F">
        <w:rPr>
          <w:rFonts w:ascii="AvantGarde Bk BT" w:eastAsia="Times New Roman" w:hAnsi="AvantGarde Bk BT"/>
        </w:rPr>
        <w:t xml:space="preserve">que deseen </w:t>
      </w:r>
      <w:r w:rsidR="00501899" w:rsidRPr="006B199F">
        <w:rPr>
          <w:rFonts w:ascii="AvantGarde Bk BT" w:eastAsia="Times New Roman" w:hAnsi="AvantGarde Bk BT"/>
        </w:rPr>
        <w:t xml:space="preserve">iniciar o </w:t>
      </w:r>
      <w:r w:rsidR="00FC5FB1" w:rsidRPr="006B199F">
        <w:rPr>
          <w:rFonts w:ascii="AvantGarde Bk BT" w:eastAsia="Times New Roman" w:hAnsi="AvantGarde Bk BT"/>
        </w:rPr>
        <w:t xml:space="preserve">continuar sus estudios </w:t>
      </w:r>
      <w:r w:rsidR="00E76D26" w:rsidRPr="006B199F">
        <w:rPr>
          <w:rFonts w:ascii="AvantGarde Bk BT" w:eastAsia="Times New Roman" w:hAnsi="AvantGarde Bk BT"/>
        </w:rPr>
        <w:t>de</w:t>
      </w:r>
      <w:r w:rsidR="00FC5FB1" w:rsidRPr="006B199F">
        <w:rPr>
          <w:rFonts w:ascii="AvantGarde Bk BT" w:eastAsia="Times New Roman" w:hAnsi="AvantGarde Bk BT"/>
        </w:rPr>
        <w:t xml:space="preserve"> </w:t>
      </w:r>
      <w:r w:rsidR="00501899" w:rsidRPr="006B199F">
        <w:rPr>
          <w:rFonts w:ascii="AvantGarde Bk BT" w:eastAsia="Times New Roman" w:hAnsi="AvantGarde Bk BT"/>
        </w:rPr>
        <w:t>nivel medio superior y superior</w:t>
      </w:r>
      <w:r w:rsidR="00B072D6" w:rsidRPr="006B199F">
        <w:rPr>
          <w:rFonts w:ascii="AvantGarde Bk BT" w:eastAsia="Times New Roman" w:hAnsi="AvantGarde Bk BT"/>
        </w:rPr>
        <w:t xml:space="preserve">, </w:t>
      </w:r>
      <w:r w:rsidR="00965F9C" w:rsidRPr="006B199F">
        <w:rPr>
          <w:rFonts w:ascii="AvantGarde Bk BT" w:eastAsia="Times New Roman" w:hAnsi="AvantGarde Bk BT"/>
        </w:rPr>
        <w:t>en cualquiera de sus modalidades educativas</w:t>
      </w:r>
      <w:r w:rsidR="00B072D6" w:rsidRPr="006B199F">
        <w:rPr>
          <w:rFonts w:ascii="AvantGarde Bk BT" w:eastAsia="Times New Roman" w:hAnsi="AvantGarde Bk BT"/>
        </w:rPr>
        <w:t>,</w:t>
      </w:r>
      <w:r w:rsidR="00501899" w:rsidRPr="006B199F">
        <w:rPr>
          <w:rFonts w:ascii="AvantGarde Bk BT" w:eastAsia="Times New Roman" w:hAnsi="AvantGarde Bk BT"/>
        </w:rPr>
        <w:t xml:space="preserve"> </w:t>
      </w:r>
      <w:r w:rsidR="00FC5FB1" w:rsidRPr="006B199F">
        <w:rPr>
          <w:rFonts w:ascii="AvantGarde Bk BT" w:eastAsia="Times New Roman" w:hAnsi="AvantGarde Bk BT"/>
        </w:rPr>
        <w:t>en la Universidad de Guadalajara</w:t>
      </w:r>
      <w:r w:rsidR="00E76D26" w:rsidRPr="006B199F">
        <w:rPr>
          <w:rFonts w:ascii="AvantGarde Bk BT" w:eastAsia="Times New Roman" w:hAnsi="AvantGarde Bk BT"/>
        </w:rPr>
        <w:t>,</w:t>
      </w:r>
      <w:r w:rsidRPr="006B199F">
        <w:rPr>
          <w:rFonts w:ascii="AvantGarde Bk BT" w:eastAsia="Times New Roman" w:hAnsi="AvantGarde Bk BT"/>
        </w:rPr>
        <w:t xml:space="preserve"> podrá eximírseles</w:t>
      </w:r>
      <w:r w:rsidR="00572F65" w:rsidRPr="006B199F">
        <w:rPr>
          <w:rFonts w:ascii="AvantGarde Bk BT" w:eastAsia="Times New Roman" w:hAnsi="AvantGarde Bk BT"/>
        </w:rPr>
        <w:t xml:space="preserve"> d</w:t>
      </w:r>
      <w:r w:rsidRPr="006B199F">
        <w:rPr>
          <w:rFonts w:ascii="AvantGarde Bk BT" w:eastAsia="Times New Roman" w:hAnsi="AvantGarde Bk BT"/>
        </w:rPr>
        <w:t xml:space="preserve">el cumplimiento de los requisitos </w:t>
      </w:r>
      <w:r w:rsidR="00572F65" w:rsidRPr="006B199F">
        <w:rPr>
          <w:rFonts w:ascii="AvantGarde Bk BT" w:eastAsia="Times New Roman" w:hAnsi="AvantGarde Bk BT"/>
        </w:rPr>
        <w:t xml:space="preserve">para ingresar a la Institución </w:t>
      </w:r>
      <w:r w:rsidRPr="006B199F">
        <w:rPr>
          <w:rFonts w:ascii="AvantGarde Bk BT" w:eastAsia="Times New Roman" w:hAnsi="AvantGarde Bk BT"/>
        </w:rPr>
        <w:t xml:space="preserve">previstos en las </w:t>
      </w:r>
      <w:r w:rsidR="0012295A" w:rsidRPr="006B199F">
        <w:rPr>
          <w:rFonts w:ascii="AvantGarde Bk BT" w:eastAsia="Times New Roman" w:hAnsi="AvantGarde Bk BT"/>
        </w:rPr>
        <w:t>fracciones I y II del artículo 31 del Estatuto General</w:t>
      </w:r>
      <w:r w:rsidR="00501899" w:rsidRPr="006B199F">
        <w:rPr>
          <w:rFonts w:ascii="AvantGarde Bk BT" w:eastAsia="Times New Roman" w:hAnsi="AvantGarde Bk BT"/>
        </w:rPr>
        <w:t>,</w:t>
      </w:r>
      <w:r w:rsidR="0012295A" w:rsidRPr="006B199F">
        <w:rPr>
          <w:rFonts w:ascii="AvantGarde Bk BT" w:eastAsia="Times New Roman" w:hAnsi="AvantGarde Bk BT"/>
        </w:rPr>
        <w:t xml:space="preserve"> las </w:t>
      </w:r>
      <w:r w:rsidRPr="006B199F">
        <w:rPr>
          <w:rFonts w:ascii="AvantGarde Bk BT" w:eastAsia="Times New Roman" w:hAnsi="AvantGarde Bk BT"/>
        </w:rPr>
        <w:t>fracciones I</w:t>
      </w:r>
      <w:r w:rsidR="00391701" w:rsidRPr="006B199F">
        <w:rPr>
          <w:rFonts w:ascii="AvantGarde Bk BT" w:eastAsia="Times New Roman" w:hAnsi="AvantGarde Bk BT"/>
        </w:rPr>
        <w:t>, II</w:t>
      </w:r>
      <w:r w:rsidR="001E40B5" w:rsidRPr="006B199F">
        <w:rPr>
          <w:rFonts w:ascii="AvantGarde Bk BT" w:eastAsia="Times New Roman" w:hAnsi="AvantGarde Bk BT"/>
        </w:rPr>
        <w:t>I</w:t>
      </w:r>
      <w:r w:rsidRPr="006B199F">
        <w:rPr>
          <w:rFonts w:ascii="AvantGarde Bk BT" w:eastAsia="Times New Roman" w:hAnsi="AvantGarde Bk BT"/>
        </w:rPr>
        <w:t xml:space="preserve"> y IV del artículo 8 del Reglamento General de Ingreso de Alumnos</w:t>
      </w:r>
      <w:r w:rsidR="00501899" w:rsidRPr="006B199F">
        <w:rPr>
          <w:rFonts w:ascii="AvantGarde Bk BT" w:eastAsia="Times New Roman" w:hAnsi="AvantGarde Bk BT"/>
        </w:rPr>
        <w:t xml:space="preserve"> y</w:t>
      </w:r>
      <w:r w:rsidR="00001868" w:rsidRPr="006B199F">
        <w:rPr>
          <w:rFonts w:ascii="AvantGarde Bk BT" w:eastAsia="Times New Roman" w:hAnsi="AvantGarde Bk BT"/>
        </w:rPr>
        <w:t xml:space="preserve"> las fracciones I y II del</w:t>
      </w:r>
      <w:r w:rsidR="00F125AE" w:rsidRPr="006B199F">
        <w:rPr>
          <w:rFonts w:ascii="AvantGarde Bk BT" w:eastAsia="Times New Roman" w:hAnsi="AvantGarde Bk BT"/>
        </w:rPr>
        <w:t xml:space="preserve"> artículo 50 del</w:t>
      </w:r>
      <w:r w:rsidR="00001868" w:rsidRPr="006B199F">
        <w:rPr>
          <w:rFonts w:ascii="AvantGarde Bk BT" w:eastAsia="Times New Roman" w:hAnsi="AvantGarde Bk BT"/>
        </w:rPr>
        <w:t xml:space="preserve"> Reglamento General de Posgrado</w:t>
      </w:r>
      <w:r w:rsidR="00E5589F" w:rsidRPr="006B199F">
        <w:rPr>
          <w:rFonts w:ascii="AvantGarde Bk BT" w:eastAsia="Times New Roman" w:hAnsi="AvantGarde Bk BT"/>
        </w:rPr>
        <w:t xml:space="preserve">, </w:t>
      </w:r>
      <w:r w:rsidR="00853D51" w:rsidRPr="006B199F">
        <w:rPr>
          <w:rFonts w:ascii="AvantGarde Bk BT" w:eastAsia="Times New Roman" w:hAnsi="AvantGarde Bk BT"/>
        </w:rPr>
        <w:t>todos ellos</w:t>
      </w:r>
      <w:r w:rsidRPr="006B199F">
        <w:rPr>
          <w:rFonts w:ascii="AvantGarde Bk BT" w:eastAsia="Times New Roman" w:hAnsi="AvantGarde Bk BT"/>
        </w:rPr>
        <w:t xml:space="preserve"> de la Universidad de Guadalajara</w:t>
      </w:r>
      <w:r w:rsidR="00572F65" w:rsidRPr="006B199F">
        <w:rPr>
          <w:rFonts w:ascii="AvantGarde Bk BT" w:eastAsia="Times New Roman" w:hAnsi="AvantGarde Bk BT"/>
        </w:rPr>
        <w:t>.</w:t>
      </w:r>
      <w:r w:rsidR="0012295A" w:rsidRPr="006B199F">
        <w:rPr>
          <w:rFonts w:ascii="AvantGarde Bk BT" w:eastAsia="Times New Roman" w:hAnsi="AvantGarde Bk BT"/>
        </w:rPr>
        <w:t xml:space="preserve"> </w:t>
      </w:r>
    </w:p>
    <w:p w:rsidR="00C423A3" w:rsidRPr="006B199F" w:rsidRDefault="00C423A3" w:rsidP="00FF52F3">
      <w:pPr>
        <w:spacing w:after="0"/>
        <w:jc w:val="both"/>
        <w:rPr>
          <w:rFonts w:ascii="AvantGarde Bk BT" w:eastAsia="Times New Roman" w:hAnsi="AvantGarde Bk BT"/>
        </w:rPr>
      </w:pPr>
    </w:p>
    <w:p w:rsidR="00572F65" w:rsidRPr="006B199F" w:rsidRDefault="0035160C" w:rsidP="00C423A3">
      <w:pPr>
        <w:pStyle w:val="Prrafodelista"/>
        <w:spacing w:after="0"/>
        <w:ind w:left="993"/>
        <w:jc w:val="both"/>
        <w:rPr>
          <w:rFonts w:ascii="AvantGarde Bk BT" w:eastAsia="Times New Roman" w:hAnsi="AvantGarde Bk BT"/>
        </w:rPr>
      </w:pPr>
      <w:r w:rsidRPr="006B199F">
        <w:rPr>
          <w:rFonts w:ascii="AvantGarde Bk BT" w:eastAsia="Times New Roman" w:hAnsi="AvantGarde Bk BT"/>
        </w:rPr>
        <w:t>De ser necesario, l</w:t>
      </w:r>
      <w:r w:rsidR="0012295A" w:rsidRPr="006B199F">
        <w:rPr>
          <w:rFonts w:ascii="AvantGarde Bk BT" w:eastAsia="Times New Roman" w:hAnsi="AvantGarde Bk BT"/>
        </w:rPr>
        <w:t xml:space="preserve">a Comisión de Educación del </w:t>
      </w:r>
      <w:r w:rsidR="009D5F74" w:rsidRPr="006B199F">
        <w:rPr>
          <w:rFonts w:ascii="AvantGarde Bk BT" w:eastAsia="Times New Roman" w:hAnsi="AvantGarde Bk BT"/>
        </w:rPr>
        <w:t xml:space="preserve">Consejo </w:t>
      </w:r>
      <w:r w:rsidR="00573251" w:rsidRPr="006B199F">
        <w:rPr>
          <w:rFonts w:ascii="AvantGarde Bk BT" w:eastAsia="Times New Roman" w:hAnsi="AvantGarde Bk BT"/>
        </w:rPr>
        <w:t xml:space="preserve">de Centro o Sistema correspondiente, </w:t>
      </w:r>
      <w:r w:rsidR="007D2EA8" w:rsidRPr="006B199F">
        <w:rPr>
          <w:rFonts w:ascii="AvantGarde Bk BT" w:eastAsia="Times New Roman" w:hAnsi="AvantGarde Bk BT"/>
        </w:rPr>
        <w:t>determinará</w:t>
      </w:r>
      <w:r w:rsidR="00C05B1E" w:rsidRPr="006B199F">
        <w:rPr>
          <w:rFonts w:ascii="AvantGarde Bk BT" w:eastAsia="Times New Roman" w:hAnsi="AvantGarde Bk BT"/>
        </w:rPr>
        <w:t xml:space="preserve"> </w:t>
      </w:r>
      <w:r w:rsidR="0012295A" w:rsidRPr="006B199F">
        <w:rPr>
          <w:rFonts w:ascii="AvantGarde Bk BT" w:eastAsia="Times New Roman" w:hAnsi="AvantGarde Bk BT"/>
        </w:rPr>
        <w:t xml:space="preserve">la </w:t>
      </w:r>
      <w:r w:rsidR="000414BA" w:rsidRPr="006B199F">
        <w:rPr>
          <w:rFonts w:ascii="AvantGarde Bk BT" w:eastAsia="Times New Roman" w:hAnsi="AvantGarde Bk BT"/>
        </w:rPr>
        <w:t>posibilidad</w:t>
      </w:r>
      <w:r w:rsidR="0012295A" w:rsidRPr="006B199F">
        <w:rPr>
          <w:rFonts w:ascii="AvantGarde Bk BT" w:eastAsia="Times New Roman" w:hAnsi="AvantGarde Bk BT"/>
        </w:rPr>
        <w:t xml:space="preserve"> de </w:t>
      </w:r>
      <w:r w:rsidR="000414BA" w:rsidRPr="006B199F">
        <w:rPr>
          <w:rFonts w:ascii="AvantGarde Bk BT" w:eastAsia="Times New Roman" w:hAnsi="AvantGarde Bk BT"/>
        </w:rPr>
        <w:t>eximir</w:t>
      </w:r>
      <w:r w:rsidR="0012295A" w:rsidRPr="006B199F">
        <w:rPr>
          <w:rFonts w:ascii="AvantGarde Bk BT" w:eastAsia="Times New Roman" w:hAnsi="AvantGarde Bk BT"/>
        </w:rPr>
        <w:t xml:space="preserve"> el cumplimiento de cualquier otro requisito de ingreso previsto en el plan de estudios correspondiente</w:t>
      </w:r>
      <w:r w:rsidR="00573251" w:rsidRPr="006B199F">
        <w:rPr>
          <w:rFonts w:ascii="AvantGarde Bk BT" w:eastAsia="Times New Roman" w:hAnsi="AvantGarde Bk BT"/>
        </w:rPr>
        <w:t>, en cuyo caso tendrá la obligación de informar a la Comisión de Educación del Consejo General Universitario</w:t>
      </w:r>
      <w:r w:rsidR="0012295A" w:rsidRPr="006B199F">
        <w:rPr>
          <w:rFonts w:ascii="AvantGarde Bk BT" w:eastAsia="Times New Roman" w:hAnsi="AvantGarde Bk BT"/>
        </w:rPr>
        <w:t xml:space="preserve">. </w:t>
      </w:r>
    </w:p>
    <w:p w:rsidR="00417802" w:rsidRPr="006B199F" w:rsidRDefault="00417802" w:rsidP="000A27C9">
      <w:pPr>
        <w:spacing w:after="0"/>
        <w:jc w:val="both"/>
        <w:rPr>
          <w:rFonts w:ascii="AvantGarde Bk BT" w:eastAsia="Times New Roman" w:hAnsi="AvantGarde Bk BT"/>
        </w:rPr>
      </w:pPr>
    </w:p>
    <w:p w:rsidR="009E07FA" w:rsidRPr="006B199F" w:rsidRDefault="009E07FA" w:rsidP="00C423A3">
      <w:pPr>
        <w:pStyle w:val="Prrafodelista"/>
        <w:spacing w:after="0"/>
        <w:ind w:left="993"/>
        <w:jc w:val="both"/>
        <w:rPr>
          <w:rFonts w:ascii="AvantGarde Bk BT" w:eastAsia="Times New Roman" w:hAnsi="AvantGarde Bk BT"/>
        </w:rPr>
      </w:pPr>
      <w:r w:rsidRPr="006B199F">
        <w:rPr>
          <w:rFonts w:ascii="AvantGarde Bk BT" w:eastAsia="Times New Roman" w:hAnsi="AvantGarde Bk BT"/>
        </w:rPr>
        <w:t xml:space="preserve">No obstante </w:t>
      </w:r>
      <w:r w:rsidR="002926B3" w:rsidRPr="006B199F">
        <w:rPr>
          <w:rFonts w:ascii="AvantGarde Bk BT" w:eastAsia="Times New Roman" w:hAnsi="AvantGarde Bk BT"/>
        </w:rPr>
        <w:t>ello</w:t>
      </w:r>
      <w:r w:rsidRPr="006B199F">
        <w:rPr>
          <w:rFonts w:ascii="AvantGarde Bk BT" w:eastAsia="Times New Roman" w:hAnsi="AvantGarde Bk BT"/>
        </w:rPr>
        <w:t xml:space="preserve">, los antecedentes académicos de los </w:t>
      </w:r>
      <w:r w:rsidR="00006451" w:rsidRPr="006B199F">
        <w:rPr>
          <w:rFonts w:ascii="AvantGarde Bk BT" w:eastAsia="Times New Roman" w:hAnsi="AvantGarde Bk BT"/>
        </w:rPr>
        <w:t>aspirantes</w:t>
      </w:r>
      <w:r w:rsidRPr="006B199F">
        <w:rPr>
          <w:rFonts w:ascii="AvantGarde Bk BT" w:eastAsia="Times New Roman" w:hAnsi="AvantGarde Bk BT"/>
        </w:rPr>
        <w:t xml:space="preserve"> serán sometidos </w:t>
      </w:r>
      <w:r w:rsidR="00846E6D" w:rsidRPr="006B199F">
        <w:rPr>
          <w:rFonts w:ascii="AvantGarde Bk BT" w:eastAsia="Times New Roman" w:hAnsi="AvantGarde Bk BT"/>
        </w:rPr>
        <w:t xml:space="preserve">a </w:t>
      </w:r>
      <w:r w:rsidR="00D551EA" w:rsidRPr="006B199F">
        <w:rPr>
          <w:rFonts w:ascii="AvantGarde Bk BT" w:eastAsia="Times New Roman" w:hAnsi="AvantGarde Bk BT"/>
        </w:rPr>
        <w:t xml:space="preserve">los exámenes </w:t>
      </w:r>
      <w:r w:rsidR="00493C7E" w:rsidRPr="006B199F">
        <w:rPr>
          <w:rFonts w:ascii="AvantGarde Bk BT" w:eastAsia="Times New Roman" w:hAnsi="AvantGarde Bk BT"/>
        </w:rPr>
        <w:t>respectivos</w:t>
      </w:r>
      <w:r w:rsidR="00D551EA" w:rsidRPr="006B199F">
        <w:rPr>
          <w:rFonts w:ascii="AvantGarde Bk BT" w:eastAsia="Times New Roman" w:hAnsi="AvantGarde Bk BT"/>
        </w:rPr>
        <w:t>,</w:t>
      </w:r>
      <w:r w:rsidR="00846E6D" w:rsidRPr="006B199F">
        <w:rPr>
          <w:rFonts w:ascii="AvantGarde Bk BT" w:eastAsia="Times New Roman" w:hAnsi="AvantGarde Bk BT"/>
        </w:rPr>
        <w:t xml:space="preserve"> a efecto de </w:t>
      </w:r>
      <w:r w:rsidR="00D551EA" w:rsidRPr="006B199F">
        <w:rPr>
          <w:rFonts w:ascii="AvantGarde Bk BT" w:eastAsia="Times New Roman" w:hAnsi="AvantGarde Bk BT"/>
        </w:rPr>
        <w:t xml:space="preserve">determinar </w:t>
      </w:r>
      <w:r w:rsidR="00F5451F" w:rsidRPr="006B199F">
        <w:rPr>
          <w:rFonts w:ascii="AvantGarde Bk BT" w:eastAsia="Times New Roman" w:hAnsi="AvantGarde Bk BT"/>
        </w:rPr>
        <w:t xml:space="preserve">el grado de avance </w:t>
      </w:r>
      <w:r w:rsidR="004127B5" w:rsidRPr="006B199F">
        <w:rPr>
          <w:rFonts w:ascii="AvantGarde Bk BT" w:eastAsia="Times New Roman" w:hAnsi="AvantGarde Bk BT"/>
        </w:rPr>
        <w:t>de sus estudios</w:t>
      </w:r>
      <w:r w:rsidR="001A2264" w:rsidRPr="006B199F">
        <w:rPr>
          <w:rFonts w:ascii="AvantGarde Bk BT" w:eastAsia="Times New Roman" w:hAnsi="AvantGarde Bk BT"/>
        </w:rPr>
        <w:t>,</w:t>
      </w:r>
      <w:r w:rsidR="004127B5" w:rsidRPr="006B199F">
        <w:rPr>
          <w:rFonts w:ascii="AvantGarde Bk BT" w:eastAsia="Times New Roman" w:hAnsi="AvantGarde Bk BT"/>
        </w:rPr>
        <w:t xml:space="preserve"> en relación con el </w:t>
      </w:r>
      <w:r w:rsidR="00F5451F" w:rsidRPr="006B199F">
        <w:rPr>
          <w:rFonts w:ascii="AvantGarde Bk BT" w:eastAsia="Times New Roman" w:hAnsi="AvantGarde Bk BT"/>
        </w:rPr>
        <w:t xml:space="preserve">programa de estudios </w:t>
      </w:r>
      <w:r w:rsidR="004127B5" w:rsidRPr="006B199F">
        <w:rPr>
          <w:rFonts w:ascii="AvantGarde Bk BT" w:eastAsia="Times New Roman" w:hAnsi="AvantGarde Bk BT"/>
        </w:rPr>
        <w:t xml:space="preserve">al que pretende ingresar en </w:t>
      </w:r>
      <w:r w:rsidR="00CF33A9" w:rsidRPr="006B199F">
        <w:rPr>
          <w:rFonts w:ascii="AvantGarde Bk BT" w:eastAsia="Times New Roman" w:hAnsi="AvantGarde Bk BT"/>
        </w:rPr>
        <w:t>la Universidad de Guadalajara</w:t>
      </w:r>
      <w:r w:rsidR="00F5451F" w:rsidRPr="006B199F">
        <w:rPr>
          <w:rFonts w:ascii="AvantGarde Bk BT" w:eastAsia="Times New Roman" w:hAnsi="AvantGarde Bk BT"/>
        </w:rPr>
        <w:t xml:space="preserve">. </w:t>
      </w:r>
      <w:r w:rsidR="00006451" w:rsidRPr="006B199F">
        <w:rPr>
          <w:rFonts w:ascii="AvantGarde Bk BT" w:eastAsia="Times New Roman" w:hAnsi="AvantGarde Bk BT"/>
        </w:rPr>
        <w:t>Lo anterior, vinculado con las capacidades institucionales</w:t>
      </w:r>
      <w:r w:rsidR="002926B3" w:rsidRPr="006B199F">
        <w:rPr>
          <w:rFonts w:ascii="AvantGarde Bk BT" w:eastAsia="Times New Roman" w:hAnsi="AvantGarde Bk BT"/>
        </w:rPr>
        <w:t xml:space="preserve">, </w:t>
      </w:r>
      <w:r w:rsidR="009E44A2" w:rsidRPr="006B199F">
        <w:rPr>
          <w:rFonts w:ascii="AvantGarde Bk BT" w:eastAsia="Times New Roman" w:hAnsi="AvantGarde Bk BT"/>
        </w:rPr>
        <w:t xml:space="preserve">será lo que determine si el aspirante puede </w:t>
      </w:r>
      <w:r w:rsidR="003033D9" w:rsidRPr="006B199F">
        <w:rPr>
          <w:rFonts w:ascii="AvantGarde Bk BT" w:eastAsia="Times New Roman" w:hAnsi="AvantGarde Bk BT"/>
        </w:rPr>
        <w:t>ingresar como alumno a la Universidad</w:t>
      </w:r>
      <w:r w:rsidR="009E44A2" w:rsidRPr="006B199F">
        <w:rPr>
          <w:rFonts w:ascii="AvantGarde Bk BT" w:eastAsia="Times New Roman" w:hAnsi="AvantGarde Bk BT"/>
        </w:rPr>
        <w:t xml:space="preserve">. </w:t>
      </w:r>
    </w:p>
    <w:p w:rsidR="00D551EA" w:rsidRPr="006B199F" w:rsidRDefault="00D551EA" w:rsidP="000A27C9">
      <w:pPr>
        <w:spacing w:after="0"/>
        <w:jc w:val="both"/>
        <w:rPr>
          <w:rFonts w:ascii="AvantGarde Bk BT" w:eastAsia="Times New Roman" w:hAnsi="AvantGarde Bk BT"/>
        </w:rPr>
      </w:pPr>
    </w:p>
    <w:p w:rsidR="00FC5FB1" w:rsidRPr="006B199F" w:rsidRDefault="00BA21DF" w:rsidP="00C423A3">
      <w:pPr>
        <w:pStyle w:val="Prrafodelista"/>
        <w:spacing w:after="0"/>
        <w:ind w:left="993"/>
        <w:jc w:val="both"/>
        <w:rPr>
          <w:rFonts w:ascii="AvantGarde Bk BT" w:eastAsia="Times New Roman" w:hAnsi="AvantGarde Bk BT"/>
        </w:rPr>
      </w:pPr>
      <w:r w:rsidRPr="006B199F">
        <w:rPr>
          <w:rFonts w:ascii="AvantGarde Bk BT" w:eastAsia="Times New Roman" w:hAnsi="AvantGarde Bk BT"/>
        </w:rPr>
        <w:t xml:space="preserve">En caso de que el aspirante resulte beneficiado por este Programa, </w:t>
      </w:r>
      <w:r w:rsidR="004C154C" w:rsidRPr="006B199F">
        <w:rPr>
          <w:rFonts w:ascii="AvantGarde Bk BT" w:eastAsia="Times New Roman" w:hAnsi="AvantGarde Bk BT"/>
        </w:rPr>
        <w:t>las instancias competentes determinar</w:t>
      </w:r>
      <w:r w:rsidRPr="006B199F">
        <w:rPr>
          <w:rFonts w:ascii="AvantGarde Bk BT" w:eastAsia="Times New Roman" w:hAnsi="AvantGarde Bk BT"/>
        </w:rPr>
        <w:t>án</w:t>
      </w:r>
      <w:r w:rsidR="004C154C" w:rsidRPr="006B199F">
        <w:rPr>
          <w:rFonts w:ascii="AvantGarde Bk BT" w:eastAsia="Times New Roman" w:hAnsi="AvantGarde Bk BT"/>
        </w:rPr>
        <w:t xml:space="preserve"> la forma en que </w:t>
      </w:r>
      <w:r w:rsidR="00647973" w:rsidRPr="006B199F">
        <w:rPr>
          <w:rFonts w:ascii="AvantGarde Bk BT" w:eastAsia="Times New Roman" w:hAnsi="AvantGarde Bk BT"/>
        </w:rPr>
        <w:t>se incorporar</w:t>
      </w:r>
      <w:r w:rsidR="00D33A69" w:rsidRPr="006B199F">
        <w:rPr>
          <w:rFonts w:ascii="AvantGarde Bk BT" w:eastAsia="Times New Roman" w:hAnsi="AvantGarde Bk BT"/>
        </w:rPr>
        <w:t>á</w:t>
      </w:r>
      <w:r w:rsidR="00647973" w:rsidRPr="006B199F">
        <w:rPr>
          <w:rFonts w:ascii="AvantGarde Bk BT" w:eastAsia="Times New Roman" w:hAnsi="AvantGarde Bk BT"/>
        </w:rPr>
        <w:t xml:space="preserve"> a </w:t>
      </w:r>
      <w:r w:rsidR="006058E1" w:rsidRPr="006B199F">
        <w:rPr>
          <w:rFonts w:ascii="AvantGarde Bk BT" w:eastAsia="Times New Roman" w:hAnsi="AvantGarde Bk BT"/>
        </w:rPr>
        <w:t>sus</w:t>
      </w:r>
      <w:r w:rsidR="00647973" w:rsidRPr="006B199F">
        <w:rPr>
          <w:rFonts w:ascii="AvantGarde Bk BT" w:eastAsia="Times New Roman" w:hAnsi="AvantGarde Bk BT"/>
        </w:rPr>
        <w:t xml:space="preserve"> actividades </w:t>
      </w:r>
      <w:r w:rsidR="006058E1" w:rsidRPr="006B199F">
        <w:rPr>
          <w:rFonts w:ascii="AvantGarde Bk BT" w:eastAsia="Times New Roman" w:hAnsi="AvantGarde Bk BT"/>
        </w:rPr>
        <w:t xml:space="preserve">escolares en </w:t>
      </w:r>
      <w:r w:rsidR="005231EE" w:rsidRPr="006B199F">
        <w:rPr>
          <w:rFonts w:ascii="AvantGarde Bk BT" w:eastAsia="Times New Roman" w:hAnsi="AvantGarde Bk BT"/>
        </w:rPr>
        <w:t>la Universidad</w:t>
      </w:r>
      <w:r w:rsidR="00FC5FB1" w:rsidRPr="006B199F">
        <w:rPr>
          <w:rFonts w:ascii="AvantGarde Bk BT" w:eastAsia="Times New Roman" w:hAnsi="AvantGarde Bk BT"/>
        </w:rPr>
        <w:t>.</w:t>
      </w:r>
    </w:p>
    <w:p w:rsidR="00A61695" w:rsidRPr="006B199F" w:rsidRDefault="00A61695" w:rsidP="000A27C9">
      <w:pPr>
        <w:spacing w:after="0"/>
        <w:jc w:val="both"/>
        <w:rPr>
          <w:rFonts w:ascii="AvantGarde Bk BT" w:eastAsia="Times New Roman" w:hAnsi="AvantGarde Bk BT"/>
        </w:rPr>
      </w:pPr>
    </w:p>
    <w:p w:rsidR="003A67E4" w:rsidRPr="006B199F" w:rsidRDefault="007F1E3D" w:rsidP="00C423A3">
      <w:pPr>
        <w:pStyle w:val="Prrafodelista"/>
        <w:numPr>
          <w:ilvl w:val="0"/>
          <w:numId w:val="30"/>
        </w:numPr>
        <w:spacing w:after="0"/>
        <w:ind w:left="1004"/>
        <w:contextualSpacing/>
        <w:jc w:val="both"/>
        <w:rPr>
          <w:rFonts w:ascii="AvantGarde Bk BT" w:eastAsia="Times New Roman" w:hAnsi="AvantGarde Bk BT"/>
        </w:rPr>
      </w:pPr>
      <w:r w:rsidRPr="006B199F">
        <w:rPr>
          <w:rFonts w:ascii="AvantGarde Bk BT" w:eastAsia="Times New Roman" w:hAnsi="AvantGarde Bk BT"/>
        </w:rPr>
        <w:t>R</w:t>
      </w:r>
      <w:r w:rsidR="005C7EBF" w:rsidRPr="006B199F">
        <w:rPr>
          <w:rFonts w:ascii="AvantGarde Bk BT" w:eastAsia="Times New Roman" w:hAnsi="AvantGarde Bk BT"/>
        </w:rPr>
        <w:t>especto de</w:t>
      </w:r>
      <w:r w:rsidR="00EB063B" w:rsidRPr="006B199F">
        <w:rPr>
          <w:rFonts w:ascii="AvantGarde Bk BT" w:eastAsia="Times New Roman" w:hAnsi="AvantGarde Bk BT"/>
        </w:rPr>
        <w:t>l requisito de</w:t>
      </w:r>
      <w:r w:rsidR="005C7EBF" w:rsidRPr="006B199F">
        <w:rPr>
          <w:rFonts w:ascii="AvantGarde Bk BT" w:eastAsia="Times New Roman" w:hAnsi="AvantGarde Bk BT"/>
        </w:rPr>
        <w:t xml:space="preserve"> r</w:t>
      </w:r>
      <w:r w:rsidRPr="006B199F">
        <w:rPr>
          <w:rFonts w:ascii="AvantGarde Bk BT" w:eastAsia="Times New Roman" w:hAnsi="AvantGarde Bk BT"/>
        </w:rPr>
        <w:t xml:space="preserve">evalidación </w:t>
      </w:r>
      <w:r w:rsidR="005F491B" w:rsidRPr="006B199F">
        <w:rPr>
          <w:rFonts w:ascii="AvantGarde Bk BT" w:eastAsia="Times New Roman" w:hAnsi="AvantGarde Bk BT"/>
        </w:rPr>
        <w:t>de estudios</w:t>
      </w:r>
      <w:r w:rsidR="00EB063B" w:rsidRPr="006B199F">
        <w:rPr>
          <w:rFonts w:ascii="AvantGarde Bk BT" w:eastAsia="Times New Roman" w:hAnsi="AvantGarde Bk BT"/>
        </w:rPr>
        <w:t xml:space="preserve"> para ingresar, previsto en el</w:t>
      </w:r>
      <w:r w:rsidR="005C7EBF" w:rsidRPr="006B199F">
        <w:rPr>
          <w:rFonts w:ascii="AvantGarde Bk BT" w:eastAsia="Times New Roman" w:hAnsi="AvantGarde Bk BT"/>
        </w:rPr>
        <w:t xml:space="preserve"> </w:t>
      </w:r>
      <w:r w:rsidR="00C510CD" w:rsidRPr="006B199F">
        <w:rPr>
          <w:rFonts w:ascii="AvantGarde Bk BT" w:eastAsia="Times New Roman" w:hAnsi="AvantGarde Bk BT"/>
        </w:rPr>
        <w:t>Reglamento de Revalidaciones, Establecimiento de Equivalencia y Acreditación de Estudios de la Universidad de Guadalajara</w:t>
      </w:r>
      <w:r w:rsidR="005C7EBF" w:rsidRPr="006B199F">
        <w:rPr>
          <w:rFonts w:ascii="AvantGarde Bk BT" w:eastAsia="Times New Roman" w:hAnsi="AvantGarde Bk BT"/>
        </w:rPr>
        <w:t>:</w:t>
      </w:r>
    </w:p>
    <w:p w:rsidR="003A67E4" w:rsidRPr="006B199F" w:rsidRDefault="003A67E4" w:rsidP="000A27C9">
      <w:pPr>
        <w:spacing w:after="0"/>
        <w:contextualSpacing/>
        <w:jc w:val="both"/>
        <w:rPr>
          <w:rFonts w:ascii="AvantGarde Bk BT" w:eastAsia="Times New Roman" w:hAnsi="AvantGarde Bk BT"/>
        </w:rPr>
      </w:pPr>
    </w:p>
    <w:p w:rsidR="003A67E4" w:rsidRPr="006B199F" w:rsidRDefault="00377FE6" w:rsidP="00FF52F3">
      <w:pPr>
        <w:pStyle w:val="Prrafodelista"/>
        <w:spacing w:after="0"/>
        <w:ind w:left="993"/>
        <w:contextualSpacing/>
        <w:jc w:val="both"/>
        <w:rPr>
          <w:rFonts w:ascii="AvantGarde Bk BT" w:eastAsia="Times New Roman" w:hAnsi="AvantGarde Bk BT"/>
        </w:rPr>
      </w:pPr>
      <w:r w:rsidRPr="006B199F">
        <w:rPr>
          <w:rFonts w:ascii="AvantGarde Bk BT" w:eastAsia="Times New Roman" w:hAnsi="AvantGarde Bk BT"/>
        </w:rPr>
        <w:t xml:space="preserve">Para la revalidación </w:t>
      </w:r>
      <w:r w:rsidR="00C25DCB" w:rsidRPr="006B199F">
        <w:rPr>
          <w:rFonts w:ascii="AvantGarde Bk BT" w:eastAsia="Times New Roman" w:hAnsi="AvantGarde Bk BT"/>
        </w:rPr>
        <w:t xml:space="preserve">parcial </w:t>
      </w:r>
      <w:r w:rsidRPr="006B199F">
        <w:rPr>
          <w:rFonts w:ascii="AvantGarde Bk BT" w:eastAsia="Times New Roman" w:hAnsi="AvantGarde Bk BT"/>
        </w:rPr>
        <w:t xml:space="preserve">de los estudios de los beneficiarios del Programa, podrán </w:t>
      </w:r>
      <w:r w:rsidR="00A56804" w:rsidRPr="006B199F">
        <w:rPr>
          <w:rFonts w:ascii="AvantGarde Bk BT" w:eastAsia="Times New Roman" w:hAnsi="AvantGarde Bk BT"/>
        </w:rPr>
        <w:t xml:space="preserve">determinarse </w:t>
      </w:r>
      <w:r w:rsidRPr="006B199F">
        <w:rPr>
          <w:rFonts w:ascii="AvantGarde Bk BT" w:eastAsia="Times New Roman" w:hAnsi="AvantGarde Bk BT"/>
        </w:rPr>
        <w:t>porcentajes inferiores o mayores a los previstos por el artículo 17 del Reglamento de Revalidaciones, Establecimiento de Equivalencia y Acreditación de Estudios de la Universidad de Guadalajara</w:t>
      </w:r>
      <w:r w:rsidR="005F491B" w:rsidRPr="006B199F">
        <w:rPr>
          <w:rFonts w:ascii="AvantGarde Bk BT" w:eastAsia="Times New Roman" w:hAnsi="AvantGarde Bk BT"/>
        </w:rPr>
        <w:t>.</w:t>
      </w:r>
    </w:p>
    <w:p w:rsidR="00FF52F3" w:rsidRPr="006B199F" w:rsidRDefault="00FF52F3">
      <w:pPr>
        <w:rPr>
          <w:rFonts w:ascii="AvantGarde Bk BT" w:eastAsia="Times New Roman" w:hAnsi="AvantGarde Bk BT"/>
        </w:rPr>
      </w:pPr>
      <w:r w:rsidRPr="006B199F">
        <w:rPr>
          <w:rFonts w:ascii="AvantGarde Bk BT" w:eastAsia="Times New Roman" w:hAnsi="AvantGarde Bk BT"/>
        </w:rPr>
        <w:br w:type="page"/>
      </w:r>
    </w:p>
    <w:p w:rsidR="00C064EC" w:rsidRPr="006B199F" w:rsidRDefault="00D758B7" w:rsidP="00C423A3">
      <w:pPr>
        <w:pStyle w:val="Prrafodelista"/>
        <w:spacing w:after="0"/>
        <w:ind w:left="993"/>
        <w:contextualSpacing/>
        <w:jc w:val="both"/>
        <w:rPr>
          <w:rFonts w:ascii="AvantGarde Bk BT" w:eastAsia="Times New Roman" w:hAnsi="AvantGarde Bk BT"/>
        </w:rPr>
      </w:pPr>
      <w:r w:rsidRPr="006B199F">
        <w:rPr>
          <w:rFonts w:ascii="AvantGarde Bk BT" w:eastAsia="Times New Roman" w:hAnsi="AvantGarde Bk BT"/>
        </w:rPr>
        <w:lastRenderedPageBreak/>
        <w:t xml:space="preserve">Para su ingreso a la Universidad, </w:t>
      </w:r>
      <w:r w:rsidR="00A51665" w:rsidRPr="006B199F">
        <w:rPr>
          <w:rFonts w:ascii="AvantGarde Bk BT" w:eastAsia="Times New Roman" w:hAnsi="AvantGarde Bk BT"/>
        </w:rPr>
        <w:t>el aspirante a</w:t>
      </w:r>
      <w:r w:rsidR="00EE7D05" w:rsidRPr="006B199F">
        <w:rPr>
          <w:rFonts w:ascii="AvantGarde Bk BT" w:eastAsia="Times New Roman" w:hAnsi="AvantGarde Bk BT"/>
        </w:rPr>
        <w:t xml:space="preserve">l presente Programa </w:t>
      </w:r>
      <w:r w:rsidR="00A51665" w:rsidRPr="006B199F">
        <w:rPr>
          <w:rFonts w:ascii="AvantGarde Bk BT" w:eastAsia="Times New Roman" w:hAnsi="AvantGarde Bk BT"/>
        </w:rPr>
        <w:t>quedará</w:t>
      </w:r>
      <w:r w:rsidRPr="006B199F">
        <w:rPr>
          <w:rFonts w:ascii="AvantGarde Bk BT" w:eastAsia="Times New Roman" w:hAnsi="AvantGarde Bk BT"/>
        </w:rPr>
        <w:t xml:space="preserve"> </w:t>
      </w:r>
      <w:r w:rsidR="005F491B" w:rsidRPr="006B199F">
        <w:rPr>
          <w:rFonts w:ascii="AvantGarde Bk BT" w:eastAsia="Times New Roman" w:hAnsi="AvantGarde Bk BT"/>
        </w:rPr>
        <w:t>exento de presentar la certificación</w:t>
      </w:r>
      <w:r w:rsidR="00330388" w:rsidRPr="006B199F">
        <w:rPr>
          <w:rFonts w:ascii="AvantGarde Bk BT" w:eastAsia="Times New Roman" w:hAnsi="AvantGarde Bk BT"/>
        </w:rPr>
        <w:t xml:space="preserve"> (apostilla)</w:t>
      </w:r>
      <w:r w:rsidR="005F491B" w:rsidRPr="006B199F">
        <w:rPr>
          <w:rFonts w:ascii="AvantGarde Bk BT" w:eastAsia="Times New Roman" w:hAnsi="AvantGarde Bk BT"/>
        </w:rPr>
        <w:t xml:space="preserve"> de los documentos </w:t>
      </w:r>
      <w:r w:rsidRPr="006B199F">
        <w:rPr>
          <w:rFonts w:ascii="AvantGarde Bk BT" w:eastAsia="Times New Roman" w:hAnsi="AvantGarde Bk BT"/>
        </w:rPr>
        <w:t xml:space="preserve">requeridos para </w:t>
      </w:r>
      <w:r w:rsidR="005F491B" w:rsidRPr="006B199F">
        <w:rPr>
          <w:rFonts w:ascii="AvantGarde Bk BT" w:eastAsia="Times New Roman" w:hAnsi="AvantGarde Bk BT"/>
        </w:rPr>
        <w:t xml:space="preserve">la revalidación y </w:t>
      </w:r>
      <w:r w:rsidR="00C064EC" w:rsidRPr="006B199F">
        <w:rPr>
          <w:rFonts w:ascii="AvantGarde Bk BT" w:eastAsia="Times New Roman" w:hAnsi="AvantGarde Bk BT"/>
        </w:rPr>
        <w:t>la</w:t>
      </w:r>
      <w:r w:rsidR="005F491B" w:rsidRPr="006B199F">
        <w:rPr>
          <w:rFonts w:ascii="AvantGarde Bk BT" w:eastAsia="Times New Roman" w:hAnsi="AvantGarde Bk BT"/>
        </w:rPr>
        <w:t xml:space="preserve"> traducción al español</w:t>
      </w:r>
      <w:r w:rsidR="00806594" w:rsidRPr="006B199F">
        <w:rPr>
          <w:rFonts w:ascii="AvantGarde Bk BT" w:eastAsia="Times New Roman" w:hAnsi="AvantGarde Bk BT"/>
        </w:rPr>
        <w:t xml:space="preserve"> </w:t>
      </w:r>
      <w:r w:rsidR="00C064EC" w:rsidRPr="006B199F">
        <w:rPr>
          <w:rFonts w:ascii="AvantGarde Bk BT" w:eastAsia="Times New Roman" w:hAnsi="AvantGarde Bk BT"/>
        </w:rPr>
        <w:t xml:space="preserve">de dichos documentos </w:t>
      </w:r>
      <w:r w:rsidR="00806594" w:rsidRPr="006B199F">
        <w:rPr>
          <w:rFonts w:ascii="AvantGarde Bk BT" w:eastAsia="Times New Roman" w:hAnsi="AvantGarde Bk BT"/>
        </w:rPr>
        <w:t>por perito autorizado</w:t>
      </w:r>
      <w:r w:rsidRPr="006B199F">
        <w:rPr>
          <w:rFonts w:ascii="AvantGarde Bk BT" w:eastAsia="Times New Roman" w:hAnsi="AvantGarde Bk BT"/>
        </w:rPr>
        <w:t xml:space="preserve">, </w:t>
      </w:r>
      <w:r w:rsidR="00EB063B" w:rsidRPr="006B199F">
        <w:rPr>
          <w:rFonts w:ascii="AvantGarde Bk BT" w:eastAsia="Times New Roman" w:hAnsi="AvantGarde Bk BT"/>
        </w:rPr>
        <w:t>por lo que bastará que exhiba</w:t>
      </w:r>
      <w:r w:rsidR="00C064EC" w:rsidRPr="006B199F">
        <w:rPr>
          <w:rFonts w:ascii="AvantGarde Bk BT" w:eastAsia="Times New Roman" w:hAnsi="AvantGarde Bk BT"/>
        </w:rPr>
        <w:t>:</w:t>
      </w:r>
    </w:p>
    <w:p w:rsidR="00712B02" w:rsidRPr="006B199F" w:rsidRDefault="00712B02" w:rsidP="000A27C9">
      <w:pPr>
        <w:spacing w:after="0"/>
        <w:contextualSpacing/>
        <w:jc w:val="both"/>
        <w:rPr>
          <w:rFonts w:ascii="AvantGarde Bk BT" w:eastAsia="Times New Roman" w:hAnsi="AvantGarde Bk BT"/>
        </w:rPr>
      </w:pPr>
    </w:p>
    <w:p w:rsidR="00C064EC" w:rsidRPr="006B199F" w:rsidRDefault="00C064EC" w:rsidP="00C423A3">
      <w:pPr>
        <w:pStyle w:val="Prrafodelista"/>
        <w:numPr>
          <w:ilvl w:val="0"/>
          <w:numId w:val="29"/>
        </w:numPr>
        <w:spacing w:after="0"/>
        <w:ind w:left="1364"/>
        <w:contextualSpacing/>
        <w:jc w:val="both"/>
        <w:rPr>
          <w:rFonts w:ascii="AvantGarde Bk BT" w:eastAsia="Times New Roman" w:hAnsi="AvantGarde Bk BT"/>
        </w:rPr>
      </w:pPr>
      <w:r w:rsidRPr="006B199F">
        <w:rPr>
          <w:rFonts w:ascii="AvantGarde Bk BT" w:eastAsia="Times New Roman" w:hAnsi="AvantGarde Bk BT"/>
        </w:rPr>
        <w:t xml:space="preserve">Original </w:t>
      </w:r>
      <w:r w:rsidR="00F131D2" w:rsidRPr="006B199F">
        <w:rPr>
          <w:rFonts w:ascii="AvantGarde Bk BT" w:eastAsia="Times New Roman" w:hAnsi="AvantGarde Bk BT"/>
        </w:rPr>
        <w:t xml:space="preserve">o </w:t>
      </w:r>
      <w:r w:rsidRPr="006B199F">
        <w:rPr>
          <w:rFonts w:ascii="AvantGarde Bk BT" w:eastAsia="Times New Roman" w:hAnsi="AvantGarde Bk BT"/>
        </w:rPr>
        <w:t>c</w:t>
      </w:r>
      <w:r w:rsidR="00F131D2" w:rsidRPr="006B199F">
        <w:rPr>
          <w:rFonts w:ascii="AvantGarde Bk BT" w:eastAsia="Times New Roman" w:hAnsi="AvantGarde Bk BT"/>
        </w:rPr>
        <w:t>opia simple</w:t>
      </w:r>
      <w:r w:rsidR="00EE7D05" w:rsidRPr="006B199F">
        <w:rPr>
          <w:rFonts w:ascii="AvantGarde Bk BT" w:eastAsia="Times New Roman" w:hAnsi="AvantGarde Bk BT"/>
        </w:rPr>
        <w:t xml:space="preserve"> de la documentación</w:t>
      </w:r>
      <w:r w:rsidRPr="006B199F">
        <w:rPr>
          <w:rFonts w:ascii="AvantGarde Bk BT" w:eastAsia="Times New Roman" w:hAnsi="AvantGarde Bk BT"/>
        </w:rPr>
        <w:t xml:space="preserve"> por medio de la cual acredite los estudios cursados o en curso que desea continuar en la Universidad</w:t>
      </w:r>
      <w:r w:rsidR="007B0A40" w:rsidRPr="006B199F">
        <w:rPr>
          <w:rFonts w:ascii="AvantGarde Bk BT" w:eastAsia="Times New Roman" w:hAnsi="AvantGarde Bk BT"/>
        </w:rPr>
        <w:t>;</w:t>
      </w:r>
      <w:r w:rsidRPr="006B199F">
        <w:rPr>
          <w:rFonts w:ascii="AvantGarde Bk BT" w:eastAsia="Times New Roman" w:hAnsi="AvantGarde Bk BT"/>
        </w:rPr>
        <w:t xml:space="preserve">  </w:t>
      </w:r>
    </w:p>
    <w:p w:rsidR="00C064EC" w:rsidRPr="006B199F" w:rsidRDefault="00C064EC" w:rsidP="00C423A3">
      <w:pPr>
        <w:pStyle w:val="Prrafodelista"/>
        <w:numPr>
          <w:ilvl w:val="0"/>
          <w:numId w:val="29"/>
        </w:numPr>
        <w:spacing w:after="0"/>
        <w:ind w:left="1364"/>
        <w:contextualSpacing/>
        <w:jc w:val="both"/>
        <w:rPr>
          <w:rFonts w:ascii="AvantGarde Bk BT" w:eastAsia="Times New Roman" w:hAnsi="AvantGarde Bk BT"/>
        </w:rPr>
      </w:pPr>
      <w:r w:rsidRPr="006B199F">
        <w:rPr>
          <w:rFonts w:ascii="AvantGarde Bk BT" w:eastAsia="Times New Roman" w:hAnsi="AvantGarde Bk BT"/>
        </w:rPr>
        <w:t>Carta en la que señale, bajo protesta de decir verdad, que los documentos presentados en cumplimiento del inciso anterior son auténticos</w:t>
      </w:r>
      <w:r w:rsidR="00EE3CE3" w:rsidRPr="006B199F">
        <w:rPr>
          <w:rFonts w:ascii="AvantGarde Bk BT" w:eastAsia="Times New Roman" w:hAnsi="AvantGarde Bk BT"/>
        </w:rPr>
        <w:t xml:space="preserve"> o copias de los originales</w:t>
      </w:r>
      <w:r w:rsidR="00EB063B" w:rsidRPr="006B199F">
        <w:rPr>
          <w:rFonts w:ascii="AvantGarde Bk BT" w:eastAsia="Times New Roman" w:hAnsi="AvantGarde Bk BT"/>
        </w:rPr>
        <w:t>. En el caso de los menores de edad, dicha carta deberá ser suscrita por quien ejerza la patria potestad o por su tutor</w:t>
      </w:r>
      <w:r w:rsidRPr="006B199F">
        <w:rPr>
          <w:rFonts w:ascii="AvantGarde Bk BT" w:eastAsia="Times New Roman" w:hAnsi="AvantGarde Bk BT"/>
        </w:rPr>
        <w:t>, y</w:t>
      </w:r>
    </w:p>
    <w:p w:rsidR="00C064EC" w:rsidRPr="006B199F" w:rsidRDefault="00C064EC" w:rsidP="00C423A3">
      <w:pPr>
        <w:pStyle w:val="Prrafodelista"/>
        <w:numPr>
          <w:ilvl w:val="0"/>
          <w:numId w:val="29"/>
        </w:numPr>
        <w:spacing w:after="0"/>
        <w:ind w:left="1364"/>
        <w:contextualSpacing/>
        <w:jc w:val="both"/>
        <w:rPr>
          <w:rFonts w:ascii="AvantGarde Bk BT" w:eastAsia="Times New Roman" w:hAnsi="AvantGarde Bk BT"/>
        </w:rPr>
      </w:pPr>
      <w:r w:rsidRPr="006B199F">
        <w:rPr>
          <w:rFonts w:ascii="AvantGarde Bk BT" w:eastAsia="Times New Roman" w:hAnsi="AvantGarde Bk BT"/>
        </w:rPr>
        <w:t>Traducción de los documentos, sin necesidad que esta sea realizada por perito autorizado</w:t>
      </w:r>
      <w:r w:rsidR="005F491B" w:rsidRPr="006B199F">
        <w:rPr>
          <w:rFonts w:ascii="AvantGarde Bk BT" w:eastAsia="Times New Roman" w:hAnsi="AvantGarde Bk BT"/>
        </w:rPr>
        <w:t>.</w:t>
      </w:r>
      <w:r w:rsidR="00D758B7" w:rsidRPr="006B199F">
        <w:rPr>
          <w:rFonts w:ascii="AvantGarde Bk BT" w:eastAsia="Times New Roman" w:hAnsi="AvantGarde Bk BT"/>
        </w:rPr>
        <w:t xml:space="preserve"> </w:t>
      </w:r>
    </w:p>
    <w:p w:rsidR="00C064EC" w:rsidRPr="006B199F" w:rsidRDefault="00C064EC" w:rsidP="000A27C9">
      <w:pPr>
        <w:spacing w:after="0"/>
        <w:contextualSpacing/>
        <w:jc w:val="both"/>
        <w:rPr>
          <w:rFonts w:ascii="AvantGarde Bk BT" w:eastAsia="Times New Roman" w:hAnsi="AvantGarde Bk BT"/>
        </w:rPr>
      </w:pPr>
    </w:p>
    <w:p w:rsidR="005F491B" w:rsidRPr="006B199F" w:rsidRDefault="00EE3CE3" w:rsidP="00C423A3">
      <w:pPr>
        <w:pStyle w:val="Prrafodelista"/>
        <w:spacing w:after="0"/>
        <w:ind w:left="928"/>
        <w:contextualSpacing/>
        <w:jc w:val="both"/>
        <w:rPr>
          <w:rFonts w:ascii="AvantGarde Bk BT" w:eastAsia="Times New Roman" w:hAnsi="AvantGarde Bk BT"/>
        </w:rPr>
      </w:pPr>
      <w:r w:rsidRPr="006B199F">
        <w:rPr>
          <w:rFonts w:ascii="AvantGarde Bk BT" w:eastAsia="Times New Roman" w:hAnsi="AvantGarde Bk BT"/>
        </w:rPr>
        <w:t xml:space="preserve">En caso de que el aspirante ingrese como alumno de </w:t>
      </w:r>
      <w:r w:rsidR="00985B74" w:rsidRPr="006B199F">
        <w:rPr>
          <w:rFonts w:ascii="AvantGarde Bk BT" w:eastAsia="Times New Roman" w:hAnsi="AvantGarde Bk BT"/>
        </w:rPr>
        <w:t>la Universidad</w:t>
      </w:r>
      <w:r w:rsidRPr="006B199F">
        <w:rPr>
          <w:rFonts w:ascii="AvantGarde Bk BT" w:eastAsia="Times New Roman" w:hAnsi="AvantGarde Bk BT"/>
        </w:rPr>
        <w:t xml:space="preserve"> de Guadalajara</w:t>
      </w:r>
      <w:r w:rsidR="00985B74" w:rsidRPr="006B199F">
        <w:rPr>
          <w:rFonts w:ascii="AvantGarde Bk BT" w:eastAsia="Times New Roman" w:hAnsi="AvantGarde Bk BT"/>
        </w:rPr>
        <w:t xml:space="preserve">, </w:t>
      </w:r>
      <w:r w:rsidR="00EE7D05" w:rsidRPr="006B199F">
        <w:rPr>
          <w:rFonts w:ascii="AvantGarde Bk BT" w:eastAsia="Times New Roman" w:hAnsi="AvantGarde Bk BT"/>
        </w:rPr>
        <w:t>los</w:t>
      </w:r>
      <w:r w:rsidR="00D758B7" w:rsidRPr="006B199F">
        <w:rPr>
          <w:rFonts w:ascii="AvantGarde Bk BT" w:eastAsia="Times New Roman" w:hAnsi="AvantGarde Bk BT"/>
        </w:rPr>
        <w:t xml:space="preserve"> requisitos</w:t>
      </w:r>
      <w:r w:rsidR="00EE7D05" w:rsidRPr="006B199F">
        <w:rPr>
          <w:rFonts w:ascii="AvantGarde Bk BT" w:eastAsia="Times New Roman" w:hAnsi="AvantGarde Bk BT"/>
        </w:rPr>
        <w:t xml:space="preserve"> relativos a certificación</w:t>
      </w:r>
      <w:r w:rsidR="00442C9D" w:rsidRPr="006B199F">
        <w:rPr>
          <w:rFonts w:ascii="AvantGarde Bk BT" w:eastAsia="Times New Roman" w:hAnsi="AvantGarde Bk BT"/>
        </w:rPr>
        <w:t xml:space="preserve"> (apostilla) </w:t>
      </w:r>
      <w:r w:rsidR="00EE7D05" w:rsidRPr="006B199F">
        <w:rPr>
          <w:rFonts w:ascii="AvantGarde Bk BT" w:eastAsia="Times New Roman" w:hAnsi="AvantGarde Bk BT"/>
        </w:rPr>
        <w:t xml:space="preserve"> y traducción al español por perito autorizado </w:t>
      </w:r>
      <w:r w:rsidR="00D758B7" w:rsidRPr="006B199F">
        <w:rPr>
          <w:rFonts w:ascii="AvantGarde Bk BT" w:eastAsia="Times New Roman" w:hAnsi="AvantGarde Bk BT"/>
        </w:rPr>
        <w:t xml:space="preserve">deberán ser satisfechos durante un tiempo razonable, </w:t>
      </w:r>
      <w:r w:rsidR="00F32004" w:rsidRPr="006B199F">
        <w:rPr>
          <w:rFonts w:ascii="AvantGarde Bk BT" w:eastAsia="Times New Roman" w:hAnsi="AvantGarde Bk BT"/>
        </w:rPr>
        <w:t xml:space="preserve">que </w:t>
      </w:r>
      <w:r w:rsidR="007B0A21" w:rsidRPr="006B199F">
        <w:rPr>
          <w:rFonts w:ascii="AvantGarde Bk BT" w:eastAsia="Times New Roman" w:hAnsi="AvantGarde Bk BT"/>
        </w:rPr>
        <w:t>para tal efecto determine la Comisión de Revalidación de Estudios, Títulos y Grados del Centro o Sistema respectivo, sin que dicho plazo pueda exceder de un año y debiendo presentarse antes del egreso del programa de estudios respectivo</w:t>
      </w:r>
      <w:r w:rsidR="00985B74" w:rsidRPr="006B199F">
        <w:rPr>
          <w:rFonts w:ascii="AvantGarde Bk BT" w:eastAsia="Times New Roman" w:hAnsi="AvantGarde Bk BT"/>
        </w:rPr>
        <w:t xml:space="preserve">. </w:t>
      </w:r>
    </w:p>
    <w:p w:rsidR="008F1837" w:rsidRPr="006B199F" w:rsidRDefault="008F1837" w:rsidP="000A27C9">
      <w:pPr>
        <w:spacing w:after="0"/>
        <w:contextualSpacing/>
        <w:jc w:val="both"/>
        <w:rPr>
          <w:rFonts w:ascii="AvantGarde Bk BT" w:eastAsia="Times New Roman" w:hAnsi="AvantGarde Bk BT"/>
          <w:b/>
        </w:rPr>
      </w:pPr>
    </w:p>
    <w:p w:rsidR="00D758B7" w:rsidRPr="006B199F" w:rsidRDefault="007F1E3D" w:rsidP="00C510CD">
      <w:pPr>
        <w:pStyle w:val="Prrafodelista"/>
        <w:numPr>
          <w:ilvl w:val="0"/>
          <w:numId w:val="17"/>
        </w:numPr>
        <w:spacing w:after="0"/>
        <w:contextualSpacing/>
        <w:jc w:val="both"/>
        <w:rPr>
          <w:rFonts w:ascii="AvantGarde Bk BT" w:eastAsia="Times New Roman" w:hAnsi="AvantGarde Bk BT"/>
          <w:b/>
        </w:rPr>
      </w:pPr>
      <w:r w:rsidRPr="006B199F">
        <w:rPr>
          <w:rFonts w:ascii="AvantGarde Bk BT" w:eastAsia="Times New Roman" w:hAnsi="AvantGarde Bk BT"/>
          <w:b/>
        </w:rPr>
        <w:t>A</w:t>
      </w:r>
      <w:r w:rsidR="00D758B7" w:rsidRPr="006B199F">
        <w:rPr>
          <w:rFonts w:ascii="AvantGarde Bk BT" w:eastAsia="Times New Roman" w:hAnsi="AvantGarde Bk BT"/>
          <w:b/>
        </w:rPr>
        <w:t>sesoría</w:t>
      </w:r>
      <w:r w:rsidRPr="006B199F">
        <w:rPr>
          <w:rFonts w:ascii="AvantGarde Bk BT" w:eastAsia="Times New Roman" w:hAnsi="AvantGarde Bk BT"/>
          <w:b/>
        </w:rPr>
        <w:t xml:space="preserve"> en trámites administrativos</w:t>
      </w:r>
      <w:r w:rsidR="000A27C9" w:rsidRPr="006B199F">
        <w:rPr>
          <w:rFonts w:ascii="AvantGarde Bk BT" w:eastAsia="Times New Roman" w:hAnsi="AvantGarde Bk BT"/>
          <w:b/>
        </w:rPr>
        <w:t>:</w:t>
      </w:r>
    </w:p>
    <w:p w:rsidR="00D758B7" w:rsidRPr="006B199F" w:rsidRDefault="00D758B7" w:rsidP="00245906">
      <w:pPr>
        <w:spacing w:after="0"/>
        <w:jc w:val="both"/>
        <w:rPr>
          <w:rFonts w:ascii="AvantGarde Bk BT" w:eastAsia="Times New Roman" w:hAnsi="AvantGarde Bk BT"/>
        </w:rPr>
      </w:pPr>
    </w:p>
    <w:p w:rsidR="00EC6370" w:rsidRPr="006B199F" w:rsidRDefault="00D758B7" w:rsidP="00EC6370">
      <w:pPr>
        <w:pStyle w:val="Prrafodelista"/>
        <w:spacing w:after="0"/>
        <w:ind w:left="644"/>
        <w:contextualSpacing/>
        <w:jc w:val="both"/>
        <w:rPr>
          <w:rFonts w:ascii="AvantGarde Bk BT" w:eastAsia="Times New Roman" w:hAnsi="AvantGarde Bk BT"/>
        </w:rPr>
      </w:pPr>
      <w:r w:rsidRPr="006B199F">
        <w:rPr>
          <w:rFonts w:ascii="AvantGarde Bk BT" w:eastAsia="Times New Roman" w:hAnsi="AvantGarde Bk BT"/>
        </w:rPr>
        <w:t>La Universidad de Guadalajara</w:t>
      </w:r>
      <w:r w:rsidR="007B0A40" w:rsidRPr="006B199F">
        <w:rPr>
          <w:rFonts w:ascii="AvantGarde Bk BT" w:eastAsia="Times New Roman" w:hAnsi="AvantGarde Bk BT"/>
        </w:rPr>
        <w:t>,</w:t>
      </w:r>
      <w:r w:rsidR="006A72E7" w:rsidRPr="006B199F">
        <w:rPr>
          <w:rFonts w:ascii="AvantGarde Bk BT" w:eastAsia="Times New Roman" w:hAnsi="AvantGarde Bk BT"/>
        </w:rPr>
        <w:t xml:space="preserve"> brindará servicios de asesorí</w:t>
      </w:r>
      <w:r w:rsidR="007B0A40" w:rsidRPr="006B199F">
        <w:rPr>
          <w:rFonts w:ascii="AvantGarde Bk BT" w:eastAsia="Times New Roman" w:hAnsi="AvantGarde Bk BT"/>
        </w:rPr>
        <w:t xml:space="preserve">a a los beneficiarios </w:t>
      </w:r>
      <w:r w:rsidR="006A72E7" w:rsidRPr="006B199F">
        <w:rPr>
          <w:rFonts w:ascii="AvantGarde Bk BT" w:eastAsia="Times New Roman" w:hAnsi="AvantGarde Bk BT"/>
        </w:rPr>
        <w:t xml:space="preserve">que así lo requieran, </w:t>
      </w:r>
      <w:r w:rsidR="007B0A21" w:rsidRPr="006B199F">
        <w:rPr>
          <w:rFonts w:ascii="AvantGarde Bk BT" w:eastAsia="Times New Roman" w:hAnsi="AvantGarde Bk BT"/>
        </w:rPr>
        <w:t xml:space="preserve">respecto de los </w:t>
      </w:r>
      <w:r w:rsidR="0029680E" w:rsidRPr="006B199F">
        <w:rPr>
          <w:rFonts w:ascii="AvantGarde Bk BT" w:eastAsia="Times New Roman" w:hAnsi="AvantGarde Bk BT"/>
        </w:rPr>
        <w:t>trámites administrativos que deban llevar a cabo</w:t>
      </w:r>
      <w:r w:rsidR="00EC6370" w:rsidRPr="006B199F">
        <w:rPr>
          <w:rFonts w:ascii="AvantGarde Bk BT" w:eastAsia="Times New Roman" w:hAnsi="AvantGarde Bk BT"/>
        </w:rPr>
        <w:t xml:space="preserve">, entre ellos, los relacionados con los trámites de certificación (apostilla) de los documentos que se deban presentar ante esta Institución. </w:t>
      </w:r>
    </w:p>
    <w:p w:rsidR="00EC6370" w:rsidRPr="006B199F" w:rsidRDefault="00EC6370" w:rsidP="000A27C9">
      <w:pPr>
        <w:spacing w:after="0"/>
        <w:contextualSpacing/>
        <w:jc w:val="both"/>
        <w:rPr>
          <w:rFonts w:ascii="AvantGarde Bk BT" w:eastAsia="Times New Roman" w:hAnsi="AvantGarde Bk BT"/>
        </w:rPr>
      </w:pPr>
    </w:p>
    <w:p w:rsidR="00EE7D05" w:rsidRPr="006B199F" w:rsidRDefault="00EC6370" w:rsidP="00FF52F3">
      <w:pPr>
        <w:pStyle w:val="Prrafodelista"/>
        <w:spacing w:after="0"/>
        <w:ind w:left="644"/>
        <w:contextualSpacing/>
        <w:jc w:val="both"/>
        <w:rPr>
          <w:rFonts w:ascii="AvantGarde Bk BT" w:eastAsia="Times New Roman" w:hAnsi="AvantGarde Bk BT"/>
        </w:rPr>
      </w:pPr>
      <w:r w:rsidRPr="006B199F">
        <w:rPr>
          <w:rFonts w:ascii="AvantGarde Bk BT" w:eastAsia="Times New Roman" w:hAnsi="AvantGarde Bk BT"/>
        </w:rPr>
        <w:t>Para tal efecto, los interesados deberán acudir ante la Coordinación General de Cooperación e Internacionalización de la Universidad, quien los canalizar</w:t>
      </w:r>
      <w:r w:rsidR="00FF52F3" w:rsidRPr="006B199F">
        <w:rPr>
          <w:rFonts w:ascii="AvantGarde Bk BT" w:eastAsia="Times New Roman" w:hAnsi="AvantGarde Bk BT"/>
        </w:rPr>
        <w:t xml:space="preserve">á con el área correspondiente. </w:t>
      </w:r>
    </w:p>
    <w:p w:rsidR="00FF52F3" w:rsidRPr="006B199F" w:rsidRDefault="00FF52F3">
      <w:pPr>
        <w:rPr>
          <w:rFonts w:ascii="AvantGarde Bk BT" w:eastAsia="Times New Roman" w:hAnsi="AvantGarde Bk BT"/>
          <w:b/>
        </w:rPr>
      </w:pPr>
      <w:r w:rsidRPr="006B199F">
        <w:rPr>
          <w:rFonts w:ascii="AvantGarde Bk BT" w:eastAsia="Times New Roman" w:hAnsi="AvantGarde Bk BT"/>
          <w:b/>
        </w:rPr>
        <w:br w:type="page"/>
      </w:r>
    </w:p>
    <w:p w:rsidR="003A67E4" w:rsidRPr="006B199F" w:rsidRDefault="005A0E02" w:rsidP="00C510CD">
      <w:pPr>
        <w:pStyle w:val="Prrafodelista"/>
        <w:numPr>
          <w:ilvl w:val="0"/>
          <w:numId w:val="17"/>
        </w:numPr>
        <w:spacing w:after="0"/>
        <w:contextualSpacing/>
        <w:jc w:val="both"/>
        <w:rPr>
          <w:rFonts w:ascii="AvantGarde Bk BT" w:eastAsia="Times New Roman" w:hAnsi="AvantGarde Bk BT"/>
          <w:b/>
        </w:rPr>
      </w:pPr>
      <w:r w:rsidRPr="006B199F">
        <w:rPr>
          <w:rFonts w:ascii="AvantGarde Bk BT" w:eastAsia="Times New Roman" w:hAnsi="AvantGarde Bk BT"/>
          <w:b/>
        </w:rPr>
        <w:lastRenderedPageBreak/>
        <w:t>Cursos</w:t>
      </w:r>
      <w:r w:rsidR="00E478A5" w:rsidRPr="006B199F">
        <w:rPr>
          <w:rFonts w:ascii="AvantGarde Bk BT" w:eastAsia="Times New Roman" w:hAnsi="AvantGarde Bk BT"/>
          <w:b/>
        </w:rPr>
        <w:t xml:space="preserve"> </w:t>
      </w:r>
      <w:r w:rsidR="003A67E4" w:rsidRPr="006B199F">
        <w:rPr>
          <w:rFonts w:ascii="AvantGarde Bk BT" w:eastAsia="Times New Roman" w:hAnsi="AvantGarde Bk BT"/>
          <w:b/>
        </w:rPr>
        <w:t>de idioma español</w:t>
      </w:r>
      <w:r w:rsidR="000A27C9" w:rsidRPr="006B199F">
        <w:rPr>
          <w:rFonts w:ascii="AvantGarde Bk BT" w:eastAsia="Times New Roman" w:hAnsi="AvantGarde Bk BT"/>
          <w:b/>
        </w:rPr>
        <w:t>:</w:t>
      </w:r>
    </w:p>
    <w:p w:rsidR="003A67E4" w:rsidRPr="006B199F" w:rsidRDefault="003A67E4" w:rsidP="000A27C9">
      <w:pPr>
        <w:spacing w:after="0"/>
        <w:contextualSpacing/>
        <w:jc w:val="both"/>
        <w:rPr>
          <w:rFonts w:ascii="AvantGarde Bk BT" w:eastAsia="Times New Roman" w:hAnsi="AvantGarde Bk BT"/>
          <w:b/>
        </w:rPr>
      </w:pPr>
    </w:p>
    <w:p w:rsidR="00A33609" w:rsidRPr="006B199F" w:rsidRDefault="008F1837" w:rsidP="00A33609">
      <w:pPr>
        <w:pStyle w:val="Prrafodelista"/>
        <w:spacing w:after="0"/>
        <w:ind w:left="644"/>
        <w:contextualSpacing/>
        <w:jc w:val="both"/>
        <w:rPr>
          <w:rFonts w:ascii="AvantGarde Bk BT" w:eastAsia="Times New Roman" w:hAnsi="AvantGarde Bk BT"/>
        </w:rPr>
      </w:pPr>
      <w:r w:rsidRPr="006B199F">
        <w:rPr>
          <w:rFonts w:ascii="AvantGarde Bk BT" w:eastAsia="Times New Roman" w:hAnsi="AvantGarde Bk BT"/>
        </w:rPr>
        <w:t>La Universidad de Guadalajara, en la medida de sus posibilidades, ofrecerá cursos de idioma español para los beneficiarios del presente Programa</w:t>
      </w:r>
      <w:r w:rsidR="00A33609" w:rsidRPr="006B199F">
        <w:rPr>
          <w:rFonts w:ascii="AvantGarde Bk BT" w:eastAsia="Times New Roman" w:hAnsi="AvantGarde Bk BT"/>
        </w:rPr>
        <w:t>,</w:t>
      </w:r>
      <w:r w:rsidRPr="006B199F">
        <w:rPr>
          <w:rFonts w:ascii="AvantGarde Bk BT" w:eastAsia="Times New Roman" w:hAnsi="AvantGarde Bk BT"/>
        </w:rPr>
        <w:t xml:space="preserve"> </w:t>
      </w:r>
      <w:r w:rsidR="003463CD" w:rsidRPr="006B199F">
        <w:rPr>
          <w:rFonts w:ascii="AvantGarde Bk BT" w:eastAsia="Times New Roman" w:hAnsi="AvantGarde Bk BT"/>
        </w:rPr>
        <w:t xml:space="preserve">mediante </w:t>
      </w:r>
      <w:r w:rsidR="00A33609" w:rsidRPr="006B199F">
        <w:rPr>
          <w:rFonts w:ascii="AvantGarde Bk BT" w:eastAsia="Times New Roman" w:hAnsi="AvantGarde Bk BT"/>
        </w:rPr>
        <w:t xml:space="preserve">el Programa de Español Para Extranjeros (PEPE) o cualquier otro programa </w:t>
      </w:r>
      <w:r w:rsidR="008B2D72" w:rsidRPr="006B199F">
        <w:rPr>
          <w:rFonts w:ascii="AvantGarde Bk BT" w:eastAsia="Times New Roman" w:hAnsi="AvantGarde Bk BT"/>
        </w:rPr>
        <w:t xml:space="preserve">que </w:t>
      </w:r>
      <w:r w:rsidR="00A33609" w:rsidRPr="006B199F">
        <w:rPr>
          <w:rFonts w:ascii="AvantGarde Bk BT" w:eastAsia="Times New Roman" w:hAnsi="AvantGarde Bk BT"/>
        </w:rPr>
        <w:t>para tal efecto</w:t>
      </w:r>
      <w:r w:rsidR="008B2D72" w:rsidRPr="006B199F">
        <w:rPr>
          <w:rFonts w:ascii="AvantGarde Bk BT" w:eastAsia="Times New Roman" w:hAnsi="AvantGarde Bk BT"/>
        </w:rPr>
        <w:t xml:space="preserve"> se implemente</w:t>
      </w:r>
      <w:r w:rsidR="00AF78D1">
        <w:rPr>
          <w:rFonts w:ascii="AvantGarde Bk BT" w:eastAsia="Times New Roman" w:hAnsi="AvantGarde Bk BT"/>
        </w:rPr>
        <w:t>.</w:t>
      </w:r>
      <w:r w:rsidR="0087763A">
        <w:rPr>
          <w:rFonts w:ascii="AvantGarde Bk BT" w:eastAsia="Times New Roman" w:hAnsi="AvantGarde Bk BT"/>
        </w:rPr>
        <w:t xml:space="preserve"> </w:t>
      </w:r>
    </w:p>
    <w:p w:rsidR="00A33609" w:rsidRPr="006B199F" w:rsidRDefault="00A33609" w:rsidP="000A27C9">
      <w:pPr>
        <w:spacing w:after="0"/>
        <w:contextualSpacing/>
        <w:jc w:val="both"/>
        <w:rPr>
          <w:rFonts w:ascii="AvantGarde Bk BT" w:eastAsia="Times New Roman" w:hAnsi="AvantGarde Bk BT"/>
        </w:rPr>
      </w:pPr>
    </w:p>
    <w:p w:rsidR="00A33609" w:rsidRPr="006B199F" w:rsidRDefault="00A33609" w:rsidP="00A33609">
      <w:pPr>
        <w:pStyle w:val="Prrafodelista"/>
        <w:spacing w:after="0"/>
        <w:ind w:left="644"/>
        <w:contextualSpacing/>
        <w:jc w:val="both"/>
        <w:rPr>
          <w:rFonts w:ascii="AvantGarde Bk BT" w:eastAsia="Times New Roman" w:hAnsi="AvantGarde Bk BT"/>
        </w:rPr>
      </w:pPr>
      <w:r w:rsidRPr="006B199F">
        <w:rPr>
          <w:rFonts w:ascii="AvantGarde Bk BT" w:eastAsia="Times New Roman" w:hAnsi="AvantGarde Bk BT"/>
        </w:rPr>
        <w:t>Los Centros Universitarios y Sistemas deberá</w:t>
      </w:r>
      <w:r w:rsidR="00973038" w:rsidRPr="006B199F">
        <w:rPr>
          <w:rFonts w:ascii="AvantGarde Bk BT" w:eastAsia="Times New Roman" w:hAnsi="AvantGarde Bk BT"/>
        </w:rPr>
        <w:t>n</w:t>
      </w:r>
      <w:r w:rsidRPr="006B199F">
        <w:rPr>
          <w:rFonts w:ascii="AvantGarde Bk BT" w:eastAsia="Times New Roman" w:hAnsi="AvantGarde Bk BT"/>
        </w:rPr>
        <w:t xml:space="preserve"> habilitar, en la medida de sus posibilidades, cursos de español con el propósito de garantizar la inserción </w:t>
      </w:r>
      <w:r w:rsidR="00053BB5" w:rsidRPr="006B199F">
        <w:rPr>
          <w:rFonts w:ascii="AvantGarde Bk BT" w:eastAsia="Times New Roman" w:hAnsi="AvantGarde Bk BT"/>
        </w:rPr>
        <w:t>de los beneficiarios del Programa, respecto de</w:t>
      </w:r>
      <w:r w:rsidRPr="006B199F">
        <w:rPr>
          <w:rFonts w:ascii="AvantGarde Bk BT" w:eastAsia="Times New Roman" w:hAnsi="AvantGarde Bk BT"/>
        </w:rPr>
        <w:t>l manejo del idioma español.</w:t>
      </w:r>
    </w:p>
    <w:p w:rsidR="00A33609" w:rsidRPr="006B199F" w:rsidRDefault="00A33609" w:rsidP="000A27C9">
      <w:pPr>
        <w:spacing w:after="0"/>
        <w:contextualSpacing/>
        <w:jc w:val="both"/>
        <w:rPr>
          <w:rFonts w:ascii="AvantGarde Bk BT" w:eastAsia="Times New Roman" w:hAnsi="AvantGarde Bk BT"/>
          <w:b/>
        </w:rPr>
      </w:pPr>
    </w:p>
    <w:p w:rsidR="00167C7C" w:rsidRPr="006B199F" w:rsidRDefault="0067308D" w:rsidP="00167C7C">
      <w:pPr>
        <w:pStyle w:val="Prrafodelista"/>
        <w:numPr>
          <w:ilvl w:val="0"/>
          <w:numId w:val="17"/>
        </w:numPr>
        <w:spacing w:after="0"/>
        <w:contextualSpacing/>
        <w:jc w:val="both"/>
        <w:rPr>
          <w:rFonts w:ascii="AvantGarde Bk BT" w:eastAsia="Times New Roman" w:hAnsi="AvantGarde Bk BT"/>
          <w:b/>
        </w:rPr>
      </w:pPr>
      <w:r w:rsidRPr="006B199F">
        <w:rPr>
          <w:rFonts w:ascii="AvantGarde Bk BT" w:eastAsia="Times New Roman" w:hAnsi="AvantGarde Bk BT"/>
          <w:b/>
        </w:rPr>
        <w:t xml:space="preserve">Participación como </w:t>
      </w:r>
      <w:r w:rsidR="00167C7C" w:rsidRPr="006B199F">
        <w:rPr>
          <w:rFonts w:ascii="AvantGarde Bk BT" w:eastAsia="Times New Roman" w:hAnsi="AvantGarde Bk BT"/>
          <w:b/>
        </w:rPr>
        <w:t>asistentes</w:t>
      </w:r>
      <w:r w:rsidR="000A27C9" w:rsidRPr="006B199F">
        <w:rPr>
          <w:rFonts w:ascii="AvantGarde Bk BT" w:eastAsia="Times New Roman" w:hAnsi="AvantGarde Bk BT"/>
          <w:b/>
        </w:rPr>
        <w:t>:</w:t>
      </w:r>
    </w:p>
    <w:p w:rsidR="00167C7C" w:rsidRPr="006B199F" w:rsidRDefault="00167C7C" w:rsidP="000A27C9">
      <w:pPr>
        <w:spacing w:after="0" w:line="240" w:lineRule="auto"/>
        <w:jc w:val="both"/>
        <w:rPr>
          <w:rFonts w:ascii="AvantGarde Bk BT" w:eastAsia="Times New Roman" w:hAnsi="AvantGarde Bk BT"/>
          <w:sz w:val="24"/>
          <w:szCs w:val="24"/>
          <w:lang w:eastAsia="es-MX"/>
        </w:rPr>
      </w:pPr>
    </w:p>
    <w:p w:rsidR="00167C7C" w:rsidRPr="006B199F" w:rsidRDefault="00167C7C" w:rsidP="00B138F9">
      <w:pPr>
        <w:pStyle w:val="Prrafodelista"/>
        <w:spacing w:after="0"/>
        <w:ind w:left="644"/>
        <w:contextualSpacing/>
        <w:jc w:val="both"/>
        <w:rPr>
          <w:rFonts w:ascii="AvantGarde Bk BT" w:eastAsia="Times New Roman" w:hAnsi="AvantGarde Bk BT"/>
        </w:rPr>
      </w:pPr>
      <w:r w:rsidRPr="006B199F">
        <w:rPr>
          <w:rFonts w:ascii="AvantGarde Bk BT" w:eastAsia="Times New Roman" w:hAnsi="AvantGarde Bk BT"/>
        </w:rPr>
        <w:t xml:space="preserve">La Universidad de Guadalajara implementará un </w:t>
      </w:r>
      <w:r w:rsidR="00052E46" w:rsidRPr="006B199F">
        <w:rPr>
          <w:rFonts w:ascii="AvantGarde Bk BT" w:eastAsia="Times New Roman" w:hAnsi="AvantGarde Bk BT"/>
        </w:rPr>
        <w:t>“</w:t>
      </w:r>
      <w:r w:rsidRPr="006B199F">
        <w:rPr>
          <w:rFonts w:ascii="AvantGarde Bk BT" w:eastAsia="Times New Roman" w:hAnsi="AvantGarde Bk BT"/>
        </w:rPr>
        <w:t>programa de asistentes</w:t>
      </w:r>
      <w:r w:rsidR="00052E46" w:rsidRPr="006B199F">
        <w:rPr>
          <w:rFonts w:ascii="AvantGarde Bk BT" w:eastAsia="Times New Roman" w:hAnsi="AvantGarde Bk BT"/>
        </w:rPr>
        <w:t>”</w:t>
      </w:r>
      <w:r w:rsidRPr="006B199F">
        <w:rPr>
          <w:rFonts w:ascii="AvantGarde Bk BT" w:eastAsia="Times New Roman" w:hAnsi="AvantGarde Bk BT"/>
        </w:rPr>
        <w:t xml:space="preserve"> a fin de que, los beneficiarios que así lo deseen y acrediten contar con las aptitudes para ello, puedan apoyar en la impartición de cursos de inglés</w:t>
      </w:r>
      <w:r w:rsidR="00853D51" w:rsidRPr="006B199F">
        <w:rPr>
          <w:rFonts w:ascii="AvantGarde Bk BT" w:eastAsia="Times New Roman" w:hAnsi="AvantGarde Bk BT"/>
        </w:rPr>
        <w:t xml:space="preserve"> o brindar su apoyo</w:t>
      </w:r>
      <w:r w:rsidRPr="006B199F">
        <w:rPr>
          <w:rFonts w:ascii="AvantGarde Bk BT" w:eastAsia="Times New Roman" w:hAnsi="AvantGarde Bk BT"/>
        </w:rPr>
        <w:t xml:space="preserve"> </w:t>
      </w:r>
      <w:r w:rsidR="00B138F9" w:rsidRPr="006B199F">
        <w:rPr>
          <w:rFonts w:ascii="AvantGarde Bk BT" w:eastAsia="Times New Roman" w:hAnsi="AvantGarde Bk BT"/>
        </w:rPr>
        <w:t>en las áreas de los Centros Universitarios, Sistemas y la Administración General, que por las actividades que realizan</w:t>
      </w:r>
      <w:r w:rsidR="00853D51" w:rsidRPr="006B199F">
        <w:rPr>
          <w:rFonts w:ascii="AvantGarde Bk BT" w:eastAsia="Times New Roman" w:hAnsi="AvantGarde Bk BT"/>
        </w:rPr>
        <w:t>,</w:t>
      </w:r>
      <w:r w:rsidR="00B138F9" w:rsidRPr="006B199F">
        <w:rPr>
          <w:rFonts w:ascii="AvantGarde Bk BT" w:eastAsia="Times New Roman" w:hAnsi="AvantGarde Bk BT"/>
        </w:rPr>
        <w:t xml:space="preserve"> se requiere el dominio del idioma inglés</w:t>
      </w:r>
      <w:r w:rsidR="00F77720" w:rsidRPr="006B199F">
        <w:rPr>
          <w:rFonts w:ascii="AvantGarde Bk BT" w:eastAsia="Times New Roman" w:hAnsi="AvantGarde Bk BT"/>
        </w:rPr>
        <w:t>.</w:t>
      </w:r>
      <w:r w:rsidR="00034617" w:rsidRPr="006B199F">
        <w:rPr>
          <w:rFonts w:ascii="AvantGarde Bk BT" w:eastAsia="Times New Roman" w:hAnsi="AvantGarde Bk BT"/>
        </w:rPr>
        <w:t xml:space="preserve"> Al respecto, y en la medida de sus posibilidades</w:t>
      </w:r>
      <w:r w:rsidR="00052E46" w:rsidRPr="006B199F">
        <w:rPr>
          <w:rFonts w:ascii="AvantGarde Bk BT" w:eastAsia="Times New Roman" w:hAnsi="AvantGarde Bk BT"/>
        </w:rPr>
        <w:t>,</w:t>
      </w:r>
      <w:r w:rsidR="00034617" w:rsidRPr="006B199F">
        <w:rPr>
          <w:rFonts w:ascii="AvantGarde Bk BT" w:eastAsia="Times New Roman" w:hAnsi="AvantGarde Bk BT"/>
        </w:rPr>
        <w:t xml:space="preserve"> la Universidad </w:t>
      </w:r>
      <w:r w:rsidR="00D6484A" w:rsidRPr="006B199F">
        <w:rPr>
          <w:rFonts w:ascii="AvantGarde Bk BT" w:eastAsia="Times New Roman" w:hAnsi="AvantGarde Bk BT"/>
        </w:rPr>
        <w:t xml:space="preserve">buscará entregar un apoyo económico a </w:t>
      </w:r>
      <w:r w:rsidR="002A4B6C" w:rsidRPr="006B199F">
        <w:rPr>
          <w:rFonts w:ascii="AvantGarde Bk BT" w:eastAsia="Times New Roman" w:hAnsi="AvantGarde Bk BT"/>
        </w:rPr>
        <w:t>dichas</w:t>
      </w:r>
      <w:r w:rsidR="00D6484A" w:rsidRPr="006B199F">
        <w:rPr>
          <w:rFonts w:ascii="AvantGarde Bk BT" w:eastAsia="Times New Roman" w:hAnsi="AvantGarde Bk BT"/>
        </w:rPr>
        <w:t xml:space="preserve"> personas.</w:t>
      </w:r>
    </w:p>
    <w:p w:rsidR="00167C7C" w:rsidRPr="006B199F" w:rsidRDefault="00167C7C" w:rsidP="000A27C9">
      <w:pPr>
        <w:spacing w:after="0"/>
        <w:contextualSpacing/>
        <w:jc w:val="both"/>
        <w:rPr>
          <w:rFonts w:ascii="AvantGarde Bk BT" w:eastAsia="Times New Roman" w:hAnsi="AvantGarde Bk BT"/>
          <w:b/>
        </w:rPr>
      </w:pPr>
    </w:p>
    <w:p w:rsidR="00EE7D05" w:rsidRPr="006B199F" w:rsidRDefault="00EE7D05" w:rsidP="00C510CD">
      <w:pPr>
        <w:pStyle w:val="Prrafodelista"/>
        <w:numPr>
          <w:ilvl w:val="0"/>
          <w:numId w:val="17"/>
        </w:numPr>
        <w:spacing w:after="0"/>
        <w:contextualSpacing/>
        <w:jc w:val="both"/>
        <w:rPr>
          <w:rFonts w:ascii="AvantGarde Bk BT" w:eastAsia="Times New Roman" w:hAnsi="AvantGarde Bk BT"/>
          <w:b/>
        </w:rPr>
      </w:pPr>
      <w:r w:rsidRPr="006B199F">
        <w:rPr>
          <w:rFonts w:ascii="AvantGarde Bk BT" w:eastAsia="Times New Roman" w:hAnsi="AvantGarde Bk BT"/>
          <w:b/>
        </w:rPr>
        <w:t>Tutorías</w:t>
      </w:r>
      <w:r w:rsidR="000A27C9" w:rsidRPr="006B199F">
        <w:rPr>
          <w:rFonts w:ascii="AvantGarde Bk BT" w:eastAsia="Times New Roman" w:hAnsi="AvantGarde Bk BT"/>
          <w:b/>
        </w:rPr>
        <w:t>:</w:t>
      </w:r>
    </w:p>
    <w:p w:rsidR="008F1837" w:rsidRPr="006B199F" w:rsidRDefault="008F1837" w:rsidP="000A27C9">
      <w:pPr>
        <w:spacing w:after="0"/>
        <w:contextualSpacing/>
        <w:jc w:val="both"/>
        <w:rPr>
          <w:rFonts w:ascii="AvantGarde Bk BT" w:eastAsia="Times New Roman" w:hAnsi="AvantGarde Bk BT"/>
        </w:rPr>
      </w:pPr>
    </w:p>
    <w:p w:rsidR="008F1837" w:rsidRPr="006B199F" w:rsidRDefault="008F1837" w:rsidP="008F1837">
      <w:pPr>
        <w:pStyle w:val="Prrafodelista"/>
        <w:spacing w:after="0"/>
        <w:ind w:left="644"/>
        <w:contextualSpacing/>
        <w:jc w:val="both"/>
        <w:rPr>
          <w:rFonts w:ascii="AvantGarde Bk BT" w:eastAsia="Times New Roman" w:hAnsi="AvantGarde Bk BT"/>
        </w:rPr>
      </w:pPr>
      <w:r w:rsidRPr="006B199F">
        <w:rPr>
          <w:rFonts w:ascii="AvantGarde Bk BT" w:eastAsia="Times New Roman" w:hAnsi="AvantGarde Bk BT"/>
        </w:rPr>
        <w:t>La Universidad de Guadalajara, en la medida de sus posibilidades, ofrecerá tutorías de inducción, trayectoria y egreso a los beneficiarios del presente Programa que así lo requieran</w:t>
      </w:r>
      <w:r w:rsidR="00CB1231" w:rsidRPr="006B199F">
        <w:rPr>
          <w:rFonts w:ascii="AvantGarde Bk BT" w:eastAsia="Times New Roman" w:hAnsi="AvantGarde Bk BT"/>
        </w:rPr>
        <w:t>, y que procuren atender las condiciones especiales de los estudiantes repatriados de EUA</w:t>
      </w:r>
      <w:r w:rsidRPr="006B199F">
        <w:rPr>
          <w:rFonts w:ascii="AvantGarde Bk BT" w:eastAsia="Times New Roman" w:hAnsi="AvantGarde Bk BT"/>
        </w:rPr>
        <w:t xml:space="preserve">. </w:t>
      </w:r>
    </w:p>
    <w:p w:rsidR="00EE7D05" w:rsidRPr="006B199F" w:rsidRDefault="00EE7D05" w:rsidP="000A27C9">
      <w:pPr>
        <w:spacing w:after="0"/>
        <w:contextualSpacing/>
        <w:jc w:val="both"/>
        <w:rPr>
          <w:rFonts w:ascii="AvantGarde Bk BT" w:eastAsia="Times New Roman" w:hAnsi="AvantGarde Bk BT"/>
        </w:rPr>
      </w:pPr>
    </w:p>
    <w:p w:rsidR="00EE7D05" w:rsidRPr="006B199F" w:rsidRDefault="00EE7D05" w:rsidP="00C510CD">
      <w:pPr>
        <w:pStyle w:val="Prrafodelista"/>
        <w:numPr>
          <w:ilvl w:val="0"/>
          <w:numId w:val="17"/>
        </w:numPr>
        <w:spacing w:after="0"/>
        <w:contextualSpacing/>
        <w:jc w:val="both"/>
        <w:rPr>
          <w:rFonts w:ascii="AvantGarde Bk BT" w:eastAsia="Times New Roman" w:hAnsi="AvantGarde Bk BT"/>
          <w:b/>
        </w:rPr>
      </w:pPr>
      <w:r w:rsidRPr="006B199F">
        <w:rPr>
          <w:rFonts w:ascii="AvantGarde Bk BT" w:eastAsia="Times New Roman" w:hAnsi="AvantGarde Bk BT"/>
          <w:b/>
        </w:rPr>
        <w:t>Atención psicológica y médica</w:t>
      </w:r>
      <w:r w:rsidR="000A27C9" w:rsidRPr="006B199F">
        <w:rPr>
          <w:rFonts w:ascii="AvantGarde Bk BT" w:eastAsia="Times New Roman" w:hAnsi="AvantGarde Bk BT"/>
          <w:b/>
        </w:rPr>
        <w:t>:</w:t>
      </w:r>
    </w:p>
    <w:p w:rsidR="008747B7" w:rsidRPr="006B199F" w:rsidRDefault="008747B7" w:rsidP="000A27C9">
      <w:pPr>
        <w:spacing w:after="0"/>
        <w:contextualSpacing/>
        <w:jc w:val="both"/>
        <w:rPr>
          <w:rFonts w:ascii="AvantGarde Bk BT" w:eastAsia="Times New Roman" w:hAnsi="AvantGarde Bk BT"/>
          <w:b/>
        </w:rPr>
      </w:pPr>
    </w:p>
    <w:p w:rsidR="003A67E4" w:rsidRPr="006B199F" w:rsidRDefault="008747B7" w:rsidP="008E778B">
      <w:pPr>
        <w:pStyle w:val="Prrafodelista"/>
        <w:spacing w:after="0"/>
        <w:ind w:left="644"/>
        <w:contextualSpacing/>
        <w:jc w:val="both"/>
        <w:rPr>
          <w:rFonts w:ascii="AvantGarde Bk BT" w:eastAsia="Times New Roman" w:hAnsi="AvantGarde Bk BT"/>
        </w:rPr>
      </w:pPr>
      <w:r w:rsidRPr="006B199F">
        <w:rPr>
          <w:rFonts w:ascii="AvantGarde Bk BT" w:eastAsia="Times New Roman" w:hAnsi="AvantGarde Bk BT"/>
        </w:rPr>
        <w:t xml:space="preserve">La Universidad de Guadalajara realizará las gestiones necesarias </w:t>
      </w:r>
      <w:r w:rsidR="0098079A" w:rsidRPr="006B199F">
        <w:rPr>
          <w:rFonts w:ascii="AvantGarde Bk BT" w:eastAsia="Times New Roman" w:hAnsi="AvantGarde Bk BT"/>
        </w:rPr>
        <w:t xml:space="preserve">con instancias externas, </w:t>
      </w:r>
      <w:r w:rsidRPr="006B199F">
        <w:rPr>
          <w:rFonts w:ascii="AvantGarde Bk BT" w:eastAsia="Times New Roman" w:hAnsi="AvantGarde Bk BT"/>
        </w:rPr>
        <w:t xml:space="preserve">para </w:t>
      </w:r>
      <w:r w:rsidR="00EF69EE" w:rsidRPr="006B199F">
        <w:rPr>
          <w:rFonts w:ascii="AvantGarde Bk BT" w:eastAsia="Times New Roman" w:hAnsi="AvantGarde Bk BT"/>
        </w:rPr>
        <w:t xml:space="preserve">procurar </w:t>
      </w:r>
      <w:r w:rsidRPr="006B199F">
        <w:rPr>
          <w:rFonts w:ascii="AvantGarde Bk BT" w:eastAsia="Times New Roman" w:hAnsi="AvantGarde Bk BT"/>
        </w:rPr>
        <w:t xml:space="preserve">que los beneficiarios de este Programa </w:t>
      </w:r>
      <w:r w:rsidR="00EF69EE" w:rsidRPr="006B199F">
        <w:rPr>
          <w:rFonts w:ascii="AvantGarde Bk BT" w:eastAsia="Times New Roman" w:hAnsi="AvantGarde Bk BT"/>
        </w:rPr>
        <w:t xml:space="preserve">reciban </w:t>
      </w:r>
      <w:r w:rsidRPr="006B199F">
        <w:rPr>
          <w:rFonts w:ascii="AvantGarde Bk BT" w:eastAsia="Times New Roman" w:hAnsi="AvantGarde Bk BT"/>
        </w:rPr>
        <w:t>atención psicológica o médica</w:t>
      </w:r>
      <w:r w:rsidR="006B2209" w:rsidRPr="006B199F">
        <w:rPr>
          <w:rFonts w:ascii="AvantGarde Bk BT" w:eastAsia="Times New Roman" w:hAnsi="AvantGarde Bk BT"/>
        </w:rPr>
        <w:t xml:space="preserve"> durante su proceso de integración social</w:t>
      </w:r>
      <w:r w:rsidR="00790989" w:rsidRPr="006B199F">
        <w:rPr>
          <w:rFonts w:ascii="AvantGarde Bk BT" w:eastAsia="Times New Roman" w:hAnsi="AvantGarde Bk BT"/>
        </w:rPr>
        <w:t>, cuando así lo soliciten</w:t>
      </w:r>
      <w:r w:rsidR="00FF52F3" w:rsidRPr="006B199F">
        <w:rPr>
          <w:rFonts w:ascii="AvantGarde Bk BT" w:eastAsia="Times New Roman" w:hAnsi="AvantGarde Bk BT"/>
        </w:rPr>
        <w:t>.</w:t>
      </w:r>
    </w:p>
    <w:p w:rsidR="008747B7" w:rsidRDefault="008747B7" w:rsidP="000A27C9">
      <w:pPr>
        <w:spacing w:after="0"/>
        <w:contextualSpacing/>
        <w:jc w:val="both"/>
        <w:rPr>
          <w:rFonts w:ascii="AvantGarde Bk BT" w:eastAsia="Times New Roman" w:hAnsi="AvantGarde Bk BT"/>
          <w:b/>
        </w:rPr>
      </w:pPr>
    </w:p>
    <w:p w:rsidR="00AF78D1" w:rsidRPr="006B199F" w:rsidRDefault="00AF78D1" w:rsidP="000A27C9">
      <w:pPr>
        <w:spacing w:after="0"/>
        <w:contextualSpacing/>
        <w:jc w:val="both"/>
        <w:rPr>
          <w:rFonts w:ascii="AvantGarde Bk BT" w:eastAsia="Times New Roman" w:hAnsi="AvantGarde Bk BT"/>
          <w:b/>
        </w:rPr>
      </w:pPr>
    </w:p>
    <w:p w:rsidR="006A72E7" w:rsidRPr="006B199F" w:rsidRDefault="007F1E3D" w:rsidP="00C510CD">
      <w:pPr>
        <w:pStyle w:val="Prrafodelista"/>
        <w:numPr>
          <w:ilvl w:val="0"/>
          <w:numId w:val="17"/>
        </w:numPr>
        <w:spacing w:after="0"/>
        <w:contextualSpacing/>
        <w:jc w:val="both"/>
        <w:rPr>
          <w:rFonts w:ascii="AvantGarde Bk BT" w:eastAsia="Times New Roman" w:hAnsi="AvantGarde Bk BT"/>
          <w:b/>
        </w:rPr>
      </w:pPr>
      <w:r w:rsidRPr="006B199F">
        <w:rPr>
          <w:rFonts w:ascii="AvantGarde Bk BT" w:eastAsia="Times New Roman" w:hAnsi="AvantGarde Bk BT"/>
          <w:b/>
        </w:rPr>
        <w:lastRenderedPageBreak/>
        <w:t>A</w:t>
      </w:r>
      <w:r w:rsidR="006A72E7" w:rsidRPr="006B199F">
        <w:rPr>
          <w:rFonts w:ascii="AvantGarde Bk BT" w:eastAsia="Times New Roman" w:hAnsi="AvantGarde Bk BT"/>
          <w:b/>
        </w:rPr>
        <w:t>poyo económico</w:t>
      </w:r>
      <w:r w:rsidR="000A27C9" w:rsidRPr="006B199F">
        <w:rPr>
          <w:rFonts w:ascii="AvantGarde Bk BT" w:eastAsia="Times New Roman" w:hAnsi="AvantGarde Bk BT"/>
          <w:b/>
        </w:rPr>
        <w:t>:</w:t>
      </w:r>
    </w:p>
    <w:p w:rsidR="006A72E7" w:rsidRPr="006B199F" w:rsidRDefault="006A72E7" w:rsidP="000A27C9">
      <w:pPr>
        <w:spacing w:after="0"/>
        <w:jc w:val="both"/>
        <w:rPr>
          <w:rFonts w:ascii="AvantGarde Bk BT" w:eastAsia="Times New Roman" w:hAnsi="AvantGarde Bk BT"/>
        </w:rPr>
      </w:pPr>
    </w:p>
    <w:p w:rsidR="007668E7" w:rsidRPr="006B199F" w:rsidRDefault="006A72E7" w:rsidP="007B0A40">
      <w:pPr>
        <w:pStyle w:val="Prrafodelista"/>
        <w:spacing w:after="0"/>
        <w:ind w:left="644"/>
        <w:contextualSpacing/>
        <w:jc w:val="both"/>
        <w:rPr>
          <w:rFonts w:ascii="AvantGarde Bk BT" w:eastAsia="Times New Roman" w:hAnsi="AvantGarde Bk BT"/>
        </w:rPr>
      </w:pPr>
      <w:r w:rsidRPr="006B199F">
        <w:rPr>
          <w:rFonts w:ascii="AvantGarde Bk BT" w:eastAsia="Times New Roman" w:hAnsi="AvantGarde Bk BT"/>
        </w:rPr>
        <w:t>La Universidad de Guadalajara</w:t>
      </w:r>
      <w:r w:rsidR="00C5030F" w:rsidRPr="006B199F">
        <w:rPr>
          <w:rFonts w:ascii="AvantGarde Bk BT" w:eastAsia="Times New Roman" w:hAnsi="AvantGarde Bk BT"/>
        </w:rPr>
        <w:t>,</w:t>
      </w:r>
      <w:r w:rsidRPr="006B199F">
        <w:rPr>
          <w:rFonts w:ascii="AvantGarde Bk BT" w:eastAsia="Times New Roman" w:hAnsi="AvantGarde Bk BT"/>
        </w:rPr>
        <w:t xml:space="preserve"> </w:t>
      </w:r>
      <w:r w:rsidR="00DB6553" w:rsidRPr="006B199F">
        <w:rPr>
          <w:rFonts w:ascii="AvantGarde Bk BT" w:eastAsia="Times New Roman" w:hAnsi="AvantGarde Bk BT"/>
        </w:rPr>
        <w:t>en la medida de su disponibilidad presupuestal</w:t>
      </w:r>
      <w:r w:rsidR="00C5030F" w:rsidRPr="006B199F">
        <w:rPr>
          <w:rFonts w:ascii="AvantGarde Bk BT" w:eastAsia="Times New Roman" w:hAnsi="AvantGarde Bk BT"/>
        </w:rPr>
        <w:t>,</w:t>
      </w:r>
      <w:r w:rsidR="00DB6553" w:rsidRPr="006B199F">
        <w:rPr>
          <w:rFonts w:ascii="AvantGarde Bk BT" w:eastAsia="Times New Roman" w:hAnsi="AvantGarde Bk BT"/>
        </w:rPr>
        <w:t xml:space="preserve"> buscará implementar </w:t>
      </w:r>
      <w:r w:rsidRPr="006B199F">
        <w:rPr>
          <w:rFonts w:ascii="AvantGarde Bk BT" w:eastAsia="Times New Roman" w:hAnsi="AvantGarde Bk BT"/>
        </w:rPr>
        <w:t>apoyo</w:t>
      </w:r>
      <w:r w:rsidR="00DB6553" w:rsidRPr="006B199F">
        <w:rPr>
          <w:rFonts w:ascii="AvantGarde Bk BT" w:eastAsia="Times New Roman" w:hAnsi="AvantGarde Bk BT"/>
        </w:rPr>
        <w:t>s</w:t>
      </w:r>
      <w:r w:rsidRPr="006B199F">
        <w:rPr>
          <w:rFonts w:ascii="AvantGarde Bk BT" w:eastAsia="Times New Roman" w:hAnsi="AvantGarde Bk BT"/>
        </w:rPr>
        <w:t xml:space="preserve"> económico</w:t>
      </w:r>
      <w:r w:rsidR="00DB6553" w:rsidRPr="006B199F">
        <w:rPr>
          <w:rFonts w:ascii="AvantGarde Bk BT" w:eastAsia="Times New Roman" w:hAnsi="AvantGarde Bk BT"/>
        </w:rPr>
        <w:t>s</w:t>
      </w:r>
      <w:r w:rsidRPr="006B199F">
        <w:rPr>
          <w:rFonts w:ascii="AvantGarde Bk BT" w:eastAsia="Times New Roman" w:hAnsi="AvantGarde Bk BT"/>
        </w:rPr>
        <w:t xml:space="preserve"> para </w:t>
      </w:r>
      <w:r w:rsidR="00EF69EE" w:rsidRPr="006B199F">
        <w:rPr>
          <w:rFonts w:ascii="AvantGarde Bk BT" w:eastAsia="Times New Roman" w:hAnsi="AvantGarde Bk BT"/>
        </w:rPr>
        <w:t>los beneficiarios d</w:t>
      </w:r>
      <w:r w:rsidR="00EE7D05" w:rsidRPr="006B199F">
        <w:rPr>
          <w:rFonts w:ascii="AvantGarde Bk BT" w:eastAsia="Times New Roman" w:hAnsi="AvantGarde Bk BT"/>
        </w:rPr>
        <w:t>el presente Programa</w:t>
      </w:r>
      <w:r w:rsidRPr="006B199F">
        <w:rPr>
          <w:rFonts w:ascii="AvantGarde Bk BT" w:eastAsia="Times New Roman" w:hAnsi="AvantGarde Bk BT"/>
        </w:rPr>
        <w:t xml:space="preserve">. </w:t>
      </w:r>
      <w:r w:rsidR="00DB6553" w:rsidRPr="006B199F">
        <w:rPr>
          <w:rFonts w:ascii="AvantGarde Bk BT" w:eastAsia="Times New Roman" w:hAnsi="AvantGarde Bk BT"/>
        </w:rPr>
        <w:t xml:space="preserve">En su caso, la Comisión de Hacienda del Consejo General Universitario podrá aprobar alguna partida específica para estos efectos. </w:t>
      </w:r>
    </w:p>
    <w:p w:rsidR="00895C69" w:rsidRPr="006B199F" w:rsidRDefault="00895C69" w:rsidP="000A27C9">
      <w:pPr>
        <w:spacing w:after="0"/>
        <w:contextualSpacing/>
        <w:jc w:val="both"/>
        <w:rPr>
          <w:rFonts w:ascii="AvantGarde Bk BT" w:eastAsia="Times New Roman" w:hAnsi="AvantGarde Bk BT"/>
        </w:rPr>
      </w:pPr>
    </w:p>
    <w:p w:rsidR="007F1E3D" w:rsidRPr="006B199F" w:rsidRDefault="00895C69" w:rsidP="00FF52F3">
      <w:pPr>
        <w:spacing w:after="0"/>
        <w:ind w:left="284"/>
        <w:jc w:val="both"/>
        <w:rPr>
          <w:rFonts w:ascii="AvantGarde Bk BT" w:hAnsi="AvantGarde Bk BT"/>
        </w:rPr>
      </w:pPr>
      <w:r w:rsidRPr="006B199F">
        <w:rPr>
          <w:rFonts w:ascii="AvantGarde Bk BT" w:hAnsi="AvantGarde Bk BT"/>
        </w:rPr>
        <w:t xml:space="preserve">Las medidas de apoyo que se establecen en los puntos 2 a </w:t>
      </w:r>
      <w:r w:rsidR="0027374D" w:rsidRPr="006B199F">
        <w:rPr>
          <w:rFonts w:ascii="AvantGarde Bk BT" w:hAnsi="AvantGarde Bk BT"/>
        </w:rPr>
        <w:t xml:space="preserve">7 </w:t>
      </w:r>
      <w:r w:rsidRPr="006B199F">
        <w:rPr>
          <w:rFonts w:ascii="AvantGarde Bk BT" w:hAnsi="AvantGarde Bk BT"/>
        </w:rPr>
        <w:t>del presente apartado</w:t>
      </w:r>
      <w:r w:rsidR="00FF52F3" w:rsidRPr="006B199F">
        <w:rPr>
          <w:rFonts w:ascii="AvantGarde Bk BT" w:hAnsi="AvantGarde Bk BT"/>
        </w:rPr>
        <w:t>,</w:t>
      </w:r>
      <w:r w:rsidRPr="006B199F">
        <w:rPr>
          <w:rFonts w:ascii="AvantGarde Bk BT" w:hAnsi="AvantGarde Bk BT"/>
        </w:rPr>
        <w:t xml:space="preserve"> solo podrán otorgarse </w:t>
      </w:r>
      <w:r w:rsidR="00610F44" w:rsidRPr="006B199F">
        <w:rPr>
          <w:rFonts w:ascii="AvantGarde Bk BT" w:hAnsi="AvantGarde Bk BT"/>
        </w:rPr>
        <w:t xml:space="preserve">a los </w:t>
      </w:r>
      <w:r w:rsidR="00043033" w:rsidRPr="006B199F">
        <w:rPr>
          <w:rFonts w:ascii="AvantGarde Bk BT" w:hAnsi="AvantGarde Bk BT"/>
        </w:rPr>
        <w:t xml:space="preserve">beneficiarios de este Programa </w:t>
      </w:r>
      <w:r w:rsidR="00610F44" w:rsidRPr="006B199F">
        <w:rPr>
          <w:rFonts w:ascii="AvantGarde Bk BT" w:hAnsi="AvantGarde Bk BT"/>
        </w:rPr>
        <w:t>que sean alumnos de la Universidad de Guadalajara.</w:t>
      </w:r>
    </w:p>
    <w:p w:rsidR="00895C69" w:rsidRPr="006B199F" w:rsidRDefault="00895C69" w:rsidP="000A27C9">
      <w:pPr>
        <w:spacing w:after="0"/>
        <w:contextualSpacing/>
        <w:jc w:val="both"/>
        <w:rPr>
          <w:rFonts w:ascii="AvantGarde Bk BT" w:eastAsia="Times New Roman" w:hAnsi="AvantGarde Bk BT"/>
          <w:b/>
        </w:rPr>
      </w:pPr>
    </w:p>
    <w:p w:rsidR="005F491B" w:rsidRPr="006B199F" w:rsidRDefault="000A27C9" w:rsidP="007B0A40">
      <w:pPr>
        <w:pStyle w:val="Prrafodelista"/>
        <w:numPr>
          <w:ilvl w:val="0"/>
          <w:numId w:val="21"/>
        </w:numPr>
        <w:tabs>
          <w:tab w:val="left" w:pos="851"/>
        </w:tabs>
        <w:spacing w:after="0"/>
        <w:ind w:left="851" w:hanging="567"/>
        <w:jc w:val="both"/>
        <w:rPr>
          <w:rFonts w:ascii="AvantGarde Bk BT" w:eastAsia="Times New Roman" w:hAnsi="AvantGarde Bk BT"/>
          <w:b/>
        </w:rPr>
      </w:pPr>
      <w:r w:rsidRPr="006B199F">
        <w:rPr>
          <w:rFonts w:ascii="AvantGarde Bk BT" w:eastAsia="Times New Roman" w:hAnsi="AvantGarde Bk BT"/>
          <w:b/>
        </w:rPr>
        <w:t>PROCEDIMIENTO:</w:t>
      </w:r>
    </w:p>
    <w:p w:rsidR="005F491B" w:rsidRPr="006B199F" w:rsidRDefault="005F491B" w:rsidP="000A27C9">
      <w:pPr>
        <w:spacing w:after="0"/>
        <w:rPr>
          <w:rFonts w:ascii="AvantGarde Bk BT" w:hAnsi="AvantGarde Bk BT"/>
          <w:b/>
        </w:rPr>
      </w:pPr>
    </w:p>
    <w:p w:rsidR="00B4697C" w:rsidRPr="006B199F" w:rsidRDefault="005F491B" w:rsidP="000A27C9">
      <w:pPr>
        <w:pStyle w:val="Prrafodelista"/>
        <w:numPr>
          <w:ilvl w:val="0"/>
          <w:numId w:val="32"/>
        </w:numPr>
        <w:spacing w:after="0"/>
        <w:contextualSpacing/>
        <w:jc w:val="both"/>
        <w:rPr>
          <w:rFonts w:ascii="AvantGarde Bk BT" w:eastAsia="Times New Roman" w:hAnsi="AvantGarde Bk BT"/>
        </w:rPr>
      </w:pPr>
      <w:r w:rsidRPr="006B199F">
        <w:rPr>
          <w:rFonts w:ascii="AvantGarde Bk BT" w:eastAsia="Times New Roman" w:hAnsi="AvantGarde Bk BT"/>
        </w:rPr>
        <w:t>Todo aspirante deberá registrarse vía internet</w:t>
      </w:r>
      <w:r w:rsidR="004A2C04" w:rsidRPr="006B199F">
        <w:rPr>
          <w:rFonts w:ascii="AvantGarde Bk BT" w:eastAsia="Times New Roman" w:hAnsi="AvantGarde Bk BT"/>
        </w:rPr>
        <w:t>,</w:t>
      </w:r>
      <w:r w:rsidRPr="006B199F">
        <w:rPr>
          <w:rFonts w:ascii="AvantGarde Bk BT" w:eastAsia="Times New Roman" w:hAnsi="AvantGarde Bk BT"/>
        </w:rPr>
        <w:t xml:space="preserve"> en la página web</w:t>
      </w:r>
      <w:r w:rsidR="00B4697C" w:rsidRPr="006B199F">
        <w:rPr>
          <w:rFonts w:ascii="AvantGarde Bk BT" w:eastAsia="Times New Roman" w:hAnsi="AvantGarde Bk BT"/>
        </w:rPr>
        <w:t xml:space="preserve"> </w:t>
      </w:r>
      <w:r w:rsidR="000A27C9" w:rsidRPr="006B199F">
        <w:rPr>
          <w:rFonts w:ascii="AvantGarde Bk BT" w:eastAsia="Times New Roman" w:hAnsi="AvantGarde Bk BT"/>
        </w:rPr>
        <w:t>que se habilite para tal efecto;</w:t>
      </w:r>
    </w:p>
    <w:p w:rsidR="00B4697C" w:rsidRPr="006B199F" w:rsidRDefault="00B4697C" w:rsidP="000A27C9">
      <w:pPr>
        <w:autoSpaceDE w:val="0"/>
        <w:autoSpaceDN w:val="0"/>
        <w:adjustRightInd w:val="0"/>
        <w:spacing w:after="0"/>
        <w:contextualSpacing/>
        <w:jc w:val="both"/>
        <w:rPr>
          <w:rFonts w:ascii="AvantGarde Bk BT" w:eastAsia="Times New Roman" w:hAnsi="AvantGarde Bk BT"/>
        </w:rPr>
      </w:pPr>
    </w:p>
    <w:p w:rsidR="005F491B" w:rsidRPr="006B199F" w:rsidRDefault="005F491B" w:rsidP="000A27C9">
      <w:pPr>
        <w:pStyle w:val="Prrafodelista"/>
        <w:numPr>
          <w:ilvl w:val="0"/>
          <w:numId w:val="32"/>
        </w:numPr>
        <w:spacing w:after="0"/>
        <w:contextualSpacing/>
        <w:jc w:val="both"/>
        <w:rPr>
          <w:rFonts w:ascii="AvantGarde Bk BT" w:eastAsia="Times New Roman" w:hAnsi="AvantGarde Bk BT"/>
        </w:rPr>
      </w:pPr>
      <w:r w:rsidRPr="006B199F">
        <w:rPr>
          <w:rFonts w:ascii="AvantGarde Bk BT" w:eastAsia="Times New Roman" w:hAnsi="AvantGarde Bk BT"/>
        </w:rPr>
        <w:t>Una vez registrados los datos, deberá acudir</w:t>
      </w:r>
      <w:r w:rsidR="005B1492" w:rsidRPr="006B199F">
        <w:rPr>
          <w:rFonts w:ascii="AvantGarde Bk BT" w:eastAsia="Times New Roman" w:hAnsi="AvantGarde Bk BT"/>
        </w:rPr>
        <w:t xml:space="preserve"> ante la Coordinación General de Cooperación e Internacionalización</w:t>
      </w:r>
      <w:r w:rsidR="00C56AD8" w:rsidRPr="006B199F">
        <w:rPr>
          <w:rFonts w:ascii="AvantGarde Bk BT" w:eastAsia="Times New Roman" w:hAnsi="AvantGarde Bk BT"/>
        </w:rPr>
        <w:t xml:space="preserve"> y entregar</w:t>
      </w:r>
      <w:r w:rsidRPr="006B199F">
        <w:rPr>
          <w:rFonts w:ascii="AvantGarde Bk BT" w:eastAsia="Times New Roman" w:hAnsi="AvantGarde Bk BT"/>
        </w:rPr>
        <w:t xml:space="preserve"> la solicitud impresa</w:t>
      </w:r>
      <w:r w:rsidR="00C56AD8" w:rsidRPr="006B199F">
        <w:rPr>
          <w:rFonts w:ascii="AvantGarde Bk BT" w:eastAsia="Times New Roman" w:hAnsi="AvantGarde Bk BT"/>
        </w:rPr>
        <w:t>, así como</w:t>
      </w:r>
      <w:r w:rsidRPr="006B199F">
        <w:rPr>
          <w:rFonts w:ascii="AvantGarde Bk BT" w:eastAsia="Times New Roman" w:hAnsi="AvantGarde Bk BT"/>
        </w:rPr>
        <w:t xml:space="preserve"> los documentos </w:t>
      </w:r>
      <w:r w:rsidR="000F769B" w:rsidRPr="006B199F">
        <w:rPr>
          <w:rFonts w:ascii="AvantGarde Bk BT" w:eastAsia="Times New Roman" w:hAnsi="AvantGarde Bk BT"/>
        </w:rPr>
        <w:t xml:space="preserve">que acrediten el cumplimiento de los </w:t>
      </w:r>
      <w:r w:rsidR="009E1DBF" w:rsidRPr="006B199F">
        <w:rPr>
          <w:rFonts w:ascii="AvantGarde Bk BT" w:eastAsia="Times New Roman" w:hAnsi="AvantGarde Bk BT"/>
        </w:rPr>
        <w:t xml:space="preserve">demás </w:t>
      </w:r>
      <w:r w:rsidR="000F769B" w:rsidRPr="006B199F">
        <w:rPr>
          <w:rFonts w:ascii="AvantGarde Bk BT" w:eastAsia="Times New Roman" w:hAnsi="AvantGarde Bk BT"/>
        </w:rPr>
        <w:t>requisitos</w:t>
      </w:r>
      <w:r w:rsidR="000A27C9" w:rsidRPr="006B199F">
        <w:rPr>
          <w:rFonts w:ascii="AvantGarde Bk BT" w:eastAsia="Times New Roman" w:hAnsi="AvantGarde Bk BT"/>
        </w:rPr>
        <w:t>;</w:t>
      </w:r>
    </w:p>
    <w:p w:rsidR="0083683E" w:rsidRPr="006B199F" w:rsidRDefault="0083683E" w:rsidP="000A27C9">
      <w:pPr>
        <w:spacing w:after="0"/>
        <w:contextualSpacing/>
        <w:jc w:val="both"/>
        <w:rPr>
          <w:rFonts w:ascii="AvantGarde Bk BT" w:eastAsia="Times New Roman" w:hAnsi="AvantGarde Bk BT"/>
        </w:rPr>
      </w:pPr>
    </w:p>
    <w:p w:rsidR="0083683E" w:rsidRPr="006B199F" w:rsidRDefault="00153E0C" w:rsidP="000A27C9">
      <w:pPr>
        <w:pStyle w:val="Prrafodelista"/>
        <w:numPr>
          <w:ilvl w:val="0"/>
          <w:numId w:val="32"/>
        </w:numPr>
        <w:spacing w:after="0"/>
        <w:contextualSpacing/>
        <w:jc w:val="both"/>
        <w:rPr>
          <w:rFonts w:ascii="AvantGarde Bk BT" w:eastAsia="Times New Roman" w:hAnsi="AvantGarde Bk BT"/>
        </w:rPr>
      </w:pPr>
      <w:r w:rsidRPr="006B199F">
        <w:rPr>
          <w:rFonts w:ascii="AvantGarde Bk BT" w:eastAsia="Times New Roman" w:hAnsi="AvantGarde Bk BT"/>
        </w:rPr>
        <w:t xml:space="preserve">La </w:t>
      </w:r>
      <w:r w:rsidR="00B4697C" w:rsidRPr="006B199F">
        <w:rPr>
          <w:rFonts w:ascii="AvantGarde Bk BT" w:eastAsia="Times New Roman" w:hAnsi="AvantGarde Bk BT"/>
        </w:rPr>
        <w:t xml:space="preserve">Coordinación General de Cooperación e Internacionalización </w:t>
      </w:r>
      <w:r w:rsidR="005F491B" w:rsidRPr="006B199F">
        <w:rPr>
          <w:rFonts w:ascii="AvantGarde Bk BT" w:eastAsia="Times New Roman" w:hAnsi="AvantGarde Bk BT"/>
        </w:rPr>
        <w:t xml:space="preserve">procederá a revisar </w:t>
      </w:r>
      <w:r w:rsidR="0083683E" w:rsidRPr="006B199F">
        <w:rPr>
          <w:rFonts w:ascii="AvantGarde Bk BT" w:eastAsia="Times New Roman" w:hAnsi="AvantGarde Bk BT"/>
        </w:rPr>
        <w:t xml:space="preserve">la solicitud </w:t>
      </w:r>
      <w:r w:rsidR="005F491B" w:rsidRPr="006B199F">
        <w:rPr>
          <w:rFonts w:ascii="AvantGarde Bk BT" w:eastAsia="Times New Roman" w:hAnsi="AvantGarde Bk BT"/>
        </w:rPr>
        <w:t>y, en su caso</w:t>
      </w:r>
      <w:r w:rsidR="0083683E" w:rsidRPr="006B199F">
        <w:rPr>
          <w:rFonts w:ascii="AvantGarde Bk BT" w:eastAsia="Times New Roman" w:hAnsi="AvantGarde Bk BT"/>
        </w:rPr>
        <w:t>, la</w:t>
      </w:r>
      <w:r w:rsidR="005F491B" w:rsidRPr="006B199F">
        <w:rPr>
          <w:rFonts w:ascii="AvantGarde Bk BT" w:eastAsia="Times New Roman" w:hAnsi="AvantGarde Bk BT"/>
        </w:rPr>
        <w:t xml:space="preserve"> documentación respectiva, y determinará si existen las condiciones que lo acredi</w:t>
      </w:r>
      <w:r w:rsidR="000A27C9" w:rsidRPr="006B199F">
        <w:rPr>
          <w:rFonts w:ascii="AvantGarde Bk BT" w:eastAsia="Times New Roman" w:hAnsi="AvantGarde Bk BT"/>
        </w:rPr>
        <w:t>ten como aspirante del Programa;</w:t>
      </w:r>
    </w:p>
    <w:p w:rsidR="00040339" w:rsidRPr="006B199F" w:rsidRDefault="00040339" w:rsidP="000A27C9">
      <w:pPr>
        <w:spacing w:after="0"/>
        <w:contextualSpacing/>
        <w:jc w:val="both"/>
        <w:rPr>
          <w:rFonts w:ascii="AvantGarde Bk BT" w:eastAsia="Times New Roman" w:hAnsi="AvantGarde Bk BT"/>
        </w:rPr>
      </w:pPr>
    </w:p>
    <w:p w:rsidR="00B4697C" w:rsidRPr="006B199F" w:rsidRDefault="000F0817" w:rsidP="000A27C9">
      <w:pPr>
        <w:pStyle w:val="Prrafodelista"/>
        <w:numPr>
          <w:ilvl w:val="0"/>
          <w:numId w:val="32"/>
        </w:numPr>
        <w:spacing w:after="0"/>
        <w:contextualSpacing/>
        <w:jc w:val="both"/>
        <w:rPr>
          <w:rFonts w:ascii="AvantGarde Bk BT" w:eastAsia="Times New Roman" w:hAnsi="AvantGarde Bk BT"/>
        </w:rPr>
      </w:pPr>
      <w:r w:rsidRPr="006B199F">
        <w:rPr>
          <w:rFonts w:ascii="AvantGarde Bk BT" w:eastAsia="Times New Roman" w:hAnsi="AvantGarde Bk BT"/>
        </w:rPr>
        <w:t>La Coordinación General de Cooperación e Internacionalización remitirá el expediente de l</w:t>
      </w:r>
      <w:r w:rsidR="00873C4A" w:rsidRPr="006B199F">
        <w:rPr>
          <w:rFonts w:ascii="AvantGarde Bk BT" w:eastAsia="Times New Roman" w:hAnsi="AvantGarde Bk BT"/>
        </w:rPr>
        <w:t>a</w:t>
      </w:r>
      <w:r w:rsidRPr="006B199F">
        <w:rPr>
          <w:rFonts w:ascii="AvantGarde Bk BT" w:eastAsia="Times New Roman" w:hAnsi="AvantGarde Bk BT"/>
        </w:rPr>
        <w:t>s</w:t>
      </w:r>
      <w:r w:rsidR="00873C4A" w:rsidRPr="006B199F">
        <w:rPr>
          <w:rFonts w:ascii="AvantGarde Bk BT" w:eastAsia="Times New Roman" w:hAnsi="AvantGarde Bk BT"/>
        </w:rPr>
        <w:t xml:space="preserve"> persona</w:t>
      </w:r>
      <w:r w:rsidRPr="006B199F">
        <w:rPr>
          <w:rFonts w:ascii="AvantGarde Bk BT" w:eastAsia="Times New Roman" w:hAnsi="AvantGarde Bk BT"/>
        </w:rPr>
        <w:t>s</w:t>
      </w:r>
      <w:r w:rsidR="00873C4A" w:rsidRPr="006B199F">
        <w:rPr>
          <w:rFonts w:ascii="AvantGarde Bk BT" w:eastAsia="Times New Roman" w:hAnsi="AvantGarde Bk BT"/>
        </w:rPr>
        <w:t xml:space="preserve"> </w:t>
      </w:r>
      <w:r w:rsidR="00073B05" w:rsidRPr="006B199F">
        <w:rPr>
          <w:rFonts w:ascii="AvantGarde Bk BT" w:eastAsia="Times New Roman" w:hAnsi="AvantGarde Bk BT"/>
        </w:rPr>
        <w:t>consideradas</w:t>
      </w:r>
      <w:r w:rsidR="00873C4A" w:rsidRPr="006B199F">
        <w:rPr>
          <w:rFonts w:ascii="AvantGarde Bk BT" w:eastAsia="Times New Roman" w:hAnsi="AvantGarde Bk BT"/>
        </w:rPr>
        <w:t xml:space="preserve"> aspirante</w:t>
      </w:r>
      <w:r w:rsidR="00073B05" w:rsidRPr="006B199F">
        <w:rPr>
          <w:rFonts w:ascii="AvantGarde Bk BT" w:eastAsia="Times New Roman" w:hAnsi="AvantGarde Bk BT"/>
        </w:rPr>
        <w:t>s</w:t>
      </w:r>
      <w:r w:rsidR="00873C4A" w:rsidRPr="006B199F">
        <w:rPr>
          <w:rFonts w:ascii="AvantGarde Bk BT" w:eastAsia="Times New Roman" w:hAnsi="AvantGarde Bk BT"/>
        </w:rPr>
        <w:t xml:space="preserve">, </w:t>
      </w:r>
      <w:r w:rsidR="00B4697C" w:rsidRPr="006B199F">
        <w:rPr>
          <w:rFonts w:ascii="AvantGarde Bk BT" w:eastAsia="Times New Roman" w:hAnsi="AvantGarde Bk BT"/>
        </w:rPr>
        <w:t>a las instancias universitarias competentes</w:t>
      </w:r>
      <w:r w:rsidR="000A27C9" w:rsidRPr="006B199F">
        <w:rPr>
          <w:rFonts w:ascii="AvantGarde Bk BT" w:eastAsia="Times New Roman" w:hAnsi="AvantGarde Bk BT"/>
        </w:rPr>
        <w:t>;</w:t>
      </w:r>
    </w:p>
    <w:p w:rsidR="007B0A40" w:rsidRPr="006B199F" w:rsidRDefault="007B0A40" w:rsidP="000A27C9">
      <w:pPr>
        <w:spacing w:after="0"/>
        <w:contextualSpacing/>
        <w:jc w:val="both"/>
        <w:rPr>
          <w:rFonts w:ascii="AvantGarde Bk BT" w:eastAsia="Times New Roman" w:hAnsi="AvantGarde Bk BT"/>
        </w:rPr>
      </w:pPr>
    </w:p>
    <w:p w:rsidR="00F05C3D" w:rsidRPr="006B199F" w:rsidRDefault="00F05C3D" w:rsidP="000A27C9">
      <w:pPr>
        <w:pStyle w:val="Prrafodelista"/>
        <w:numPr>
          <w:ilvl w:val="0"/>
          <w:numId w:val="32"/>
        </w:numPr>
        <w:spacing w:after="0"/>
        <w:contextualSpacing/>
        <w:jc w:val="both"/>
        <w:rPr>
          <w:rFonts w:ascii="AvantGarde Bk BT" w:eastAsia="Times New Roman" w:hAnsi="AvantGarde Bk BT"/>
        </w:rPr>
      </w:pPr>
      <w:r w:rsidRPr="006B199F">
        <w:rPr>
          <w:rFonts w:ascii="AvantGarde Bk BT" w:eastAsia="Times New Roman" w:hAnsi="AvantGarde Bk BT"/>
        </w:rPr>
        <w:t xml:space="preserve">Las instancias universitarias competentes, </w:t>
      </w:r>
      <w:r w:rsidR="00135487" w:rsidRPr="006B199F">
        <w:rPr>
          <w:rFonts w:ascii="AvantGarde Bk BT" w:eastAsia="Times New Roman" w:hAnsi="AvantGarde Bk BT"/>
        </w:rPr>
        <w:t>procederá</w:t>
      </w:r>
      <w:r w:rsidR="00DB37EF" w:rsidRPr="006B199F">
        <w:rPr>
          <w:rFonts w:ascii="AvantGarde Bk BT" w:eastAsia="Times New Roman" w:hAnsi="AvantGarde Bk BT"/>
        </w:rPr>
        <w:t>n</w:t>
      </w:r>
      <w:r w:rsidR="00135487" w:rsidRPr="006B199F">
        <w:rPr>
          <w:rFonts w:ascii="AvantGarde Bk BT" w:eastAsia="Times New Roman" w:hAnsi="AvantGarde Bk BT"/>
        </w:rPr>
        <w:t xml:space="preserve"> a realizar</w:t>
      </w:r>
      <w:r w:rsidR="0000103E" w:rsidRPr="006B199F">
        <w:rPr>
          <w:rFonts w:ascii="AvantGarde Bk BT" w:eastAsia="Times New Roman" w:hAnsi="AvantGarde Bk BT"/>
        </w:rPr>
        <w:t xml:space="preserve"> el </w:t>
      </w:r>
      <w:r w:rsidR="00E7377A" w:rsidRPr="006B199F">
        <w:rPr>
          <w:rFonts w:ascii="AvantGarde Bk BT" w:eastAsia="Times New Roman" w:hAnsi="AvantGarde Bk BT"/>
        </w:rPr>
        <w:t>examen</w:t>
      </w:r>
      <w:r w:rsidR="0000103E" w:rsidRPr="006B199F">
        <w:rPr>
          <w:rFonts w:ascii="AvantGarde Bk BT" w:eastAsia="Times New Roman" w:hAnsi="AvantGarde Bk BT"/>
        </w:rPr>
        <w:t xml:space="preserve"> de los antecedentes académicos del aspirante y </w:t>
      </w:r>
      <w:r w:rsidR="00E7377A" w:rsidRPr="006B199F">
        <w:rPr>
          <w:rFonts w:ascii="AvantGarde Bk BT" w:eastAsia="Times New Roman" w:hAnsi="AvantGarde Bk BT"/>
        </w:rPr>
        <w:t xml:space="preserve">la revisión de los </w:t>
      </w:r>
      <w:r w:rsidR="0000103E" w:rsidRPr="006B199F">
        <w:rPr>
          <w:rFonts w:ascii="AvantGarde Bk BT" w:eastAsia="Times New Roman" w:hAnsi="AvantGarde Bk BT"/>
        </w:rPr>
        <w:t>demás documentos presentados</w:t>
      </w:r>
      <w:r w:rsidRPr="006B199F">
        <w:rPr>
          <w:rFonts w:ascii="AvantGarde Bk BT" w:eastAsia="Times New Roman" w:hAnsi="AvantGarde Bk BT"/>
        </w:rPr>
        <w:t xml:space="preserve">, </w:t>
      </w:r>
      <w:r w:rsidR="0000103E" w:rsidRPr="006B199F">
        <w:rPr>
          <w:rFonts w:ascii="AvantGarde Bk BT" w:eastAsia="Times New Roman" w:hAnsi="AvantGarde Bk BT"/>
        </w:rPr>
        <w:t xml:space="preserve">a efecto de determinar </w:t>
      </w:r>
      <w:r w:rsidRPr="006B199F">
        <w:rPr>
          <w:rFonts w:ascii="AvantGarde Bk BT" w:eastAsia="Times New Roman" w:hAnsi="AvantGarde Bk BT"/>
        </w:rPr>
        <w:t>lo conducente</w:t>
      </w:r>
      <w:r w:rsidR="00E7377A" w:rsidRPr="006B199F">
        <w:rPr>
          <w:rFonts w:ascii="AvantGarde Bk BT" w:eastAsia="Times New Roman" w:hAnsi="AvantGarde Bk BT"/>
        </w:rPr>
        <w:t xml:space="preserve">, </w:t>
      </w:r>
      <w:r w:rsidRPr="006B199F">
        <w:rPr>
          <w:rFonts w:ascii="AvantGarde Bk BT" w:eastAsia="Times New Roman" w:hAnsi="AvantGarde Bk BT"/>
        </w:rPr>
        <w:t>y lo harán de</w:t>
      </w:r>
      <w:r w:rsidR="00BA06DC" w:rsidRPr="006B199F">
        <w:rPr>
          <w:rFonts w:ascii="AvantGarde Bk BT" w:eastAsia="Times New Roman" w:hAnsi="AvantGarde Bk BT"/>
        </w:rPr>
        <w:t>l</w:t>
      </w:r>
      <w:r w:rsidRPr="006B199F">
        <w:rPr>
          <w:rFonts w:ascii="AvantGarde Bk BT" w:eastAsia="Times New Roman" w:hAnsi="AvantGarde Bk BT"/>
        </w:rPr>
        <w:t xml:space="preserve"> conocimiento </w:t>
      </w:r>
      <w:r w:rsidR="00BA06DC" w:rsidRPr="006B199F">
        <w:rPr>
          <w:rFonts w:ascii="AvantGarde Bk BT" w:eastAsia="Times New Roman" w:hAnsi="AvantGarde Bk BT"/>
        </w:rPr>
        <w:t>a</w:t>
      </w:r>
      <w:r w:rsidRPr="006B199F">
        <w:rPr>
          <w:rFonts w:ascii="AvantGarde Bk BT" w:eastAsia="Times New Roman" w:hAnsi="AvantGarde Bk BT"/>
        </w:rPr>
        <w:t xml:space="preserve"> la Coordinación General de Cooperación e Intern</w:t>
      </w:r>
      <w:r w:rsidR="000A27C9" w:rsidRPr="006B199F">
        <w:rPr>
          <w:rFonts w:ascii="AvantGarde Bk BT" w:eastAsia="Times New Roman" w:hAnsi="AvantGarde Bk BT"/>
        </w:rPr>
        <w:t>acionalización;</w:t>
      </w:r>
    </w:p>
    <w:p w:rsidR="00FF52F3" w:rsidRPr="006B199F" w:rsidRDefault="00FF52F3">
      <w:pPr>
        <w:rPr>
          <w:rFonts w:ascii="AvantGarde Bk BT" w:eastAsia="Times New Roman" w:hAnsi="AvantGarde Bk BT"/>
        </w:rPr>
      </w:pPr>
      <w:r w:rsidRPr="006B199F">
        <w:rPr>
          <w:rFonts w:ascii="AvantGarde Bk BT" w:eastAsia="Times New Roman" w:hAnsi="AvantGarde Bk BT"/>
        </w:rPr>
        <w:br w:type="page"/>
      </w:r>
    </w:p>
    <w:p w:rsidR="00315808" w:rsidRPr="006B199F" w:rsidRDefault="00FE4B01" w:rsidP="000A27C9">
      <w:pPr>
        <w:pStyle w:val="Prrafodelista"/>
        <w:numPr>
          <w:ilvl w:val="0"/>
          <w:numId w:val="32"/>
        </w:numPr>
        <w:spacing w:after="0"/>
        <w:contextualSpacing/>
        <w:jc w:val="both"/>
        <w:rPr>
          <w:rFonts w:ascii="AvantGarde Bk BT" w:eastAsia="Times New Roman" w:hAnsi="AvantGarde Bk BT"/>
        </w:rPr>
      </w:pPr>
      <w:r w:rsidRPr="006B199F">
        <w:rPr>
          <w:rFonts w:ascii="AvantGarde Bk BT" w:eastAsia="Times New Roman" w:hAnsi="AvantGarde Bk BT"/>
        </w:rPr>
        <w:lastRenderedPageBreak/>
        <w:t xml:space="preserve">En caso de ser necesario, </w:t>
      </w:r>
      <w:r w:rsidR="00315808" w:rsidRPr="006B199F">
        <w:rPr>
          <w:rFonts w:ascii="AvantGarde Bk BT" w:eastAsia="Times New Roman" w:hAnsi="AvantGarde Bk BT"/>
        </w:rPr>
        <w:t>la Coordinación General de Cooperación e Internacionalización</w:t>
      </w:r>
      <w:r w:rsidR="00B54ED5" w:rsidRPr="006B199F">
        <w:rPr>
          <w:rFonts w:ascii="AvantGarde Bk BT" w:eastAsia="Times New Roman" w:hAnsi="AvantGarde Bk BT"/>
        </w:rPr>
        <w:t xml:space="preserve"> podrá solicitar la opinión de cu</w:t>
      </w:r>
      <w:r w:rsidR="00A70B6A" w:rsidRPr="006B199F">
        <w:rPr>
          <w:rFonts w:ascii="AvantGarde Bk BT" w:eastAsia="Times New Roman" w:hAnsi="AvantGarde Bk BT"/>
        </w:rPr>
        <w:t xml:space="preserve">alquier otro órgano o </w:t>
      </w:r>
      <w:r w:rsidR="00B54ED5" w:rsidRPr="006B199F">
        <w:rPr>
          <w:rFonts w:ascii="AvantGarde Bk BT" w:eastAsia="Times New Roman" w:hAnsi="AvantGarde Bk BT"/>
        </w:rPr>
        <w:t xml:space="preserve">instancia universitaria </w:t>
      </w:r>
      <w:r w:rsidR="00A70B6A" w:rsidRPr="006B199F">
        <w:rPr>
          <w:rFonts w:ascii="AvantGarde Bk BT" w:eastAsia="Times New Roman" w:hAnsi="AvantGarde Bk BT"/>
        </w:rPr>
        <w:t xml:space="preserve">que por su ámbito de competencia </w:t>
      </w:r>
      <w:r w:rsidR="00546142" w:rsidRPr="006B199F">
        <w:rPr>
          <w:rFonts w:ascii="AvantGarde Bk BT" w:eastAsia="Times New Roman" w:hAnsi="AvantGarde Bk BT"/>
        </w:rPr>
        <w:t xml:space="preserve">se vincule con el </w:t>
      </w:r>
      <w:r w:rsidR="00DB37EF" w:rsidRPr="006B199F">
        <w:rPr>
          <w:rFonts w:ascii="AvantGarde Bk BT" w:eastAsia="Times New Roman" w:hAnsi="AvantGarde Bk BT"/>
        </w:rPr>
        <w:t>presente procedimiento</w:t>
      </w:r>
      <w:r w:rsidR="000A27C9" w:rsidRPr="006B199F">
        <w:rPr>
          <w:rFonts w:ascii="AvantGarde Bk BT" w:eastAsia="Times New Roman" w:hAnsi="AvantGarde Bk BT"/>
        </w:rPr>
        <w:t>, y</w:t>
      </w:r>
    </w:p>
    <w:p w:rsidR="00586B2A" w:rsidRPr="006B199F" w:rsidRDefault="00586B2A" w:rsidP="000A27C9">
      <w:pPr>
        <w:spacing w:after="0"/>
        <w:contextualSpacing/>
        <w:jc w:val="both"/>
        <w:rPr>
          <w:rFonts w:ascii="AvantGarde Bk BT" w:eastAsia="Times New Roman" w:hAnsi="AvantGarde Bk BT"/>
        </w:rPr>
      </w:pPr>
    </w:p>
    <w:p w:rsidR="005F491B" w:rsidRPr="006B199F" w:rsidRDefault="00771175" w:rsidP="000A27C9">
      <w:pPr>
        <w:pStyle w:val="Prrafodelista"/>
        <w:numPr>
          <w:ilvl w:val="0"/>
          <w:numId w:val="32"/>
        </w:numPr>
        <w:spacing w:after="0"/>
        <w:contextualSpacing/>
        <w:jc w:val="both"/>
        <w:rPr>
          <w:rFonts w:ascii="AvantGarde Bk BT" w:eastAsia="Times New Roman" w:hAnsi="AvantGarde Bk BT"/>
        </w:rPr>
      </w:pPr>
      <w:r w:rsidRPr="006B199F">
        <w:rPr>
          <w:rFonts w:ascii="AvantGarde Bk BT" w:eastAsia="Times New Roman" w:hAnsi="AvantGarde Bk BT"/>
        </w:rPr>
        <w:t>La resolución será notificada al aspirante a través de la Coordinación General de Cooperación e Internacionalización, la cual,</w:t>
      </w:r>
      <w:r w:rsidR="00E006A4" w:rsidRPr="006B199F">
        <w:rPr>
          <w:rFonts w:ascii="AvantGarde Bk BT" w:eastAsia="Times New Roman" w:hAnsi="AvantGarde Bk BT"/>
        </w:rPr>
        <w:t xml:space="preserve"> de igual forma, notificará a lo</w:t>
      </w:r>
      <w:r w:rsidRPr="006B199F">
        <w:rPr>
          <w:rFonts w:ascii="AvantGarde Bk BT" w:eastAsia="Times New Roman" w:hAnsi="AvantGarde Bk BT"/>
        </w:rPr>
        <w:t xml:space="preserve">s demás </w:t>
      </w:r>
      <w:r w:rsidR="00E006A4" w:rsidRPr="006B199F">
        <w:rPr>
          <w:rFonts w:ascii="AvantGarde Bk BT" w:eastAsia="Times New Roman" w:hAnsi="AvantGarde Bk BT"/>
        </w:rPr>
        <w:t xml:space="preserve">órganos o instancias universitarias </w:t>
      </w:r>
      <w:r w:rsidRPr="006B199F">
        <w:rPr>
          <w:rFonts w:ascii="AvantGarde Bk BT" w:eastAsia="Times New Roman" w:hAnsi="AvantGarde Bk BT"/>
        </w:rPr>
        <w:t xml:space="preserve">que por su ámbito de competencia </w:t>
      </w:r>
      <w:r w:rsidR="00922C10" w:rsidRPr="006B199F">
        <w:rPr>
          <w:rFonts w:ascii="AvantGarde Bk BT" w:eastAsia="Times New Roman" w:hAnsi="AvantGarde Bk BT"/>
        </w:rPr>
        <w:t>corresponda</w:t>
      </w:r>
      <w:r w:rsidR="00FE1124" w:rsidRPr="006B199F">
        <w:rPr>
          <w:rFonts w:ascii="AvantGarde Bk BT" w:eastAsia="Times New Roman" w:hAnsi="AvantGarde Bk BT"/>
        </w:rPr>
        <w:t>.</w:t>
      </w:r>
    </w:p>
    <w:p w:rsidR="00C423A3" w:rsidRPr="006B199F" w:rsidRDefault="00C423A3" w:rsidP="00FF52F3">
      <w:pPr>
        <w:spacing w:after="0"/>
        <w:contextualSpacing/>
        <w:jc w:val="both"/>
        <w:rPr>
          <w:rFonts w:ascii="AvantGarde Bk BT" w:eastAsia="Times New Roman" w:hAnsi="AvantGarde Bk BT"/>
        </w:rPr>
      </w:pPr>
    </w:p>
    <w:p w:rsidR="005F491B" w:rsidRPr="006B199F" w:rsidRDefault="000A27C9" w:rsidP="007B0A40">
      <w:pPr>
        <w:pStyle w:val="Prrafodelista"/>
        <w:numPr>
          <w:ilvl w:val="0"/>
          <w:numId w:val="21"/>
        </w:numPr>
        <w:tabs>
          <w:tab w:val="left" w:pos="851"/>
        </w:tabs>
        <w:spacing w:after="0"/>
        <w:ind w:left="851" w:hanging="567"/>
        <w:jc w:val="both"/>
        <w:rPr>
          <w:rFonts w:ascii="AvantGarde Bk BT" w:eastAsia="Times New Roman" w:hAnsi="AvantGarde Bk BT"/>
          <w:b/>
        </w:rPr>
      </w:pPr>
      <w:r w:rsidRPr="006B199F">
        <w:rPr>
          <w:rFonts w:ascii="AvantGarde Bk BT" w:eastAsia="Times New Roman" w:hAnsi="AvantGarde Bk BT"/>
          <w:b/>
        </w:rPr>
        <w:t>DEPENDENCIAS RESPONSABLES DE IMPLEMENTAR EL PROGRAMA:</w:t>
      </w:r>
    </w:p>
    <w:p w:rsidR="00040339" w:rsidRPr="006B199F" w:rsidRDefault="00040339" w:rsidP="000A27C9">
      <w:pPr>
        <w:spacing w:after="0"/>
        <w:contextualSpacing/>
        <w:jc w:val="both"/>
        <w:rPr>
          <w:rFonts w:ascii="AvantGarde Bk BT" w:eastAsia="Times New Roman" w:hAnsi="AvantGarde Bk BT"/>
        </w:rPr>
      </w:pPr>
    </w:p>
    <w:p w:rsidR="008E6DB6" w:rsidRPr="006B199F" w:rsidRDefault="00040339" w:rsidP="007B0A40">
      <w:pPr>
        <w:spacing w:after="0"/>
        <w:ind w:left="284"/>
        <w:jc w:val="both"/>
        <w:rPr>
          <w:rFonts w:ascii="AvantGarde Bk BT" w:eastAsia="Times New Roman" w:hAnsi="AvantGarde Bk BT"/>
        </w:rPr>
      </w:pPr>
      <w:r w:rsidRPr="006B199F">
        <w:rPr>
          <w:rFonts w:ascii="AvantGarde Bk BT" w:eastAsia="Times New Roman" w:hAnsi="AvantGarde Bk BT"/>
        </w:rPr>
        <w:t xml:space="preserve">La </w:t>
      </w:r>
      <w:r w:rsidR="008E6DB6" w:rsidRPr="006B199F">
        <w:rPr>
          <w:rFonts w:ascii="AvantGarde Bk BT" w:eastAsia="Times New Roman" w:hAnsi="AvantGarde Bk BT"/>
        </w:rPr>
        <w:t>Coordinación General de Cooperación e Internacionalización</w:t>
      </w:r>
      <w:r w:rsidRPr="006B199F">
        <w:rPr>
          <w:rFonts w:ascii="AvantGarde Bk BT" w:eastAsia="Times New Roman" w:hAnsi="AvantGarde Bk BT"/>
        </w:rPr>
        <w:t xml:space="preserve"> será la dependencia responsable</w:t>
      </w:r>
      <w:r w:rsidR="00DA53D6" w:rsidRPr="006B199F">
        <w:rPr>
          <w:rFonts w:ascii="AvantGarde Bk BT" w:eastAsia="Times New Roman" w:hAnsi="AvantGarde Bk BT"/>
        </w:rPr>
        <w:t xml:space="preserve"> de coordinar la operación</w:t>
      </w:r>
      <w:r w:rsidRPr="006B199F">
        <w:rPr>
          <w:rFonts w:ascii="AvantGarde Bk BT" w:eastAsia="Times New Roman" w:hAnsi="AvantGarde Bk BT"/>
        </w:rPr>
        <w:t xml:space="preserve"> del Programa</w:t>
      </w:r>
      <w:r w:rsidR="006B2209" w:rsidRPr="006B199F">
        <w:rPr>
          <w:rFonts w:ascii="AvantGarde Bk BT" w:eastAsia="Times New Roman" w:hAnsi="AvantGarde Bk BT"/>
        </w:rPr>
        <w:t xml:space="preserve"> y fungirá como ventanilla única para la atención integral a los estudiantes repatriados</w:t>
      </w:r>
      <w:r w:rsidR="008E6DB6" w:rsidRPr="006B199F">
        <w:rPr>
          <w:rFonts w:ascii="AvantGarde Bk BT" w:eastAsia="Times New Roman" w:hAnsi="AvantGarde Bk BT"/>
        </w:rPr>
        <w:t>.</w:t>
      </w:r>
    </w:p>
    <w:p w:rsidR="004658C4" w:rsidRPr="006B199F" w:rsidRDefault="004658C4" w:rsidP="007B0A40">
      <w:pPr>
        <w:spacing w:after="0"/>
        <w:contextualSpacing/>
        <w:jc w:val="both"/>
        <w:rPr>
          <w:rFonts w:ascii="AvantGarde Bk BT" w:eastAsia="Times New Roman" w:hAnsi="AvantGarde Bk BT"/>
        </w:rPr>
      </w:pPr>
    </w:p>
    <w:p w:rsidR="00471B14" w:rsidRPr="006B199F" w:rsidRDefault="00471B14" w:rsidP="00471B14">
      <w:pPr>
        <w:spacing w:after="0"/>
        <w:ind w:left="284"/>
        <w:jc w:val="both"/>
        <w:rPr>
          <w:rFonts w:ascii="AvantGarde Bk BT" w:eastAsia="Times New Roman" w:hAnsi="AvantGarde Bk BT"/>
        </w:rPr>
      </w:pPr>
      <w:r w:rsidRPr="006B199F">
        <w:rPr>
          <w:rFonts w:ascii="AvantGarde Bk BT" w:eastAsia="Times New Roman" w:hAnsi="AvantGarde Bk BT"/>
        </w:rPr>
        <w:t xml:space="preserve">Para tal efecto, se apoyará de la Coordinación de Control Escolar de la Administración General, de las </w:t>
      </w:r>
      <w:r w:rsidR="00171259" w:rsidRPr="006B199F">
        <w:rPr>
          <w:rFonts w:ascii="AvantGarde Bk BT" w:eastAsia="Times New Roman" w:hAnsi="AvantGarde Bk BT"/>
        </w:rPr>
        <w:t xml:space="preserve">Coordinaciones </w:t>
      </w:r>
      <w:r w:rsidRPr="006B199F">
        <w:rPr>
          <w:rFonts w:ascii="AvantGarde Bk BT" w:eastAsia="Times New Roman" w:hAnsi="AvantGarde Bk BT"/>
        </w:rPr>
        <w:t xml:space="preserve">de </w:t>
      </w:r>
      <w:r w:rsidR="00171259" w:rsidRPr="006B199F">
        <w:rPr>
          <w:rFonts w:ascii="AvantGarde Bk BT" w:eastAsia="Times New Roman" w:hAnsi="AvantGarde Bk BT"/>
        </w:rPr>
        <w:t xml:space="preserve">Control </w:t>
      </w:r>
      <w:r w:rsidRPr="006B199F">
        <w:rPr>
          <w:rFonts w:ascii="AvantGarde Bk BT" w:eastAsia="Times New Roman" w:hAnsi="AvantGarde Bk BT"/>
        </w:rPr>
        <w:t xml:space="preserve">Escolar de los Centros Universitarios y el Sistema de Universidad Virtual, así como con la Dirección de Trámite y Control Escolar del Sistema de Educación Media Superior. </w:t>
      </w:r>
    </w:p>
    <w:p w:rsidR="000A27C9" w:rsidRPr="006B199F" w:rsidRDefault="000A27C9" w:rsidP="000A27C9">
      <w:pPr>
        <w:spacing w:after="0"/>
        <w:jc w:val="both"/>
        <w:rPr>
          <w:rFonts w:ascii="AvantGarde Bk BT" w:eastAsia="Times New Roman" w:hAnsi="AvantGarde Bk BT"/>
        </w:rPr>
      </w:pPr>
    </w:p>
    <w:p w:rsidR="00DA53D6" w:rsidRPr="006B199F" w:rsidRDefault="00DA53D6" w:rsidP="00DA53D6">
      <w:pPr>
        <w:spacing w:after="0"/>
        <w:ind w:left="284"/>
        <w:jc w:val="both"/>
        <w:rPr>
          <w:rFonts w:ascii="AvantGarde Bk BT" w:eastAsia="Times New Roman" w:hAnsi="AvantGarde Bk BT"/>
        </w:rPr>
      </w:pPr>
      <w:r w:rsidRPr="006B199F">
        <w:rPr>
          <w:rFonts w:ascii="AvantGarde Bk BT" w:eastAsia="Times New Roman" w:hAnsi="AvantGarde Bk BT"/>
        </w:rPr>
        <w:t xml:space="preserve">Los Rectores de los Centros Universitarios y del Sistema de Universidad Virtual, así como el Director General del Sistema de Educación Media Superior fungirán como autoridades </w:t>
      </w:r>
      <w:r w:rsidR="0087763A">
        <w:rPr>
          <w:rFonts w:ascii="AvantGarde Bk BT" w:eastAsia="Times New Roman" w:hAnsi="AvantGarde Bk BT"/>
        </w:rPr>
        <w:t>res</w:t>
      </w:r>
      <w:r w:rsidRPr="006B199F">
        <w:rPr>
          <w:rFonts w:ascii="AvantGarde Bk BT" w:eastAsia="Times New Roman" w:hAnsi="AvantGarde Bk BT"/>
        </w:rPr>
        <w:t xml:space="preserve">ponsables para la implementación </w:t>
      </w:r>
      <w:r w:rsidR="0087763A">
        <w:rPr>
          <w:rFonts w:ascii="AvantGarde Bk BT" w:eastAsia="Times New Roman" w:hAnsi="AvantGarde Bk BT"/>
        </w:rPr>
        <w:t>del Programa, en su ámbito de competencia.</w:t>
      </w:r>
    </w:p>
    <w:p w:rsidR="00DA53D6" w:rsidRPr="006B199F" w:rsidRDefault="00DA53D6" w:rsidP="000A27C9">
      <w:pPr>
        <w:spacing w:after="0"/>
        <w:jc w:val="both"/>
        <w:rPr>
          <w:rFonts w:ascii="AvantGarde Bk BT" w:eastAsia="Times New Roman" w:hAnsi="AvantGarde Bk BT"/>
        </w:rPr>
      </w:pPr>
    </w:p>
    <w:p w:rsidR="005F491B" w:rsidRPr="006B199F" w:rsidRDefault="000A27C9" w:rsidP="007B0A40">
      <w:pPr>
        <w:pStyle w:val="Prrafodelista"/>
        <w:numPr>
          <w:ilvl w:val="0"/>
          <w:numId w:val="21"/>
        </w:numPr>
        <w:tabs>
          <w:tab w:val="left" w:pos="851"/>
        </w:tabs>
        <w:spacing w:after="0"/>
        <w:ind w:left="851" w:hanging="567"/>
        <w:jc w:val="both"/>
        <w:rPr>
          <w:rFonts w:ascii="AvantGarde Bk BT" w:eastAsia="Times New Roman" w:hAnsi="AvantGarde Bk BT"/>
          <w:b/>
        </w:rPr>
      </w:pPr>
      <w:r w:rsidRPr="006B199F">
        <w:rPr>
          <w:rFonts w:ascii="AvantGarde Bk BT" w:eastAsia="Times New Roman" w:hAnsi="AvantGarde Bk BT"/>
          <w:b/>
        </w:rPr>
        <w:t>VIGENCIA:</w:t>
      </w:r>
    </w:p>
    <w:p w:rsidR="005F491B" w:rsidRPr="006B199F" w:rsidRDefault="005F491B" w:rsidP="00FF52F3">
      <w:pPr>
        <w:spacing w:after="0"/>
        <w:rPr>
          <w:rFonts w:ascii="AvantGarde Bk BT" w:hAnsi="AvantGarde Bk BT"/>
          <w:b/>
        </w:rPr>
      </w:pPr>
    </w:p>
    <w:p w:rsidR="005F491B" w:rsidRPr="006B199F" w:rsidRDefault="00BB4B35" w:rsidP="00FF52F3">
      <w:pPr>
        <w:spacing w:after="0"/>
        <w:ind w:left="284"/>
        <w:jc w:val="both"/>
        <w:rPr>
          <w:rFonts w:ascii="AvantGarde Bk BT" w:eastAsia="Times New Roman" w:hAnsi="AvantGarde Bk BT"/>
        </w:rPr>
      </w:pPr>
      <w:r w:rsidRPr="006B199F">
        <w:rPr>
          <w:rFonts w:ascii="AvantGarde Bk BT" w:eastAsia="Times New Roman" w:hAnsi="AvantGarde Bk BT"/>
        </w:rPr>
        <w:t>La vigencia del presente Programa será determinada por el Rector General</w:t>
      </w:r>
      <w:r w:rsidR="000A27C9" w:rsidRPr="006B199F">
        <w:rPr>
          <w:rFonts w:ascii="AvantGarde Bk BT" w:eastAsia="Times New Roman" w:hAnsi="AvantGarde Bk BT"/>
        </w:rPr>
        <w:t>,</w:t>
      </w:r>
      <w:r w:rsidRPr="006B199F">
        <w:rPr>
          <w:rFonts w:ascii="AvantGarde Bk BT" w:eastAsia="Times New Roman" w:hAnsi="AvantGarde Bk BT"/>
        </w:rPr>
        <w:t xml:space="preserve"> en acuerdo con el Consejo de Rectores.</w:t>
      </w:r>
    </w:p>
    <w:p w:rsidR="00FF52F3" w:rsidRPr="006B199F" w:rsidRDefault="00FF52F3">
      <w:pPr>
        <w:rPr>
          <w:rFonts w:ascii="AvantGarde Bk BT" w:eastAsia="Times New Roman" w:hAnsi="AvantGarde Bk BT"/>
          <w:b/>
        </w:rPr>
      </w:pPr>
      <w:r w:rsidRPr="006B199F">
        <w:rPr>
          <w:rFonts w:ascii="AvantGarde Bk BT" w:eastAsia="Times New Roman" w:hAnsi="AvantGarde Bk BT"/>
          <w:b/>
        </w:rPr>
        <w:br w:type="page"/>
      </w:r>
    </w:p>
    <w:p w:rsidR="005F491B" w:rsidRPr="006B199F" w:rsidRDefault="000A27C9" w:rsidP="007B0A40">
      <w:pPr>
        <w:pStyle w:val="Prrafodelista"/>
        <w:numPr>
          <w:ilvl w:val="0"/>
          <w:numId w:val="21"/>
        </w:numPr>
        <w:tabs>
          <w:tab w:val="left" w:pos="851"/>
        </w:tabs>
        <w:spacing w:after="0"/>
        <w:ind w:left="709" w:hanging="425"/>
        <w:jc w:val="both"/>
        <w:rPr>
          <w:rFonts w:ascii="AvantGarde Bk BT" w:eastAsia="Times New Roman" w:hAnsi="AvantGarde Bk BT"/>
          <w:b/>
        </w:rPr>
      </w:pPr>
      <w:r w:rsidRPr="006B199F">
        <w:rPr>
          <w:rFonts w:ascii="AvantGarde Bk BT" w:eastAsia="Times New Roman" w:hAnsi="AvantGarde Bk BT"/>
          <w:b/>
        </w:rPr>
        <w:lastRenderedPageBreak/>
        <w:t>DISPOSICIONES COMPLEMENTARIAS:</w:t>
      </w:r>
    </w:p>
    <w:p w:rsidR="005F491B" w:rsidRPr="006B199F" w:rsidRDefault="005F491B" w:rsidP="00FF52F3">
      <w:pPr>
        <w:spacing w:after="0"/>
        <w:rPr>
          <w:rFonts w:ascii="AvantGarde Bk BT" w:hAnsi="AvantGarde Bk BT"/>
          <w:b/>
        </w:rPr>
      </w:pPr>
    </w:p>
    <w:p w:rsidR="005F491B" w:rsidRPr="006B199F" w:rsidRDefault="005F491B" w:rsidP="007B0A40">
      <w:pPr>
        <w:spacing w:after="0"/>
        <w:ind w:left="284"/>
        <w:jc w:val="both"/>
        <w:rPr>
          <w:rFonts w:ascii="AvantGarde Bk BT" w:eastAsia="Times New Roman" w:hAnsi="AvantGarde Bk BT"/>
        </w:rPr>
      </w:pPr>
      <w:r w:rsidRPr="006B199F">
        <w:rPr>
          <w:rFonts w:ascii="AvantGarde Bk BT" w:eastAsia="Times New Roman" w:hAnsi="AvantGarde Bk BT"/>
        </w:rPr>
        <w:t>Los titulares de las instancias en materia de control escolar de la Universidad de Guadalajara podrán investigar</w:t>
      </w:r>
      <w:r w:rsidR="00040339" w:rsidRPr="006B199F">
        <w:rPr>
          <w:rFonts w:ascii="AvantGarde Bk BT" w:eastAsia="Times New Roman" w:hAnsi="AvantGarde Bk BT"/>
        </w:rPr>
        <w:t>,</w:t>
      </w:r>
      <w:r w:rsidRPr="006B199F">
        <w:rPr>
          <w:rFonts w:ascii="AvantGarde Bk BT" w:eastAsia="Times New Roman" w:hAnsi="AvantGarde Bk BT"/>
        </w:rPr>
        <w:t xml:space="preserve"> en cualquier momento, la autenticidad de los documentos presentados por </w:t>
      </w:r>
      <w:r w:rsidR="001D7E84" w:rsidRPr="006B199F">
        <w:rPr>
          <w:rFonts w:ascii="AvantGarde Bk BT" w:eastAsia="Times New Roman" w:hAnsi="AvantGarde Bk BT"/>
        </w:rPr>
        <w:t>los beneficiario</w:t>
      </w:r>
      <w:r w:rsidR="00040339" w:rsidRPr="006B199F">
        <w:rPr>
          <w:rFonts w:ascii="AvantGarde Bk BT" w:eastAsia="Times New Roman" w:hAnsi="AvantGarde Bk BT"/>
        </w:rPr>
        <w:t xml:space="preserve">s </w:t>
      </w:r>
      <w:r w:rsidRPr="006B199F">
        <w:rPr>
          <w:rFonts w:ascii="AvantGarde Bk BT" w:eastAsia="Times New Roman" w:hAnsi="AvantGarde Bk BT"/>
        </w:rPr>
        <w:t xml:space="preserve">de este </w:t>
      </w:r>
      <w:r w:rsidR="00040339" w:rsidRPr="006B199F">
        <w:rPr>
          <w:rFonts w:ascii="AvantGarde Bk BT" w:eastAsia="Times New Roman" w:hAnsi="AvantGarde Bk BT"/>
        </w:rPr>
        <w:t>Programa</w:t>
      </w:r>
      <w:r w:rsidRPr="006B199F">
        <w:rPr>
          <w:rFonts w:ascii="AvantGarde Bk BT" w:eastAsia="Times New Roman" w:hAnsi="AvantGarde Bk BT"/>
        </w:rPr>
        <w:t xml:space="preserve">, de conformidad con la fracción I del segundo párrafo del artículo 21 del </w:t>
      </w:r>
      <w:r w:rsidR="00F32004" w:rsidRPr="006B199F">
        <w:rPr>
          <w:rFonts w:ascii="AvantGarde Bk BT" w:eastAsia="Times New Roman" w:hAnsi="AvantGarde Bk BT"/>
        </w:rPr>
        <w:t>Reglamento General de Ingreso de Alumno</w:t>
      </w:r>
      <w:r w:rsidR="009A5277" w:rsidRPr="006B199F">
        <w:rPr>
          <w:rFonts w:ascii="AvantGarde Bk BT" w:eastAsia="Times New Roman" w:hAnsi="AvantGarde Bk BT"/>
        </w:rPr>
        <w:t>s de la Universidad de Guadalajara</w:t>
      </w:r>
      <w:r w:rsidRPr="006B199F">
        <w:rPr>
          <w:rFonts w:ascii="AvantGarde Bk BT" w:eastAsia="Times New Roman" w:hAnsi="AvantGarde Bk BT"/>
        </w:rPr>
        <w:t>.</w:t>
      </w:r>
    </w:p>
    <w:p w:rsidR="005F491B" w:rsidRPr="006B199F" w:rsidRDefault="005F491B" w:rsidP="00FF52F3">
      <w:pPr>
        <w:spacing w:after="0"/>
        <w:jc w:val="both"/>
        <w:rPr>
          <w:rFonts w:ascii="AvantGarde Bk BT" w:eastAsia="Times New Roman" w:hAnsi="AvantGarde Bk BT"/>
        </w:rPr>
      </w:pPr>
    </w:p>
    <w:p w:rsidR="005F491B" w:rsidRPr="006B199F" w:rsidRDefault="005F491B" w:rsidP="007B0A40">
      <w:pPr>
        <w:spacing w:after="0"/>
        <w:ind w:left="284"/>
        <w:jc w:val="both"/>
        <w:rPr>
          <w:rFonts w:ascii="AvantGarde Bk BT" w:eastAsia="Times New Roman" w:hAnsi="AvantGarde Bk BT"/>
        </w:rPr>
      </w:pPr>
      <w:r w:rsidRPr="006B199F">
        <w:rPr>
          <w:rFonts w:ascii="AvantGarde Bk BT" w:eastAsia="Times New Roman" w:hAnsi="AvantGarde Bk BT"/>
        </w:rPr>
        <w:t>Los alumnos que ingresen a cursar sus estudios en la Universidad de Guadalajara bajo los términos del presente Programa, se sujetarán a lo</w:t>
      </w:r>
      <w:r w:rsidR="007F4554" w:rsidRPr="006B199F">
        <w:rPr>
          <w:rFonts w:ascii="AvantGarde Bk BT" w:eastAsia="Times New Roman" w:hAnsi="AvantGarde Bk BT"/>
        </w:rPr>
        <w:t xml:space="preserve"> establecido en la normatividad universitaria</w:t>
      </w:r>
      <w:r w:rsidR="000D4477" w:rsidRPr="006B199F">
        <w:rPr>
          <w:rFonts w:ascii="AvantGarde Bk BT" w:eastAsia="Times New Roman" w:hAnsi="AvantGarde Bk BT"/>
        </w:rPr>
        <w:t xml:space="preserve">, salvo las </w:t>
      </w:r>
      <w:r w:rsidR="009A5277" w:rsidRPr="006B199F">
        <w:rPr>
          <w:rFonts w:ascii="AvantGarde Bk BT" w:eastAsia="Times New Roman" w:hAnsi="AvantGarde Bk BT"/>
        </w:rPr>
        <w:t xml:space="preserve">excepciones </w:t>
      </w:r>
      <w:r w:rsidR="000D4477" w:rsidRPr="006B199F">
        <w:rPr>
          <w:rFonts w:ascii="AvantGarde Bk BT" w:eastAsia="Times New Roman" w:hAnsi="AvantGarde Bk BT"/>
        </w:rPr>
        <w:t xml:space="preserve">consideradas en </w:t>
      </w:r>
      <w:r w:rsidR="009A5277" w:rsidRPr="006B199F">
        <w:rPr>
          <w:rFonts w:ascii="AvantGarde Bk BT" w:eastAsia="Times New Roman" w:hAnsi="AvantGarde Bk BT"/>
        </w:rPr>
        <w:t xml:space="preserve">el presente Programa. </w:t>
      </w:r>
    </w:p>
    <w:p w:rsidR="005F491B" w:rsidRPr="006B199F" w:rsidRDefault="005F491B" w:rsidP="00FF52F3">
      <w:pPr>
        <w:spacing w:after="0"/>
        <w:jc w:val="both"/>
        <w:rPr>
          <w:rFonts w:ascii="AvantGarde Bk BT" w:eastAsia="Times New Roman" w:hAnsi="AvantGarde Bk BT"/>
        </w:rPr>
      </w:pPr>
    </w:p>
    <w:p w:rsidR="005F491B" w:rsidRPr="006B199F" w:rsidRDefault="00AE441B" w:rsidP="00D84B9C">
      <w:pPr>
        <w:spacing w:after="0"/>
        <w:ind w:left="284"/>
        <w:jc w:val="both"/>
        <w:rPr>
          <w:rFonts w:ascii="AvantGarde Bk BT" w:eastAsia="Times New Roman" w:hAnsi="AvantGarde Bk BT"/>
        </w:rPr>
      </w:pPr>
      <w:r w:rsidRPr="006B199F">
        <w:rPr>
          <w:rFonts w:ascii="AvantGarde Bk BT" w:eastAsia="Times New Roman" w:hAnsi="AvantGarde Bk BT"/>
        </w:rPr>
        <w:t xml:space="preserve">Las </w:t>
      </w:r>
      <w:r w:rsidR="00957968" w:rsidRPr="006B199F">
        <w:rPr>
          <w:rFonts w:ascii="AvantGarde Bk BT" w:eastAsia="Times New Roman" w:hAnsi="AvantGarde Bk BT"/>
        </w:rPr>
        <w:t xml:space="preserve">Comisiones </w:t>
      </w:r>
      <w:r w:rsidRPr="006B199F">
        <w:rPr>
          <w:rFonts w:ascii="AvantGarde Bk BT" w:eastAsia="Times New Roman" w:hAnsi="AvantGarde Bk BT"/>
        </w:rPr>
        <w:t xml:space="preserve">competentes del Consejo General Universitario resolverán </w:t>
      </w:r>
      <w:r w:rsidR="005F491B" w:rsidRPr="006B199F">
        <w:rPr>
          <w:rFonts w:ascii="AvantGarde Bk BT" w:eastAsia="Times New Roman" w:hAnsi="AvantGarde Bk BT"/>
        </w:rPr>
        <w:t xml:space="preserve">todo lo no previsto en el presente </w:t>
      </w:r>
      <w:r w:rsidR="009A5277" w:rsidRPr="006B199F">
        <w:rPr>
          <w:rFonts w:ascii="AvantGarde Bk BT" w:eastAsia="Times New Roman" w:hAnsi="AvantGarde Bk BT"/>
        </w:rPr>
        <w:t>Programa</w:t>
      </w:r>
      <w:r w:rsidR="005F491B" w:rsidRPr="006B199F">
        <w:rPr>
          <w:rFonts w:ascii="AvantGarde Bk BT" w:eastAsia="Times New Roman" w:hAnsi="AvantGarde Bk BT"/>
        </w:rPr>
        <w:t>, de conformidad con lo establecido en las dispos</w:t>
      </w:r>
      <w:r w:rsidR="000D4477" w:rsidRPr="006B199F">
        <w:rPr>
          <w:rFonts w:ascii="AvantGarde Bk BT" w:eastAsia="Times New Roman" w:hAnsi="AvantGarde Bk BT"/>
        </w:rPr>
        <w:t xml:space="preserve">iciones normativas aplicables. </w:t>
      </w:r>
    </w:p>
    <w:p w:rsidR="00503D1F" w:rsidRPr="006B199F" w:rsidRDefault="00503D1F" w:rsidP="00FB1D26">
      <w:pPr>
        <w:tabs>
          <w:tab w:val="left" w:pos="-720"/>
        </w:tabs>
        <w:suppressAutoHyphens/>
        <w:spacing w:after="0"/>
        <w:jc w:val="both"/>
        <w:rPr>
          <w:rFonts w:ascii="AvantGarde Bk BT" w:hAnsi="AvantGarde Bk BT"/>
          <w:b/>
        </w:rPr>
      </w:pPr>
    </w:p>
    <w:p w:rsidR="00503D1F" w:rsidRPr="006B199F" w:rsidRDefault="00E90CE5" w:rsidP="00503D1F">
      <w:pPr>
        <w:tabs>
          <w:tab w:val="left" w:pos="-720"/>
        </w:tabs>
        <w:suppressAutoHyphens/>
        <w:spacing w:after="0"/>
        <w:jc w:val="both"/>
        <w:rPr>
          <w:rFonts w:ascii="AvantGarde Bk BT" w:hAnsi="AvantGarde Bk BT"/>
          <w:b/>
        </w:rPr>
      </w:pPr>
      <w:r w:rsidRPr="006B199F">
        <w:rPr>
          <w:rFonts w:ascii="AvantGarde Bk BT" w:hAnsi="AvantGarde Bk BT"/>
          <w:b/>
        </w:rPr>
        <w:t xml:space="preserve">SEGUNDO. </w:t>
      </w:r>
      <w:r w:rsidR="000A27C9" w:rsidRPr="006B199F">
        <w:rPr>
          <w:rFonts w:ascii="AvantGarde Bk BT" w:eastAsia="Times New Roman" w:hAnsi="AvantGarde Bk BT"/>
        </w:rPr>
        <w:t>Facúltese</w:t>
      </w:r>
      <w:r w:rsidR="001B3CAE" w:rsidRPr="006B199F">
        <w:rPr>
          <w:rFonts w:ascii="AvantGarde Bk BT" w:eastAsia="Times New Roman" w:hAnsi="AvantGarde Bk BT"/>
        </w:rPr>
        <w:t xml:space="preserve"> al Rector General para que realice todas las gestiones necesarias para la implementación del Programa aprobado mediante el presente Dictamen.</w:t>
      </w:r>
      <w:r w:rsidR="009D29E3" w:rsidRPr="006B199F">
        <w:rPr>
          <w:rFonts w:ascii="AvantGarde Bk BT" w:eastAsia="Times New Roman" w:hAnsi="AvantGarde Bk BT"/>
        </w:rPr>
        <w:t xml:space="preserve"> Entre ellas, podrá </w:t>
      </w:r>
      <w:r w:rsidR="00503D1F" w:rsidRPr="006B199F">
        <w:rPr>
          <w:rFonts w:ascii="AvantGarde Bk BT" w:eastAsia="Times New Roman" w:hAnsi="AvantGarde Bk BT"/>
        </w:rPr>
        <w:t xml:space="preserve">suscribir los convenios con las autoridades migratorias, las asociaciones de migrantes y en general cualquier organismo, público o privado, tanto en el territorio nacional como en el extranjero, que sean necesarios para la implementación del Programa aprobado por el presente Dictamen. </w:t>
      </w:r>
    </w:p>
    <w:p w:rsidR="00503D1F" w:rsidRPr="006B199F" w:rsidRDefault="00503D1F" w:rsidP="00FB1D26">
      <w:pPr>
        <w:tabs>
          <w:tab w:val="left" w:pos="-720"/>
        </w:tabs>
        <w:suppressAutoHyphens/>
        <w:spacing w:after="0"/>
        <w:jc w:val="both"/>
        <w:rPr>
          <w:rFonts w:ascii="AvantGarde Bk BT" w:eastAsia="Times New Roman" w:hAnsi="AvantGarde Bk BT"/>
        </w:rPr>
      </w:pPr>
    </w:p>
    <w:p w:rsidR="00C52014" w:rsidRPr="006B199F" w:rsidRDefault="00BB4BCC" w:rsidP="00FF52F3">
      <w:pPr>
        <w:spacing w:after="0"/>
        <w:jc w:val="both"/>
        <w:rPr>
          <w:rFonts w:ascii="AvantGarde Bk BT" w:eastAsia="Times New Roman" w:hAnsi="AvantGarde Bk BT"/>
        </w:rPr>
      </w:pPr>
      <w:r w:rsidRPr="006B199F">
        <w:rPr>
          <w:rFonts w:ascii="AvantGarde Bk BT" w:eastAsia="Times New Roman" w:hAnsi="AvantGarde Bk BT"/>
        </w:rPr>
        <w:t xml:space="preserve">Adicionalmente, </w:t>
      </w:r>
      <w:r w:rsidR="00EB7A68" w:rsidRPr="006B199F">
        <w:rPr>
          <w:rFonts w:ascii="AvantGarde Bk BT" w:eastAsia="Times New Roman" w:hAnsi="AvantGarde Bk BT"/>
        </w:rPr>
        <w:t xml:space="preserve">el Rector General podrá realizar las gestiones para </w:t>
      </w:r>
      <w:r w:rsidR="005279CD" w:rsidRPr="006B199F">
        <w:rPr>
          <w:rFonts w:ascii="AvantGarde Bk BT" w:eastAsia="Times New Roman" w:hAnsi="AvantGarde Bk BT"/>
        </w:rPr>
        <w:t xml:space="preserve">que la Universidad de Guadalajara </w:t>
      </w:r>
      <w:r w:rsidR="00006089" w:rsidRPr="006B199F">
        <w:rPr>
          <w:rFonts w:ascii="AvantGarde Bk BT" w:eastAsia="Times New Roman" w:hAnsi="AvantGarde Bk BT"/>
        </w:rPr>
        <w:t>pueda formar</w:t>
      </w:r>
      <w:r w:rsidR="005279CD" w:rsidRPr="006B199F">
        <w:rPr>
          <w:rFonts w:ascii="AvantGarde Bk BT" w:eastAsia="Times New Roman" w:hAnsi="AvantGarde Bk BT"/>
        </w:rPr>
        <w:t xml:space="preserve"> </w:t>
      </w:r>
      <w:r w:rsidR="00C52014" w:rsidRPr="006B199F">
        <w:rPr>
          <w:rFonts w:ascii="AvantGarde Bk BT" w:eastAsia="Times New Roman" w:hAnsi="AvantGarde Bk BT"/>
        </w:rPr>
        <w:t xml:space="preserve">parte de los programas que se generen para el apoyo de los repatriados desde </w:t>
      </w:r>
      <w:r w:rsidR="001477E7" w:rsidRPr="006B199F">
        <w:rPr>
          <w:rFonts w:ascii="AvantGarde Bk BT" w:eastAsia="Times New Roman" w:hAnsi="AvantGarde Bk BT"/>
        </w:rPr>
        <w:t>EUA</w:t>
      </w:r>
      <w:r w:rsidR="00C52014" w:rsidRPr="006B199F">
        <w:rPr>
          <w:rFonts w:ascii="AvantGarde Bk BT" w:eastAsia="Times New Roman" w:hAnsi="AvantGarde Bk BT"/>
        </w:rPr>
        <w:t>, tales como el programa PUENTE</w:t>
      </w:r>
      <w:r w:rsidRPr="006B199F">
        <w:rPr>
          <w:rFonts w:ascii="AvantGarde Bk BT" w:eastAsia="Times New Roman" w:hAnsi="AvantGarde Bk BT"/>
        </w:rPr>
        <w:t>S</w:t>
      </w:r>
      <w:r w:rsidR="00C52014" w:rsidRPr="006B199F">
        <w:rPr>
          <w:rFonts w:ascii="AvantGarde Bk BT" w:eastAsia="Times New Roman" w:hAnsi="AvantGarde Bk BT"/>
        </w:rPr>
        <w:t xml:space="preserve"> coordinado por la ANU</w:t>
      </w:r>
      <w:r w:rsidR="00074533" w:rsidRPr="006B199F">
        <w:rPr>
          <w:rFonts w:ascii="AvantGarde Bk BT" w:eastAsia="Times New Roman" w:hAnsi="AvantGarde Bk BT"/>
        </w:rPr>
        <w:t>IES</w:t>
      </w:r>
      <w:r w:rsidR="00C52014" w:rsidRPr="006B199F">
        <w:rPr>
          <w:rFonts w:ascii="AvantGarde Bk BT" w:eastAsia="Times New Roman" w:hAnsi="AvantGarde Bk BT"/>
        </w:rPr>
        <w:t xml:space="preserve">, con el fin de garantizar que la protección </w:t>
      </w:r>
      <w:r w:rsidR="001477E7" w:rsidRPr="006B199F">
        <w:rPr>
          <w:rFonts w:ascii="AvantGarde Bk BT" w:eastAsia="Times New Roman" w:hAnsi="AvantGarde Bk BT"/>
        </w:rPr>
        <w:t>del</w:t>
      </w:r>
      <w:r w:rsidR="00C52014" w:rsidRPr="006B199F">
        <w:rPr>
          <w:rFonts w:ascii="AvantGarde Bk BT" w:eastAsia="Times New Roman" w:hAnsi="AvantGarde Bk BT"/>
        </w:rPr>
        <w:t xml:space="preserve"> derecho </w:t>
      </w:r>
      <w:r w:rsidR="001477E7" w:rsidRPr="006B199F">
        <w:rPr>
          <w:rFonts w:ascii="AvantGarde Bk BT" w:eastAsia="Times New Roman" w:hAnsi="AvantGarde Bk BT"/>
        </w:rPr>
        <w:t xml:space="preserve">a la educación </w:t>
      </w:r>
      <w:r w:rsidR="00D62A90" w:rsidRPr="006B199F">
        <w:rPr>
          <w:rFonts w:ascii="AvantGarde Bk BT" w:eastAsia="Times New Roman" w:hAnsi="AvantGarde Bk BT"/>
        </w:rPr>
        <w:t xml:space="preserve">se realice </w:t>
      </w:r>
      <w:r w:rsidR="00C52014" w:rsidRPr="006B199F">
        <w:rPr>
          <w:rFonts w:ascii="AvantGarde Bk BT" w:eastAsia="Times New Roman" w:hAnsi="AvantGarde Bk BT"/>
        </w:rPr>
        <w:t xml:space="preserve">en favor de los repatriados desde </w:t>
      </w:r>
      <w:r w:rsidR="001477E7" w:rsidRPr="006B199F">
        <w:rPr>
          <w:rFonts w:ascii="AvantGarde Bk BT" w:eastAsia="Times New Roman" w:hAnsi="AvantGarde Bk BT"/>
        </w:rPr>
        <w:t>EUA</w:t>
      </w:r>
      <w:r w:rsidR="00C52014" w:rsidRPr="006B199F">
        <w:rPr>
          <w:rFonts w:ascii="AvantGarde Bk BT" w:eastAsia="Times New Roman" w:hAnsi="AvantGarde Bk BT"/>
        </w:rPr>
        <w:t xml:space="preserve"> </w:t>
      </w:r>
      <w:r w:rsidR="003B169E" w:rsidRPr="006B199F">
        <w:rPr>
          <w:rFonts w:ascii="AvantGarde Bk BT" w:eastAsia="Times New Roman" w:hAnsi="AvantGarde Bk BT"/>
        </w:rPr>
        <w:t xml:space="preserve">y de </w:t>
      </w:r>
      <w:r w:rsidR="00C52014" w:rsidRPr="006B199F">
        <w:rPr>
          <w:rFonts w:ascii="AvantGarde Bk BT" w:eastAsia="Times New Roman" w:hAnsi="AvantGarde Bk BT"/>
        </w:rPr>
        <w:t>manera coordinada con las instituciones competentes a nivel nacional.</w:t>
      </w:r>
    </w:p>
    <w:p w:rsidR="00FF52F3" w:rsidRPr="006B199F" w:rsidRDefault="00FF52F3">
      <w:pPr>
        <w:rPr>
          <w:rFonts w:ascii="AvantGarde Bk BT" w:eastAsia="Times New Roman" w:hAnsi="AvantGarde Bk BT"/>
          <w:b/>
        </w:rPr>
      </w:pPr>
      <w:r w:rsidRPr="006B199F">
        <w:rPr>
          <w:rFonts w:ascii="AvantGarde Bk BT" w:eastAsia="Times New Roman" w:hAnsi="AvantGarde Bk BT"/>
          <w:b/>
        </w:rPr>
        <w:br w:type="page"/>
      </w:r>
    </w:p>
    <w:p w:rsidR="00BB5596" w:rsidRPr="006B199F" w:rsidRDefault="00DF1803" w:rsidP="005B3324">
      <w:pPr>
        <w:tabs>
          <w:tab w:val="left" w:pos="-720"/>
        </w:tabs>
        <w:suppressAutoHyphens/>
        <w:spacing w:after="0"/>
        <w:jc w:val="both"/>
        <w:rPr>
          <w:rFonts w:ascii="AvantGarde Bk BT" w:eastAsia="Times New Roman" w:hAnsi="AvantGarde Bk BT"/>
        </w:rPr>
      </w:pPr>
      <w:r w:rsidRPr="006B199F">
        <w:rPr>
          <w:rFonts w:ascii="AvantGarde Bk BT" w:eastAsia="Times New Roman" w:hAnsi="AvantGarde Bk BT"/>
          <w:b/>
        </w:rPr>
        <w:lastRenderedPageBreak/>
        <w:t xml:space="preserve">TERCERO. </w:t>
      </w:r>
      <w:r w:rsidR="000A27C9" w:rsidRPr="006B199F">
        <w:rPr>
          <w:rFonts w:ascii="AvantGarde Bk BT" w:eastAsia="Times New Roman" w:hAnsi="AvantGarde Bk BT"/>
        </w:rPr>
        <w:t>Instrúyase</w:t>
      </w:r>
      <w:r w:rsidR="00466AE6" w:rsidRPr="006B199F">
        <w:rPr>
          <w:rFonts w:ascii="AvantGarde Bk BT" w:eastAsia="Times New Roman" w:hAnsi="AvantGarde Bk BT"/>
        </w:rPr>
        <w:t xml:space="preserve"> a la Coordinación General de Cooperación e Internacionalización</w:t>
      </w:r>
      <w:r w:rsidR="002618A3" w:rsidRPr="006B199F">
        <w:rPr>
          <w:rFonts w:ascii="AvantGarde Bk BT" w:eastAsia="Times New Roman" w:hAnsi="AvantGarde Bk BT"/>
        </w:rPr>
        <w:t xml:space="preserve"> y a la Coordinación General de Tecnologías de Información, para que de manera conjunta elaboren la página de internet del Programa, a través de la cual se ofrecerá información relacionada con los procesos administrativos y los servicios de atenci</w:t>
      </w:r>
      <w:r w:rsidR="002664A7" w:rsidRPr="006B199F">
        <w:rPr>
          <w:rFonts w:ascii="AvantGarde Bk BT" w:eastAsia="Times New Roman" w:hAnsi="AvantGarde Bk BT"/>
        </w:rPr>
        <w:t>ón que se ofrecen en virtud del Programa</w:t>
      </w:r>
      <w:r w:rsidR="002618A3" w:rsidRPr="006B199F">
        <w:rPr>
          <w:rFonts w:ascii="AvantGarde Bk BT" w:eastAsia="Times New Roman" w:hAnsi="AvantGarde Bk BT"/>
        </w:rPr>
        <w:t>.</w:t>
      </w:r>
      <w:r w:rsidR="005B3324" w:rsidRPr="006B199F">
        <w:rPr>
          <w:rFonts w:ascii="AvantGarde Bk BT" w:eastAsia="Times New Roman" w:hAnsi="AvantGarde Bk BT"/>
        </w:rPr>
        <w:t xml:space="preserve"> En dicha página se publicarán </w:t>
      </w:r>
      <w:r w:rsidR="00BB5596" w:rsidRPr="006B199F">
        <w:rPr>
          <w:rFonts w:ascii="AvantGarde Bk BT" w:eastAsia="Times New Roman" w:hAnsi="AvantGarde Bk BT"/>
        </w:rPr>
        <w:t xml:space="preserve">los programas de estudios en los que podrán </w:t>
      </w:r>
      <w:r w:rsidR="00E95DB4" w:rsidRPr="006B199F">
        <w:rPr>
          <w:rFonts w:ascii="AvantGarde Bk BT" w:eastAsia="Times New Roman" w:hAnsi="AvantGarde Bk BT"/>
        </w:rPr>
        <w:t xml:space="preserve">solicitar ingreso los </w:t>
      </w:r>
      <w:r w:rsidR="009C72CF" w:rsidRPr="006B199F">
        <w:rPr>
          <w:rFonts w:ascii="AvantGarde Bk BT" w:eastAsia="Times New Roman" w:hAnsi="AvantGarde Bk BT"/>
        </w:rPr>
        <w:t xml:space="preserve">estudiantes </w:t>
      </w:r>
      <w:r w:rsidR="00E95DB4" w:rsidRPr="006B199F">
        <w:rPr>
          <w:rFonts w:ascii="AvantGarde Bk BT" w:eastAsia="Times New Roman" w:hAnsi="AvantGarde Bk BT"/>
        </w:rPr>
        <w:t>repatriados</w:t>
      </w:r>
      <w:r w:rsidR="004C2175" w:rsidRPr="006B199F">
        <w:rPr>
          <w:rFonts w:ascii="AvantGarde Bk BT" w:eastAsia="Times New Roman" w:hAnsi="AvantGarde Bk BT"/>
        </w:rPr>
        <w:t xml:space="preserve"> de EUA</w:t>
      </w:r>
      <w:r w:rsidR="00FF52F3" w:rsidRPr="006B199F">
        <w:rPr>
          <w:rFonts w:ascii="AvantGarde Bk BT" w:eastAsia="Times New Roman" w:hAnsi="AvantGarde Bk BT"/>
        </w:rPr>
        <w:t xml:space="preserve">. </w:t>
      </w:r>
    </w:p>
    <w:p w:rsidR="00FF52F3" w:rsidRPr="006B199F" w:rsidRDefault="00FF52F3" w:rsidP="00B662F7">
      <w:pPr>
        <w:tabs>
          <w:tab w:val="left" w:pos="-720"/>
        </w:tabs>
        <w:suppressAutoHyphens/>
        <w:spacing w:after="0"/>
        <w:jc w:val="both"/>
        <w:rPr>
          <w:rFonts w:ascii="AvantGarde Bk BT" w:eastAsia="Times New Roman" w:hAnsi="AvantGarde Bk BT"/>
          <w:b/>
          <w:lang w:eastAsia="es-MX"/>
        </w:rPr>
      </w:pPr>
    </w:p>
    <w:p w:rsidR="00B662F7" w:rsidRPr="006B199F" w:rsidRDefault="00377FE6" w:rsidP="00B662F7">
      <w:pPr>
        <w:tabs>
          <w:tab w:val="left" w:pos="-720"/>
        </w:tabs>
        <w:suppressAutoHyphens/>
        <w:spacing w:after="0"/>
        <w:jc w:val="both"/>
        <w:rPr>
          <w:rFonts w:ascii="AvantGarde Bk BT" w:hAnsi="AvantGarde Bk BT"/>
        </w:rPr>
      </w:pPr>
      <w:r w:rsidRPr="006B199F">
        <w:rPr>
          <w:rFonts w:ascii="AvantGarde Bk BT" w:eastAsia="Times New Roman" w:hAnsi="AvantGarde Bk BT"/>
          <w:b/>
          <w:lang w:eastAsia="es-MX"/>
        </w:rPr>
        <w:t>CUARTO</w:t>
      </w:r>
      <w:r w:rsidR="00E90CE5" w:rsidRPr="006B199F">
        <w:rPr>
          <w:rFonts w:ascii="AvantGarde Bk BT" w:eastAsia="Times New Roman" w:hAnsi="AvantGarde Bk BT"/>
          <w:b/>
          <w:lang w:eastAsia="es-MX"/>
        </w:rPr>
        <w:t>.</w:t>
      </w:r>
      <w:r w:rsidR="00E90CE5" w:rsidRPr="006B199F">
        <w:rPr>
          <w:rFonts w:ascii="AvantGarde Bk BT" w:eastAsia="Times New Roman" w:hAnsi="AvantGarde Bk BT"/>
          <w:lang w:eastAsia="es-MX"/>
        </w:rPr>
        <w:t xml:space="preserve"> </w:t>
      </w:r>
      <w:r w:rsidR="000A27C9" w:rsidRPr="006B199F">
        <w:rPr>
          <w:rFonts w:ascii="AvantGarde Bk BT" w:eastAsia="Times New Roman" w:hAnsi="AvantGarde Bk BT"/>
        </w:rPr>
        <w:t>Instrúyase</w:t>
      </w:r>
      <w:r w:rsidR="00B662F7" w:rsidRPr="006B199F">
        <w:rPr>
          <w:rFonts w:ascii="AvantGarde Bk BT" w:eastAsia="Times New Roman" w:hAnsi="AvantGarde Bk BT"/>
        </w:rPr>
        <w:t xml:space="preserve"> a la Coordinación General Académica </w:t>
      </w:r>
      <w:r w:rsidR="006B5E1D">
        <w:rPr>
          <w:rFonts w:ascii="AvantGarde Bk BT" w:eastAsia="Times New Roman" w:hAnsi="AvantGarde Bk BT"/>
        </w:rPr>
        <w:t xml:space="preserve">a investigar y </w:t>
      </w:r>
      <w:r w:rsidR="0087763A">
        <w:rPr>
          <w:rFonts w:ascii="AvantGarde Bk BT" w:eastAsia="Times New Roman" w:hAnsi="AvantGarde Bk BT"/>
        </w:rPr>
        <w:t>c</w:t>
      </w:r>
      <w:r w:rsidR="006B5E1D">
        <w:rPr>
          <w:rFonts w:ascii="AvantGarde Bk BT" w:eastAsia="Times New Roman" w:hAnsi="AvantGarde Bk BT"/>
        </w:rPr>
        <w:t>oordinarse con</w:t>
      </w:r>
      <w:r w:rsidR="00AF78D1">
        <w:rPr>
          <w:rFonts w:ascii="AvantGarde Bk BT" w:eastAsia="Times New Roman" w:hAnsi="AvantGarde Bk BT"/>
        </w:rPr>
        <w:t xml:space="preserve"> </w:t>
      </w:r>
      <w:r w:rsidR="006B5E1D">
        <w:rPr>
          <w:rFonts w:ascii="AvantGarde Bk BT" w:eastAsia="Times New Roman" w:hAnsi="AvantGarde Bk BT"/>
        </w:rPr>
        <w:t xml:space="preserve">el </w:t>
      </w:r>
      <w:r w:rsidR="00A562AE">
        <w:rPr>
          <w:rFonts w:ascii="AvantGarde Bk BT" w:eastAsia="Times New Roman" w:hAnsi="AvantGarde Bk BT"/>
        </w:rPr>
        <w:t>“</w:t>
      </w:r>
      <w:r w:rsidR="006B5E1D">
        <w:rPr>
          <w:rFonts w:ascii="AvantGarde Bk BT" w:eastAsia="Times New Roman" w:hAnsi="AvantGarde Bk BT"/>
        </w:rPr>
        <w:t xml:space="preserve">Centro de </w:t>
      </w:r>
      <w:r w:rsidR="00A562AE">
        <w:rPr>
          <w:rFonts w:ascii="AvantGarde Bk BT" w:eastAsia="Times New Roman" w:hAnsi="AvantGarde Bk BT"/>
        </w:rPr>
        <w:t xml:space="preserve">Investigación y Certificación del Español como Lengua Extranjera y Materna” (CICELEM) </w:t>
      </w:r>
      <w:r w:rsidR="006B5E1D">
        <w:rPr>
          <w:rFonts w:ascii="AvantGarde Bk BT" w:eastAsia="Times New Roman" w:hAnsi="AvantGarde Bk BT"/>
        </w:rPr>
        <w:t xml:space="preserve">del Centro Universitario de Ciencias Sociales y Humanidades y </w:t>
      </w:r>
      <w:r w:rsidR="0087763A">
        <w:rPr>
          <w:rFonts w:ascii="AvantGarde Bk BT" w:eastAsia="Times New Roman" w:hAnsi="AvantGarde Bk BT"/>
        </w:rPr>
        <w:t>los</w:t>
      </w:r>
      <w:r w:rsidR="006B5E1D">
        <w:rPr>
          <w:rFonts w:ascii="AvantGarde Bk BT" w:eastAsia="Times New Roman" w:hAnsi="AvantGarde Bk BT"/>
        </w:rPr>
        <w:t xml:space="preserve"> demás</w:t>
      </w:r>
      <w:r w:rsidR="0087763A">
        <w:rPr>
          <w:rFonts w:ascii="AvantGarde Bk BT" w:eastAsia="Times New Roman" w:hAnsi="AvantGarde Bk BT"/>
        </w:rPr>
        <w:t xml:space="preserve"> Centros Universitarios</w:t>
      </w:r>
      <w:r w:rsidR="006B5E1D">
        <w:rPr>
          <w:rFonts w:ascii="AvantGarde Bk BT" w:eastAsia="Times New Roman" w:hAnsi="AvantGarde Bk BT"/>
        </w:rPr>
        <w:t xml:space="preserve"> y Sistemas</w:t>
      </w:r>
      <w:r w:rsidR="0087763A">
        <w:rPr>
          <w:rFonts w:ascii="AvantGarde Bk BT" w:eastAsia="Times New Roman" w:hAnsi="AvantGarde Bk BT"/>
        </w:rPr>
        <w:t xml:space="preserve"> competentes, para </w:t>
      </w:r>
      <w:r w:rsidR="006B5E1D">
        <w:rPr>
          <w:rFonts w:ascii="AvantGarde Bk BT" w:eastAsia="Times New Roman" w:hAnsi="AvantGarde Bk BT"/>
        </w:rPr>
        <w:t xml:space="preserve">la </w:t>
      </w:r>
      <w:r w:rsidR="0087763A">
        <w:rPr>
          <w:rFonts w:ascii="AvantGarde Bk BT" w:eastAsia="Times New Roman" w:hAnsi="AvantGarde Bk BT"/>
        </w:rPr>
        <w:t>elabor</w:t>
      </w:r>
      <w:r w:rsidR="006B5E1D">
        <w:rPr>
          <w:rFonts w:ascii="AvantGarde Bk BT" w:eastAsia="Times New Roman" w:hAnsi="AvantGarde Bk BT"/>
        </w:rPr>
        <w:t>ación de</w:t>
      </w:r>
      <w:r w:rsidR="00B662F7" w:rsidRPr="006B199F">
        <w:rPr>
          <w:rFonts w:ascii="AvantGarde Bk BT" w:eastAsia="Times New Roman" w:hAnsi="AvantGarde Bk BT"/>
        </w:rPr>
        <w:t xml:space="preserve"> un programa de enseñanza del español, </w:t>
      </w:r>
      <w:r w:rsidR="00FA592F" w:rsidRPr="006B199F">
        <w:rPr>
          <w:rFonts w:ascii="AvantGarde Bk BT" w:eastAsia="Times New Roman" w:hAnsi="AvantGarde Bk BT"/>
        </w:rPr>
        <w:t>a fin de apoyar la incorporación educativa de las personas que se vean beneficiada</w:t>
      </w:r>
      <w:r w:rsidR="00AF78D1">
        <w:rPr>
          <w:rFonts w:ascii="AvantGarde Bk BT" w:eastAsia="Times New Roman" w:hAnsi="AvantGarde Bk BT"/>
        </w:rPr>
        <w:t>s por el Programa aquí aprobado</w:t>
      </w:r>
      <w:r w:rsidR="006B5E1D">
        <w:rPr>
          <w:rFonts w:ascii="AvantGarde Bk BT" w:eastAsia="Times New Roman" w:hAnsi="AvantGarde Bk BT"/>
        </w:rPr>
        <w:t>.</w:t>
      </w:r>
      <w:r w:rsidR="00AF78D1">
        <w:rPr>
          <w:rFonts w:ascii="AvantGarde Bk BT" w:eastAsia="Times New Roman" w:hAnsi="AvantGarde Bk BT"/>
        </w:rPr>
        <w:t xml:space="preserve"> </w:t>
      </w:r>
      <w:r w:rsidR="006B5E1D">
        <w:rPr>
          <w:rFonts w:ascii="AvantGarde Bk BT" w:eastAsia="Times New Roman" w:hAnsi="AvantGarde Bk BT"/>
        </w:rPr>
        <w:t>Dicho</w:t>
      </w:r>
      <w:r w:rsidR="00AF78D1">
        <w:rPr>
          <w:rFonts w:ascii="AvantGarde Bk BT" w:eastAsia="Times New Roman" w:hAnsi="AvantGarde Bk BT"/>
        </w:rPr>
        <w:t xml:space="preserve"> programa de enseñanza será impartido en los diferentes Centros Universitarios y Sistemas, de acuerdo con su ámbito de competencia.</w:t>
      </w:r>
    </w:p>
    <w:p w:rsidR="00E90CE5" w:rsidRPr="006B199F" w:rsidRDefault="00E90CE5" w:rsidP="00FB1D26">
      <w:pPr>
        <w:spacing w:after="0"/>
        <w:jc w:val="both"/>
        <w:rPr>
          <w:rFonts w:ascii="AvantGarde Bk BT" w:eastAsia="Times New Roman" w:hAnsi="AvantGarde Bk BT"/>
          <w:lang w:eastAsia="es-MX"/>
        </w:rPr>
      </w:pPr>
    </w:p>
    <w:p w:rsidR="008C3411" w:rsidRPr="006B199F" w:rsidRDefault="00377FE6" w:rsidP="008C3411">
      <w:pPr>
        <w:tabs>
          <w:tab w:val="left" w:pos="-720"/>
        </w:tabs>
        <w:suppressAutoHyphens/>
        <w:spacing w:after="0"/>
        <w:jc w:val="both"/>
        <w:rPr>
          <w:rFonts w:ascii="AvantGarde Bk BT" w:eastAsia="Times New Roman" w:hAnsi="AvantGarde Bk BT"/>
        </w:rPr>
      </w:pPr>
      <w:r w:rsidRPr="006B199F">
        <w:rPr>
          <w:rFonts w:ascii="AvantGarde Bk BT" w:eastAsia="Times New Roman" w:hAnsi="AvantGarde Bk BT"/>
          <w:b/>
          <w:lang w:eastAsia="es-MX"/>
        </w:rPr>
        <w:t>QUINTO</w:t>
      </w:r>
      <w:r w:rsidR="00E90CE5" w:rsidRPr="006B199F">
        <w:rPr>
          <w:rFonts w:ascii="AvantGarde Bk BT" w:eastAsia="Times New Roman" w:hAnsi="AvantGarde Bk BT"/>
          <w:b/>
          <w:lang w:eastAsia="es-MX"/>
        </w:rPr>
        <w:t>.</w:t>
      </w:r>
      <w:r w:rsidR="00E90CE5" w:rsidRPr="006B199F">
        <w:rPr>
          <w:rFonts w:ascii="AvantGarde Bk BT" w:eastAsia="Times New Roman" w:hAnsi="AvantGarde Bk BT"/>
          <w:lang w:eastAsia="es-MX"/>
        </w:rPr>
        <w:t xml:space="preserve"> </w:t>
      </w:r>
      <w:r w:rsidR="000A27C9" w:rsidRPr="006B199F">
        <w:rPr>
          <w:rFonts w:ascii="AvantGarde Bk BT" w:eastAsia="Times New Roman" w:hAnsi="AvantGarde Bk BT"/>
        </w:rPr>
        <w:t>Instrúyase</w:t>
      </w:r>
      <w:r w:rsidR="008C3411" w:rsidRPr="006B199F">
        <w:rPr>
          <w:rFonts w:ascii="AvantGarde Bk BT" w:eastAsia="Times New Roman" w:hAnsi="AvantGarde Bk BT"/>
        </w:rPr>
        <w:t xml:space="preserve"> a todas las instancias y órganos que por su ámbito de competencia deben intervenir en la implementación del presente Programa, para que colaboren con la Coordinación General de Cooperación e Internacionalización.</w:t>
      </w:r>
    </w:p>
    <w:p w:rsidR="00B662F7" w:rsidRPr="006B199F" w:rsidRDefault="00B662F7" w:rsidP="00466AE6">
      <w:pPr>
        <w:spacing w:after="0"/>
        <w:jc w:val="both"/>
        <w:rPr>
          <w:rFonts w:ascii="AvantGarde Bk BT" w:eastAsia="Times New Roman" w:hAnsi="AvantGarde Bk BT"/>
          <w:lang w:eastAsia="es-MX"/>
        </w:rPr>
      </w:pPr>
    </w:p>
    <w:p w:rsidR="008C3411" w:rsidRPr="006B199F" w:rsidRDefault="00466AE6" w:rsidP="008C3411">
      <w:pPr>
        <w:spacing w:after="0"/>
        <w:jc w:val="both"/>
        <w:rPr>
          <w:rFonts w:ascii="AvantGarde Bk BT" w:eastAsia="Times New Roman" w:hAnsi="AvantGarde Bk BT"/>
          <w:lang w:eastAsia="es-MX"/>
        </w:rPr>
      </w:pPr>
      <w:r w:rsidRPr="006B199F">
        <w:rPr>
          <w:rFonts w:ascii="AvantGarde Bk BT" w:eastAsia="Times New Roman" w:hAnsi="AvantGarde Bk BT"/>
          <w:b/>
          <w:lang w:eastAsia="es-MX"/>
        </w:rPr>
        <w:t>SEXTO.</w:t>
      </w:r>
      <w:r w:rsidRPr="006B199F">
        <w:rPr>
          <w:rFonts w:ascii="AvantGarde Bk BT" w:eastAsia="Times New Roman" w:hAnsi="AvantGarde Bk BT"/>
          <w:lang w:eastAsia="es-MX"/>
        </w:rPr>
        <w:t xml:space="preserve"> </w:t>
      </w:r>
      <w:r w:rsidR="000A27C9" w:rsidRPr="006B199F">
        <w:rPr>
          <w:rFonts w:ascii="AvantGarde Bk BT" w:eastAsia="Times New Roman" w:hAnsi="AvantGarde Bk BT"/>
          <w:lang w:eastAsia="es-MX"/>
        </w:rPr>
        <w:t>Una vez aprobado por el Consejo General Universitario, p</w:t>
      </w:r>
      <w:r w:rsidR="008C3411" w:rsidRPr="006B199F">
        <w:rPr>
          <w:rFonts w:ascii="AvantGarde Bk BT" w:eastAsia="Times New Roman" w:hAnsi="AvantGarde Bk BT"/>
          <w:lang w:eastAsia="es-MX"/>
        </w:rPr>
        <w:t>ublíquese el presente dictamen en “La Gaceta de</w:t>
      </w:r>
      <w:r w:rsidR="000A27C9" w:rsidRPr="006B199F">
        <w:rPr>
          <w:rFonts w:ascii="AvantGarde Bk BT" w:eastAsia="Times New Roman" w:hAnsi="AvantGarde Bk BT"/>
          <w:lang w:eastAsia="es-MX"/>
        </w:rPr>
        <w:t xml:space="preserve"> la Universidad de Guadalajara”</w:t>
      </w:r>
      <w:r w:rsidR="008C3411" w:rsidRPr="006B199F">
        <w:rPr>
          <w:rFonts w:ascii="AvantGarde Bk BT" w:eastAsia="Times New Roman" w:hAnsi="AvantGarde Bk BT"/>
          <w:lang w:eastAsia="es-MX"/>
        </w:rPr>
        <w:t>.</w:t>
      </w:r>
    </w:p>
    <w:p w:rsidR="00B662F7" w:rsidRPr="006B199F" w:rsidRDefault="00B662F7" w:rsidP="00FB1D26">
      <w:pPr>
        <w:spacing w:after="0"/>
        <w:jc w:val="both"/>
        <w:rPr>
          <w:rFonts w:ascii="AvantGarde Bk BT" w:eastAsia="Times New Roman" w:hAnsi="AvantGarde Bk BT"/>
          <w:lang w:eastAsia="es-MX"/>
        </w:rPr>
      </w:pPr>
    </w:p>
    <w:p w:rsidR="00FF52F3" w:rsidRPr="006B199F" w:rsidRDefault="008C3411" w:rsidP="00FF52F3">
      <w:pPr>
        <w:spacing w:after="0"/>
        <w:jc w:val="both"/>
        <w:rPr>
          <w:rFonts w:ascii="AvantGarde Bk BT" w:hAnsi="AvantGarde Bk BT" w:cs="Arial"/>
          <w:spacing w:val="-2"/>
          <w:sz w:val="20"/>
        </w:rPr>
      </w:pPr>
      <w:r w:rsidRPr="006B199F">
        <w:rPr>
          <w:rFonts w:ascii="AvantGarde Bk BT" w:eastAsia="Times New Roman" w:hAnsi="AvantGarde Bk BT"/>
          <w:b/>
          <w:lang w:eastAsia="es-MX"/>
        </w:rPr>
        <w:t xml:space="preserve">SÉPTIMO. </w:t>
      </w:r>
      <w:r w:rsidR="00C423A3" w:rsidRPr="006B199F">
        <w:rPr>
          <w:rFonts w:ascii="AvantGarde Bk BT" w:eastAsia="Times New Roman" w:hAnsi="AvantGarde Bk BT"/>
          <w:lang w:eastAsia="es-MX"/>
        </w:rPr>
        <w:t>Ejecútese</w:t>
      </w:r>
      <w:r w:rsidR="00C423A3" w:rsidRPr="006B199F">
        <w:rPr>
          <w:rFonts w:ascii="AvantGarde Bk BT" w:eastAsia="Times New Roman" w:hAnsi="AvantGarde Bk BT"/>
          <w:b/>
          <w:lang w:eastAsia="es-MX"/>
        </w:rPr>
        <w:t xml:space="preserve"> </w:t>
      </w:r>
      <w:r w:rsidR="00E90CE5" w:rsidRPr="006B199F">
        <w:rPr>
          <w:rFonts w:ascii="AvantGarde Bk BT" w:eastAsia="Times New Roman" w:hAnsi="AvantGarde Bk BT"/>
          <w:lang w:eastAsia="es-MX"/>
        </w:rPr>
        <w:t>el presente dictamen en los términos de la fracción II del artículo 35 de la Ley Orgánica de la Universidad de Guadalajara.</w:t>
      </w:r>
    </w:p>
    <w:p w:rsidR="00FF52F3" w:rsidRPr="006B199F" w:rsidRDefault="00FF52F3">
      <w:pPr>
        <w:rPr>
          <w:rFonts w:ascii="AvantGarde Bk BT" w:eastAsia="Times New Roman" w:hAnsi="AvantGarde Bk BT"/>
          <w:b/>
          <w:bCs/>
          <w:lang w:eastAsia="es-MX"/>
        </w:rPr>
      </w:pPr>
      <w:r w:rsidRPr="006B199F">
        <w:rPr>
          <w:rFonts w:ascii="AvantGarde Bk BT" w:eastAsia="Times New Roman" w:hAnsi="AvantGarde Bk BT"/>
          <w:b/>
          <w:bCs/>
          <w:lang w:eastAsia="es-MX"/>
        </w:rPr>
        <w:br w:type="page"/>
      </w:r>
    </w:p>
    <w:p w:rsidR="00EA51D4" w:rsidRPr="006B199F" w:rsidRDefault="00EA51D4" w:rsidP="00EA51D4">
      <w:pPr>
        <w:spacing w:after="0"/>
        <w:jc w:val="center"/>
        <w:rPr>
          <w:rFonts w:ascii="AvantGarde Bk BT" w:eastAsia="Times New Roman" w:hAnsi="AvantGarde Bk BT"/>
          <w:b/>
          <w:bCs/>
          <w:lang w:eastAsia="es-MX"/>
        </w:rPr>
      </w:pPr>
      <w:r w:rsidRPr="006B199F">
        <w:rPr>
          <w:rFonts w:ascii="AvantGarde Bk BT" w:eastAsia="Times New Roman" w:hAnsi="AvantGarde Bk BT"/>
          <w:b/>
          <w:bCs/>
          <w:lang w:eastAsia="es-MX"/>
        </w:rPr>
        <w:lastRenderedPageBreak/>
        <w:t>TRANSITORIO</w:t>
      </w:r>
    </w:p>
    <w:p w:rsidR="00EA51D4" w:rsidRPr="006B199F" w:rsidRDefault="00EA51D4" w:rsidP="000A27C9">
      <w:pPr>
        <w:spacing w:after="0"/>
        <w:rPr>
          <w:rFonts w:ascii="AvantGarde Bk BT" w:eastAsia="Times New Roman" w:hAnsi="AvantGarde Bk BT"/>
          <w:b/>
          <w:bCs/>
          <w:lang w:eastAsia="es-MX"/>
        </w:rPr>
      </w:pPr>
    </w:p>
    <w:p w:rsidR="00EA51D4" w:rsidRPr="006B199F" w:rsidRDefault="00EA51D4" w:rsidP="00EA51D4">
      <w:pPr>
        <w:spacing w:after="0"/>
        <w:jc w:val="both"/>
        <w:rPr>
          <w:rFonts w:ascii="AvantGarde Bk BT" w:eastAsia="Times New Roman" w:hAnsi="AvantGarde Bk BT"/>
          <w:bCs/>
          <w:lang w:eastAsia="es-MX"/>
        </w:rPr>
      </w:pPr>
      <w:r w:rsidRPr="006B199F">
        <w:rPr>
          <w:rFonts w:ascii="AvantGarde Bk BT" w:eastAsia="Times New Roman" w:hAnsi="AvantGarde Bk BT"/>
          <w:b/>
          <w:bCs/>
          <w:lang w:eastAsia="es-MX"/>
        </w:rPr>
        <w:t xml:space="preserve">Único. </w:t>
      </w:r>
      <w:r w:rsidRPr="006B199F">
        <w:rPr>
          <w:rFonts w:ascii="AvantGarde Bk BT" w:eastAsia="Times New Roman" w:hAnsi="AvantGarde Bk BT"/>
          <w:bCs/>
          <w:lang w:eastAsia="es-MX"/>
        </w:rPr>
        <w:t>El presente dictamen entrará en vigor a partir del día siguiente de su publicación, previa aprobación por el Consejo General Universitario.</w:t>
      </w:r>
    </w:p>
    <w:p w:rsidR="00EA51D4" w:rsidRPr="006B199F" w:rsidRDefault="00EA51D4" w:rsidP="00FB1D26">
      <w:pPr>
        <w:spacing w:after="0"/>
        <w:jc w:val="both"/>
        <w:rPr>
          <w:rFonts w:ascii="AvantGarde Bk BT" w:eastAsia="Times New Roman" w:hAnsi="AvantGarde Bk BT"/>
          <w:lang w:eastAsia="es-MX"/>
        </w:rPr>
      </w:pPr>
    </w:p>
    <w:p w:rsidR="00E90CE5" w:rsidRPr="006B199F" w:rsidRDefault="00E90CE5" w:rsidP="00FB1D26">
      <w:pPr>
        <w:spacing w:after="0"/>
        <w:jc w:val="center"/>
        <w:rPr>
          <w:rFonts w:ascii="AvantGarde Bk BT" w:eastAsia="Times New Roman" w:hAnsi="AvantGarde Bk BT" w:cs="Arial"/>
          <w:lang w:val="pt-BR" w:eastAsia="es-ES"/>
        </w:rPr>
      </w:pPr>
      <w:r w:rsidRPr="006B199F">
        <w:rPr>
          <w:rFonts w:ascii="AvantGarde Bk BT" w:eastAsia="Times New Roman" w:hAnsi="AvantGarde Bk BT" w:cs="Arial"/>
          <w:lang w:val="pt-BR" w:eastAsia="es-ES"/>
        </w:rPr>
        <w:t>A t e n t a m e n t e</w:t>
      </w:r>
    </w:p>
    <w:p w:rsidR="00E90CE5" w:rsidRPr="006B199F" w:rsidRDefault="00E90CE5" w:rsidP="00FB1D26">
      <w:pPr>
        <w:spacing w:after="0"/>
        <w:jc w:val="center"/>
        <w:rPr>
          <w:rFonts w:ascii="AvantGarde Bk BT" w:eastAsia="Times New Roman" w:hAnsi="AvantGarde Bk BT" w:cs="Arial"/>
          <w:lang w:eastAsia="es-ES"/>
        </w:rPr>
      </w:pPr>
      <w:r w:rsidRPr="006B199F">
        <w:rPr>
          <w:rFonts w:ascii="AvantGarde Bk BT" w:eastAsia="Times New Roman" w:hAnsi="AvantGarde Bk BT" w:cs="Arial"/>
          <w:lang w:eastAsia="es-ES"/>
        </w:rPr>
        <w:t>"PIENSA Y TRABAJA"</w:t>
      </w:r>
    </w:p>
    <w:p w:rsidR="00E90CE5" w:rsidRPr="006B199F" w:rsidRDefault="00E90CE5" w:rsidP="00FB1D26">
      <w:pPr>
        <w:spacing w:after="0"/>
        <w:jc w:val="center"/>
        <w:rPr>
          <w:rFonts w:ascii="AvantGarde Bk BT" w:eastAsia="Times New Roman" w:hAnsi="AvantGarde Bk BT" w:cs="Arial"/>
          <w:lang w:eastAsia="es-ES"/>
        </w:rPr>
      </w:pPr>
      <w:r w:rsidRPr="006B199F">
        <w:rPr>
          <w:rFonts w:ascii="AvantGarde Bk BT" w:eastAsia="Times New Roman" w:hAnsi="AvantGarde Bk BT" w:cs="Arial"/>
          <w:lang w:eastAsia="es-ES"/>
        </w:rPr>
        <w:t>Guadalajara, Jal.</w:t>
      </w:r>
      <w:r w:rsidR="00EC0FFC">
        <w:rPr>
          <w:rFonts w:ascii="AvantGarde Bk BT" w:eastAsia="Times New Roman" w:hAnsi="AvantGarde Bk BT" w:cs="Arial"/>
          <w:lang w:eastAsia="es-ES"/>
        </w:rPr>
        <w:t>,</w:t>
      </w:r>
      <w:r w:rsidRPr="006B199F">
        <w:rPr>
          <w:rFonts w:ascii="AvantGarde Bk BT" w:eastAsia="Times New Roman" w:hAnsi="AvantGarde Bk BT" w:cs="Arial"/>
          <w:lang w:eastAsia="es-ES"/>
        </w:rPr>
        <w:t xml:space="preserve"> </w:t>
      </w:r>
      <w:r w:rsidR="00AF4E52" w:rsidRPr="006B199F">
        <w:rPr>
          <w:rFonts w:ascii="AvantGarde Bk BT" w:eastAsia="Times New Roman" w:hAnsi="AvantGarde Bk BT" w:cs="Arial"/>
          <w:lang w:eastAsia="es-ES"/>
        </w:rPr>
        <w:t xml:space="preserve">23 </w:t>
      </w:r>
      <w:r w:rsidRPr="006B199F">
        <w:rPr>
          <w:rFonts w:ascii="AvantGarde Bk BT" w:eastAsia="Times New Roman" w:hAnsi="AvantGarde Bk BT" w:cs="Arial"/>
          <w:lang w:eastAsia="es-ES"/>
        </w:rPr>
        <w:t>de</w:t>
      </w:r>
      <w:r w:rsidR="00AF4E52" w:rsidRPr="006B199F">
        <w:rPr>
          <w:rFonts w:ascii="AvantGarde Bk BT" w:eastAsia="Times New Roman" w:hAnsi="AvantGarde Bk BT" w:cs="Arial"/>
          <w:lang w:eastAsia="es-ES"/>
        </w:rPr>
        <w:t xml:space="preserve"> febrero</w:t>
      </w:r>
      <w:r w:rsidRPr="006B199F">
        <w:rPr>
          <w:rFonts w:ascii="AvantGarde Bk BT" w:eastAsia="Times New Roman" w:hAnsi="AvantGarde Bk BT" w:cs="Arial"/>
          <w:lang w:eastAsia="es-ES"/>
        </w:rPr>
        <w:t xml:space="preserve"> de 2017</w:t>
      </w:r>
    </w:p>
    <w:p w:rsidR="00E90CE5" w:rsidRPr="006B199F" w:rsidRDefault="00E90CE5" w:rsidP="00FB1D26">
      <w:pPr>
        <w:spacing w:after="0"/>
        <w:jc w:val="center"/>
        <w:rPr>
          <w:rFonts w:ascii="AvantGarde Bk BT" w:eastAsia="Times New Roman" w:hAnsi="AvantGarde Bk BT" w:cs="Arial"/>
          <w:lang w:eastAsia="es-ES"/>
        </w:rPr>
      </w:pPr>
      <w:r w:rsidRPr="006B199F">
        <w:rPr>
          <w:rFonts w:ascii="AvantGarde Bk BT" w:eastAsia="Times New Roman" w:hAnsi="AvantGarde Bk BT" w:cs="Arial"/>
          <w:lang w:eastAsia="es-ES"/>
        </w:rPr>
        <w:t>Comisiones Perma</w:t>
      </w:r>
      <w:r w:rsidR="008078C4" w:rsidRPr="006B199F">
        <w:rPr>
          <w:rFonts w:ascii="AvantGarde Bk BT" w:eastAsia="Times New Roman" w:hAnsi="AvantGarde Bk BT" w:cs="Arial"/>
          <w:lang w:eastAsia="es-ES"/>
        </w:rPr>
        <w:t>nentes de Educación y Hacienda</w:t>
      </w:r>
    </w:p>
    <w:p w:rsidR="00E90CE5" w:rsidRPr="006B199F" w:rsidRDefault="00E90CE5" w:rsidP="00FB1D26">
      <w:pPr>
        <w:spacing w:after="0"/>
        <w:ind w:left="720"/>
        <w:rPr>
          <w:rFonts w:ascii="AvantGarde Bk BT" w:eastAsia="Times New Roman" w:hAnsi="AvantGarde Bk BT"/>
          <w:b/>
          <w:bCs/>
          <w:lang w:eastAsia="es-ES"/>
        </w:rPr>
      </w:pPr>
    </w:p>
    <w:p w:rsidR="00FF52F3" w:rsidRPr="006B199F" w:rsidRDefault="00FF52F3" w:rsidP="00FB1D26">
      <w:pPr>
        <w:spacing w:after="0"/>
        <w:ind w:left="720"/>
        <w:rPr>
          <w:rFonts w:ascii="AvantGarde Bk BT" w:eastAsia="Times New Roman" w:hAnsi="AvantGarde Bk BT"/>
          <w:b/>
          <w:bCs/>
          <w:lang w:eastAsia="es-ES"/>
        </w:rPr>
      </w:pPr>
    </w:p>
    <w:p w:rsidR="00E90CE5" w:rsidRPr="006B199F" w:rsidRDefault="00E90CE5" w:rsidP="00FB1D26">
      <w:pPr>
        <w:spacing w:after="0"/>
        <w:jc w:val="center"/>
        <w:rPr>
          <w:rFonts w:ascii="AvantGarde Bk BT" w:eastAsia="Times New Roman" w:hAnsi="AvantGarde Bk BT"/>
          <w:b/>
          <w:bCs/>
          <w:lang w:eastAsia="es-MX"/>
        </w:rPr>
      </w:pPr>
      <w:r w:rsidRPr="006B199F">
        <w:rPr>
          <w:rFonts w:ascii="AvantGarde Bk BT" w:eastAsia="Times New Roman" w:hAnsi="AvantGarde Bk BT"/>
          <w:b/>
          <w:bCs/>
          <w:lang w:eastAsia="es-ES"/>
        </w:rPr>
        <w:t xml:space="preserve">Mtro. </w:t>
      </w:r>
      <w:proofErr w:type="spellStart"/>
      <w:r w:rsidRPr="006B199F">
        <w:rPr>
          <w:rFonts w:ascii="AvantGarde Bk BT" w:eastAsia="Times New Roman" w:hAnsi="AvantGarde Bk BT"/>
          <w:b/>
          <w:bCs/>
          <w:lang w:eastAsia="es-ES"/>
        </w:rPr>
        <w:t>Itzcóatl</w:t>
      </w:r>
      <w:proofErr w:type="spellEnd"/>
      <w:r w:rsidRPr="006B199F">
        <w:rPr>
          <w:rFonts w:ascii="AvantGarde Bk BT" w:eastAsia="Times New Roman" w:hAnsi="AvantGarde Bk BT"/>
          <w:b/>
          <w:bCs/>
          <w:lang w:eastAsia="es-ES"/>
        </w:rPr>
        <w:t xml:space="preserve"> Tonatiuh Bravo Padilla</w:t>
      </w:r>
    </w:p>
    <w:p w:rsidR="00E90CE5" w:rsidRPr="006B199F" w:rsidRDefault="00E90CE5" w:rsidP="00FB1D26">
      <w:pPr>
        <w:spacing w:after="0"/>
        <w:jc w:val="center"/>
        <w:rPr>
          <w:rFonts w:ascii="AvantGarde Bk BT" w:eastAsia="Times New Roman" w:hAnsi="AvantGarde Bk BT"/>
          <w:lang w:eastAsia="es-ES"/>
        </w:rPr>
      </w:pPr>
      <w:r w:rsidRPr="006B199F">
        <w:rPr>
          <w:rFonts w:ascii="AvantGarde Bk BT" w:eastAsia="Times New Roman" w:hAnsi="AvantGarde Bk BT"/>
          <w:lang w:eastAsia="es-ES"/>
        </w:rPr>
        <w:t>Presidente</w:t>
      </w:r>
    </w:p>
    <w:tbl>
      <w:tblPr>
        <w:tblpPr w:leftFromText="141" w:rightFromText="141" w:vertAnchor="text" w:horzAnchor="margin" w:tblpXSpec="center" w:tblpY="255"/>
        <w:tblW w:w="9073" w:type="dxa"/>
        <w:tblCellMar>
          <w:left w:w="0" w:type="dxa"/>
          <w:right w:w="0" w:type="dxa"/>
        </w:tblCellMar>
        <w:tblLook w:val="04A0" w:firstRow="1" w:lastRow="0" w:firstColumn="1" w:lastColumn="0" w:noHBand="0" w:noVBand="1"/>
      </w:tblPr>
      <w:tblGrid>
        <w:gridCol w:w="4253"/>
        <w:gridCol w:w="4820"/>
      </w:tblGrid>
      <w:tr w:rsidR="00AF4E52" w:rsidRPr="006B199F" w:rsidTr="00C423A3">
        <w:trPr>
          <w:trHeight w:val="562"/>
        </w:trPr>
        <w:tc>
          <w:tcPr>
            <w:tcW w:w="4253" w:type="dxa"/>
            <w:vAlign w:val="center"/>
          </w:tcPr>
          <w:p w:rsidR="009451AC" w:rsidRPr="006B199F" w:rsidRDefault="009451AC" w:rsidP="00FB1D26">
            <w:pPr>
              <w:spacing w:after="0"/>
              <w:jc w:val="center"/>
              <w:rPr>
                <w:rFonts w:ascii="AvantGarde Bk BT" w:eastAsia="Times New Roman" w:hAnsi="AvantGarde Bk BT"/>
              </w:rPr>
            </w:pPr>
          </w:p>
          <w:p w:rsidR="00FF52F3" w:rsidRPr="006B199F" w:rsidRDefault="00FF52F3" w:rsidP="00FB1D26">
            <w:pPr>
              <w:spacing w:after="0"/>
              <w:jc w:val="center"/>
              <w:rPr>
                <w:rFonts w:ascii="AvantGarde Bk BT" w:eastAsia="Times New Roman" w:hAnsi="AvantGarde Bk BT"/>
              </w:rPr>
            </w:pPr>
          </w:p>
          <w:p w:rsidR="009451AC" w:rsidRPr="006B199F" w:rsidRDefault="009451AC" w:rsidP="00FB1D26">
            <w:pPr>
              <w:spacing w:after="0"/>
              <w:jc w:val="center"/>
              <w:rPr>
                <w:rFonts w:ascii="AvantGarde Bk BT" w:eastAsia="Times New Roman" w:hAnsi="AvantGarde Bk BT"/>
              </w:rPr>
            </w:pPr>
            <w:r w:rsidRPr="006B199F">
              <w:rPr>
                <w:rFonts w:ascii="AvantGarde Bk BT" w:eastAsia="Times New Roman" w:hAnsi="AvantGarde Bk BT"/>
              </w:rPr>
              <w:t>Dr. Héctor Raúl Solís Gadea</w:t>
            </w:r>
          </w:p>
        </w:tc>
        <w:tc>
          <w:tcPr>
            <w:tcW w:w="4820" w:type="dxa"/>
          </w:tcPr>
          <w:p w:rsidR="009451AC" w:rsidRPr="006B199F" w:rsidRDefault="009451AC" w:rsidP="00FB1D26">
            <w:pPr>
              <w:spacing w:after="0"/>
              <w:jc w:val="center"/>
              <w:rPr>
                <w:rFonts w:ascii="AvantGarde Bk BT" w:eastAsia="Times New Roman" w:hAnsi="AvantGarde Bk BT"/>
              </w:rPr>
            </w:pPr>
          </w:p>
          <w:p w:rsidR="00FF52F3" w:rsidRPr="006B199F" w:rsidRDefault="00FF52F3" w:rsidP="00FB1D26">
            <w:pPr>
              <w:spacing w:after="0"/>
              <w:jc w:val="center"/>
              <w:rPr>
                <w:rFonts w:ascii="AvantGarde Bk BT" w:eastAsia="Times New Roman" w:hAnsi="AvantGarde Bk BT"/>
              </w:rPr>
            </w:pPr>
          </w:p>
          <w:p w:rsidR="009451AC" w:rsidRPr="006B199F" w:rsidRDefault="009451AC" w:rsidP="00FB1D26">
            <w:pPr>
              <w:spacing w:after="0"/>
              <w:jc w:val="center"/>
              <w:rPr>
                <w:rFonts w:ascii="AvantGarde Bk BT" w:eastAsia="Times New Roman" w:hAnsi="AvantGarde Bk BT"/>
              </w:rPr>
            </w:pPr>
            <w:r w:rsidRPr="006B199F">
              <w:rPr>
                <w:rFonts w:ascii="AvantGarde Bk BT" w:eastAsia="Times New Roman" w:hAnsi="AvantGarde Bk BT"/>
              </w:rPr>
              <w:t>Mtro. Javier Espinoza de los Monteros Cárdenas</w:t>
            </w:r>
          </w:p>
        </w:tc>
      </w:tr>
      <w:tr w:rsidR="00AF4E52" w:rsidRPr="006B199F" w:rsidTr="00C423A3">
        <w:trPr>
          <w:trHeight w:val="495"/>
        </w:trPr>
        <w:tc>
          <w:tcPr>
            <w:tcW w:w="4253" w:type="dxa"/>
            <w:vAlign w:val="center"/>
          </w:tcPr>
          <w:p w:rsidR="009451AC" w:rsidRPr="006B199F" w:rsidRDefault="009451AC" w:rsidP="00FB1D26">
            <w:pPr>
              <w:spacing w:after="0"/>
              <w:jc w:val="center"/>
              <w:rPr>
                <w:rFonts w:ascii="AvantGarde Bk BT" w:eastAsia="Times New Roman" w:hAnsi="AvantGarde Bk BT"/>
              </w:rPr>
            </w:pPr>
          </w:p>
          <w:p w:rsidR="00FF52F3" w:rsidRPr="006B199F" w:rsidRDefault="00FF52F3" w:rsidP="00FB1D26">
            <w:pPr>
              <w:spacing w:after="0"/>
              <w:jc w:val="center"/>
              <w:rPr>
                <w:rFonts w:ascii="AvantGarde Bk BT" w:eastAsia="Times New Roman" w:hAnsi="AvantGarde Bk BT"/>
              </w:rPr>
            </w:pPr>
          </w:p>
          <w:p w:rsidR="009451AC" w:rsidRPr="006B199F" w:rsidRDefault="009451AC" w:rsidP="00FB1D26">
            <w:pPr>
              <w:spacing w:after="0"/>
              <w:jc w:val="center"/>
              <w:rPr>
                <w:rFonts w:ascii="AvantGarde Bk BT" w:eastAsia="Times New Roman" w:hAnsi="AvantGarde Bk BT"/>
              </w:rPr>
            </w:pPr>
            <w:r w:rsidRPr="006B199F">
              <w:rPr>
                <w:rFonts w:ascii="AvantGarde Bk BT" w:eastAsia="Times New Roman" w:hAnsi="AvantGarde Bk BT"/>
              </w:rPr>
              <w:t xml:space="preserve">Dra. </w:t>
            </w:r>
            <w:r w:rsidRPr="006B199F">
              <w:rPr>
                <w:rFonts w:ascii="AvantGarde Bk BT" w:hAnsi="AvantGarde Bk BT"/>
              </w:rPr>
              <w:t xml:space="preserve"> </w:t>
            </w:r>
            <w:r w:rsidRPr="006B199F">
              <w:rPr>
                <w:rFonts w:ascii="AvantGarde Bk BT" w:eastAsia="Times New Roman" w:hAnsi="AvantGarde Bk BT"/>
              </w:rPr>
              <w:t xml:space="preserve">Mara </w:t>
            </w:r>
            <w:proofErr w:type="spellStart"/>
            <w:r w:rsidRPr="006B199F">
              <w:rPr>
                <w:rFonts w:ascii="AvantGarde Bk BT" w:eastAsia="Times New Roman" w:hAnsi="AvantGarde Bk BT"/>
              </w:rPr>
              <w:t>Nadiezhda</w:t>
            </w:r>
            <w:proofErr w:type="spellEnd"/>
            <w:r w:rsidRPr="006B199F">
              <w:rPr>
                <w:rFonts w:ascii="AvantGarde Bk BT" w:eastAsia="Times New Roman" w:hAnsi="AvantGarde Bk BT"/>
              </w:rPr>
              <w:t xml:space="preserve"> Robles Villaseñor</w:t>
            </w:r>
          </w:p>
        </w:tc>
        <w:tc>
          <w:tcPr>
            <w:tcW w:w="4820" w:type="dxa"/>
          </w:tcPr>
          <w:p w:rsidR="009451AC" w:rsidRPr="006B199F" w:rsidRDefault="009451AC" w:rsidP="00FB1D26">
            <w:pPr>
              <w:spacing w:after="0"/>
              <w:jc w:val="center"/>
              <w:rPr>
                <w:rFonts w:ascii="AvantGarde Bk BT" w:eastAsia="Times New Roman" w:hAnsi="AvantGarde Bk BT"/>
              </w:rPr>
            </w:pPr>
          </w:p>
          <w:p w:rsidR="00FF52F3" w:rsidRPr="006B199F" w:rsidRDefault="00FF52F3" w:rsidP="00FB1D26">
            <w:pPr>
              <w:spacing w:after="0"/>
              <w:jc w:val="center"/>
              <w:rPr>
                <w:rFonts w:ascii="AvantGarde Bk BT" w:eastAsia="Times New Roman" w:hAnsi="AvantGarde Bk BT"/>
              </w:rPr>
            </w:pPr>
          </w:p>
          <w:p w:rsidR="009451AC" w:rsidRPr="006B199F" w:rsidRDefault="009451AC" w:rsidP="00FB1D26">
            <w:pPr>
              <w:spacing w:after="0"/>
              <w:jc w:val="center"/>
              <w:rPr>
                <w:rFonts w:ascii="AvantGarde Bk BT" w:eastAsia="Times New Roman" w:hAnsi="AvantGarde Bk BT"/>
              </w:rPr>
            </w:pPr>
            <w:r w:rsidRPr="006B199F">
              <w:rPr>
                <w:rFonts w:ascii="AvantGarde Bk BT" w:eastAsia="Times New Roman" w:hAnsi="AvantGarde Bk BT"/>
              </w:rPr>
              <w:t>Dr. José de Jesús Becerra Ramírez</w:t>
            </w:r>
          </w:p>
        </w:tc>
      </w:tr>
      <w:tr w:rsidR="00AF4E52" w:rsidRPr="006B199F" w:rsidTr="00C423A3">
        <w:trPr>
          <w:trHeight w:val="574"/>
        </w:trPr>
        <w:tc>
          <w:tcPr>
            <w:tcW w:w="4253" w:type="dxa"/>
            <w:vAlign w:val="center"/>
          </w:tcPr>
          <w:p w:rsidR="009451AC" w:rsidRPr="006B199F" w:rsidRDefault="009451AC" w:rsidP="00FB1D26">
            <w:pPr>
              <w:spacing w:after="0"/>
              <w:jc w:val="center"/>
              <w:rPr>
                <w:rFonts w:ascii="AvantGarde Bk BT" w:eastAsia="Times New Roman" w:hAnsi="AvantGarde Bk BT"/>
              </w:rPr>
            </w:pPr>
          </w:p>
          <w:p w:rsidR="00FF52F3" w:rsidRPr="006B199F" w:rsidRDefault="00FF52F3" w:rsidP="00FB1D26">
            <w:pPr>
              <w:spacing w:after="0"/>
              <w:jc w:val="center"/>
              <w:rPr>
                <w:rFonts w:ascii="AvantGarde Bk BT" w:eastAsia="Times New Roman" w:hAnsi="AvantGarde Bk BT"/>
              </w:rPr>
            </w:pPr>
          </w:p>
          <w:p w:rsidR="009451AC" w:rsidRPr="006B199F" w:rsidRDefault="009451AC" w:rsidP="00FB1D26">
            <w:pPr>
              <w:spacing w:after="0"/>
              <w:jc w:val="center"/>
              <w:rPr>
                <w:rFonts w:ascii="AvantGarde Bk BT" w:eastAsia="Times New Roman" w:hAnsi="AvantGarde Bk BT"/>
              </w:rPr>
            </w:pPr>
            <w:r w:rsidRPr="006B199F">
              <w:rPr>
                <w:rFonts w:ascii="AvantGarde Bk BT" w:eastAsia="Times New Roman" w:hAnsi="AvantGarde Bk BT"/>
              </w:rPr>
              <w:t>Dr. Héctor Raúl Pérez Gómez</w:t>
            </w:r>
          </w:p>
        </w:tc>
        <w:tc>
          <w:tcPr>
            <w:tcW w:w="4820" w:type="dxa"/>
          </w:tcPr>
          <w:p w:rsidR="009451AC" w:rsidRPr="006B199F" w:rsidRDefault="009451AC" w:rsidP="00FB1D26">
            <w:pPr>
              <w:spacing w:after="0"/>
              <w:jc w:val="center"/>
              <w:rPr>
                <w:rFonts w:ascii="AvantGarde Bk BT" w:eastAsia="Times New Roman" w:hAnsi="AvantGarde Bk BT"/>
              </w:rPr>
            </w:pPr>
          </w:p>
          <w:p w:rsidR="00FF52F3" w:rsidRPr="006B199F" w:rsidRDefault="00FF52F3" w:rsidP="00FB1D26">
            <w:pPr>
              <w:spacing w:after="0"/>
              <w:jc w:val="center"/>
              <w:rPr>
                <w:rFonts w:ascii="AvantGarde Bk BT" w:eastAsia="Times New Roman" w:hAnsi="AvantGarde Bk BT"/>
              </w:rPr>
            </w:pPr>
          </w:p>
          <w:p w:rsidR="009451AC" w:rsidRPr="006B199F" w:rsidRDefault="009451AC" w:rsidP="00FB1D26">
            <w:pPr>
              <w:spacing w:after="0"/>
              <w:jc w:val="center"/>
              <w:rPr>
                <w:rFonts w:ascii="AvantGarde Bk BT" w:eastAsia="Times New Roman" w:hAnsi="AvantGarde Bk BT"/>
              </w:rPr>
            </w:pPr>
            <w:r w:rsidRPr="006B199F">
              <w:rPr>
                <w:rFonts w:ascii="AvantGarde Bk BT" w:eastAsia="Times New Roman" w:hAnsi="AvantGarde Bk BT"/>
              </w:rPr>
              <w:t>Mtra. Rosa María Ortega Sánchez</w:t>
            </w:r>
          </w:p>
        </w:tc>
      </w:tr>
      <w:tr w:rsidR="00AF4E52" w:rsidRPr="006B199F" w:rsidTr="00C423A3">
        <w:trPr>
          <w:trHeight w:val="554"/>
        </w:trPr>
        <w:tc>
          <w:tcPr>
            <w:tcW w:w="4253" w:type="dxa"/>
            <w:vAlign w:val="center"/>
          </w:tcPr>
          <w:p w:rsidR="009451AC" w:rsidRPr="006B199F" w:rsidRDefault="009451AC" w:rsidP="00FB1D26">
            <w:pPr>
              <w:spacing w:after="0"/>
              <w:jc w:val="center"/>
              <w:rPr>
                <w:rFonts w:ascii="AvantGarde Bk BT" w:eastAsia="Times New Roman" w:hAnsi="AvantGarde Bk BT"/>
              </w:rPr>
            </w:pPr>
          </w:p>
          <w:p w:rsidR="00C106B9" w:rsidRDefault="00C106B9" w:rsidP="00FB1D26">
            <w:pPr>
              <w:spacing w:after="0"/>
              <w:jc w:val="center"/>
              <w:rPr>
                <w:rFonts w:ascii="AvantGarde Bk BT" w:eastAsia="Times New Roman" w:hAnsi="AvantGarde Bk BT"/>
              </w:rPr>
            </w:pPr>
          </w:p>
          <w:p w:rsidR="009451AC" w:rsidRPr="006B199F" w:rsidRDefault="009451AC" w:rsidP="00FB1D26">
            <w:pPr>
              <w:spacing w:after="0"/>
              <w:jc w:val="center"/>
              <w:rPr>
                <w:rFonts w:ascii="AvantGarde Bk BT" w:eastAsia="Times New Roman" w:hAnsi="AvantGarde Bk BT"/>
              </w:rPr>
            </w:pPr>
            <w:r w:rsidRPr="006B199F">
              <w:rPr>
                <w:rFonts w:ascii="AvantGarde Bk BT" w:eastAsia="Times New Roman" w:hAnsi="AvantGarde Bk BT"/>
              </w:rPr>
              <w:t>C.  María del Rocío Aceves Montes</w:t>
            </w:r>
          </w:p>
        </w:tc>
        <w:tc>
          <w:tcPr>
            <w:tcW w:w="4820" w:type="dxa"/>
          </w:tcPr>
          <w:p w:rsidR="009451AC" w:rsidRPr="006B199F" w:rsidRDefault="009451AC" w:rsidP="00DF287D">
            <w:pPr>
              <w:spacing w:after="0"/>
              <w:jc w:val="center"/>
              <w:rPr>
                <w:rFonts w:ascii="AvantGarde Bk BT" w:eastAsia="Times New Roman" w:hAnsi="AvantGarde Bk BT"/>
              </w:rPr>
            </w:pPr>
          </w:p>
          <w:p w:rsidR="00FF52F3" w:rsidRPr="006B199F" w:rsidRDefault="00FF52F3" w:rsidP="00DF287D">
            <w:pPr>
              <w:spacing w:after="0"/>
              <w:jc w:val="center"/>
              <w:rPr>
                <w:rFonts w:ascii="AvantGarde Bk BT" w:eastAsia="Times New Roman" w:hAnsi="AvantGarde Bk BT"/>
              </w:rPr>
            </w:pPr>
          </w:p>
          <w:p w:rsidR="009451AC" w:rsidRPr="006B199F" w:rsidRDefault="009451AC" w:rsidP="00FF52F3">
            <w:pPr>
              <w:spacing w:after="0"/>
              <w:jc w:val="center"/>
              <w:rPr>
                <w:rFonts w:ascii="AvantGarde Bk BT" w:eastAsia="Times New Roman" w:hAnsi="AvantGarde Bk BT"/>
              </w:rPr>
            </w:pPr>
            <w:r w:rsidRPr="006B199F">
              <w:rPr>
                <w:rFonts w:ascii="AvantGarde Bk BT" w:eastAsia="Times New Roman" w:hAnsi="AvantGarde Bk BT"/>
              </w:rPr>
              <w:t>C. Jorge Alonso Ramos González</w:t>
            </w:r>
          </w:p>
        </w:tc>
      </w:tr>
    </w:tbl>
    <w:p w:rsidR="009451AC" w:rsidRPr="006B199F" w:rsidRDefault="009451AC" w:rsidP="00FB1D26">
      <w:pPr>
        <w:spacing w:after="0"/>
        <w:jc w:val="center"/>
        <w:rPr>
          <w:rFonts w:ascii="AvantGarde Bk BT" w:eastAsia="Times New Roman" w:hAnsi="AvantGarde Bk BT"/>
          <w:b/>
          <w:lang w:val="es-ES"/>
        </w:rPr>
      </w:pPr>
    </w:p>
    <w:p w:rsidR="009451AC" w:rsidRPr="006B199F" w:rsidRDefault="009451AC" w:rsidP="00FB1D26">
      <w:pPr>
        <w:spacing w:after="0"/>
        <w:jc w:val="center"/>
        <w:rPr>
          <w:rFonts w:ascii="AvantGarde Bk BT" w:eastAsia="Times New Roman" w:hAnsi="AvantGarde Bk BT"/>
          <w:b/>
          <w:lang w:val="es-ES"/>
        </w:rPr>
      </w:pPr>
    </w:p>
    <w:p w:rsidR="00E90CE5" w:rsidRPr="006B199F" w:rsidRDefault="00E90CE5" w:rsidP="00FB1D26">
      <w:pPr>
        <w:spacing w:after="0"/>
        <w:jc w:val="center"/>
        <w:rPr>
          <w:rFonts w:ascii="AvantGarde Bk BT" w:eastAsia="Times New Roman" w:hAnsi="AvantGarde Bk BT"/>
          <w:b/>
          <w:lang w:val="es-ES"/>
        </w:rPr>
      </w:pPr>
      <w:r w:rsidRPr="006B199F">
        <w:rPr>
          <w:rFonts w:ascii="AvantGarde Bk BT" w:eastAsia="Times New Roman" w:hAnsi="AvantGarde Bk BT"/>
          <w:b/>
          <w:lang w:val="es-ES"/>
        </w:rPr>
        <w:t>Mtro. José Alfredo Peña Ramos</w:t>
      </w:r>
    </w:p>
    <w:p w:rsidR="00E90CE5" w:rsidRPr="006B199F" w:rsidRDefault="00E90CE5" w:rsidP="00FB1D26">
      <w:pPr>
        <w:spacing w:after="0"/>
        <w:jc w:val="center"/>
        <w:rPr>
          <w:rFonts w:ascii="AvantGarde Bk BT" w:hAnsi="AvantGarde Bk BT"/>
        </w:rPr>
      </w:pPr>
      <w:r w:rsidRPr="006B199F">
        <w:rPr>
          <w:rFonts w:ascii="AvantGarde Bk BT" w:eastAsia="Times New Roman" w:hAnsi="AvantGarde Bk BT"/>
          <w:lang w:val="es-ES"/>
        </w:rPr>
        <w:t>Secretario de Actas y Acuerdos</w:t>
      </w:r>
    </w:p>
    <w:sectPr w:rsidR="00E90CE5" w:rsidRPr="006B199F" w:rsidSect="00AF4E52">
      <w:headerReference w:type="default" r:id="rId9"/>
      <w:footerReference w:type="default" r:id="rId10"/>
      <w:endnotePr>
        <w:numFmt w:val="decimal"/>
      </w:endnotePr>
      <w:pgSz w:w="12240" w:h="15840" w:code="1"/>
      <w:pgMar w:top="2552" w:right="1469" w:bottom="1701" w:left="1701" w:header="709" w:footer="709" w:gutter="0"/>
      <w:cols w:space="708"/>
      <w:vAlign w:val="cen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BB112D" w15:done="0"/>
  <w15:commentEx w15:paraId="01F01FB7" w15:done="0"/>
  <w15:commentEx w15:paraId="5C511117" w15:done="0"/>
  <w15:commentEx w15:paraId="484C7C3A" w15:done="0"/>
  <w15:commentEx w15:paraId="458492EB" w15:done="0"/>
  <w15:commentEx w15:paraId="17E80B5E" w15:done="0"/>
  <w15:commentEx w15:paraId="3C08E3E6" w15:done="0"/>
  <w15:commentEx w15:paraId="00712F1A" w15:done="0"/>
  <w15:commentEx w15:paraId="7ACE8F5A" w15:done="0"/>
  <w15:commentEx w15:paraId="3F167517" w15:done="0"/>
  <w15:commentEx w15:paraId="583F88D2" w15:done="0"/>
  <w15:commentEx w15:paraId="52FA5326" w15:done="0"/>
  <w15:commentEx w15:paraId="4E21698D" w15:done="0"/>
  <w15:commentEx w15:paraId="6BD4E0D7" w15:done="0"/>
  <w15:commentEx w15:paraId="4B3230A2" w15:done="0"/>
  <w15:commentEx w15:paraId="5F80878C" w15:done="0"/>
  <w15:commentEx w15:paraId="60DCF7C0" w15:done="0"/>
  <w15:commentEx w15:paraId="18195E30" w15:done="0"/>
  <w15:commentEx w15:paraId="307B032F" w15:done="0"/>
  <w15:commentEx w15:paraId="7A360247" w15:done="0"/>
  <w15:commentEx w15:paraId="050266B1" w15:done="0"/>
  <w15:commentEx w15:paraId="482A4262" w15:done="0"/>
  <w15:commentEx w15:paraId="22B00AFF" w15:done="0"/>
  <w15:commentEx w15:paraId="56A28BE3" w15:done="0"/>
  <w15:commentEx w15:paraId="34DD6699" w15:done="0"/>
  <w15:commentEx w15:paraId="2CB5BAF9" w15:done="0"/>
  <w15:commentEx w15:paraId="52D2AF8F" w15:done="0"/>
  <w15:commentEx w15:paraId="77A5D743" w15:done="0"/>
  <w15:commentEx w15:paraId="30402F22" w15:done="0"/>
  <w15:commentEx w15:paraId="295D06B1" w15:done="0"/>
  <w15:commentEx w15:paraId="2665E1B0" w15:done="0"/>
  <w15:commentEx w15:paraId="2D8FF607" w15:done="0"/>
  <w15:commentEx w15:paraId="12DFF184" w15:done="0"/>
  <w15:commentEx w15:paraId="06DE43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86D" w:rsidRDefault="0017186D">
      <w:pPr>
        <w:spacing w:after="0" w:line="240" w:lineRule="auto"/>
      </w:pPr>
      <w:r>
        <w:separator/>
      </w:r>
    </w:p>
  </w:endnote>
  <w:endnote w:type="continuationSeparator" w:id="0">
    <w:p w:rsidR="0017186D" w:rsidRDefault="00171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Times New Roman"/>
    <w:panose1 w:val="020B0402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DKMMM+Geneva">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1F" w:rsidRPr="00DC51E6" w:rsidRDefault="00503D1F" w:rsidP="00066F82">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Pr>
        <w:rFonts w:ascii="AvantGarde Bk BT" w:hAnsi="AvantGarde Bk BT"/>
        <w:b/>
        <w:sz w:val="14"/>
        <w:szCs w:val="14"/>
      </w:rPr>
      <w:instrText>PAGE</w:instrText>
    </w:r>
    <w:r w:rsidRPr="00DC51E6">
      <w:rPr>
        <w:rFonts w:ascii="AvantGarde Bk BT" w:hAnsi="AvantGarde Bk BT"/>
        <w:b/>
        <w:sz w:val="14"/>
        <w:szCs w:val="14"/>
      </w:rPr>
      <w:fldChar w:fldCharType="separate"/>
    </w:r>
    <w:r w:rsidR="000170D5">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Pr>
        <w:rFonts w:ascii="AvantGarde Bk BT" w:hAnsi="AvantGarde Bk BT"/>
        <w:b/>
        <w:sz w:val="14"/>
        <w:szCs w:val="14"/>
      </w:rPr>
      <w:instrText>NUMPAGES</w:instrText>
    </w:r>
    <w:r w:rsidRPr="00DC51E6">
      <w:rPr>
        <w:rFonts w:ascii="AvantGarde Bk BT" w:hAnsi="AvantGarde Bk BT"/>
        <w:b/>
        <w:sz w:val="14"/>
        <w:szCs w:val="14"/>
      </w:rPr>
      <w:fldChar w:fldCharType="separate"/>
    </w:r>
    <w:r w:rsidR="000170D5">
      <w:rPr>
        <w:rFonts w:ascii="AvantGarde Bk BT" w:hAnsi="AvantGarde Bk BT"/>
        <w:b/>
        <w:noProof/>
        <w:sz w:val="14"/>
        <w:szCs w:val="14"/>
      </w:rPr>
      <w:t>26</w:t>
    </w:r>
    <w:r w:rsidRPr="00DC51E6">
      <w:rPr>
        <w:rFonts w:ascii="AvantGarde Bk BT" w:hAnsi="AvantGarde Bk BT"/>
        <w:b/>
        <w:sz w:val="14"/>
        <w:szCs w:val="14"/>
      </w:rPr>
      <w:fldChar w:fldCharType="end"/>
    </w:r>
  </w:p>
  <w:p w:rsidR="00503D1F" w:rsidRDefault="00503D1F" w:rsidP="00066F82">
    <w:pPr>
      <w:pStyle w:val="Piedepgina"/>
      <w:spacing w:line="276" w:lineRule="auto"/>
      <w:jc w:val="center"/>
      <w:rPr>
        <w:sz w:val="17"/>
        <w:szCs w:val="17"/>
      </w:rPr>
    </w:pPr>
  </w:p>
  <w:p w:rsidR="00503D1F" w:rsidRPr="00C85DA2" w:rsidRDefault="00503D1F" w:rsidP="00066F82">
    <w:pPr>
      <w:pStyle w:val="Piedepgina"/>
      <w:spacing w:line="276" w:lineRule="auto"/>
      <w:jc w:val="center"/>
      <w:rPr>
        <w:sz w:val="17"/>
        <w:szCs w:val="17"/>
      </w:rPr>
    </w:pPr>
    <w:r w:rsidRPr="00C85DA2">
      <w:rPr>
        <w:sz w:val="17"/>
        <w:szCs w:val="17"/>
      </w:rPr>
      <w:t>Av. Juárez No. 976, Edificio de la Rectoría General, Piso 5, Colonia Centro C.P. 44100.</w:t>
    </w:r>
  </w:p>
  <w:p w:rsidR="00503D1F" w:rsidRPr="00C85DA2" w:rsidRDefault="00503D1F" w:rsidP="00066F82">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rsidR="00503D1F" w:rsidRPr="00C85DA2" w:rsidRDefault="00503D1F" w:rsidP="00066F82">
    <w:pPr>
      <w:pStyle w:val="Piedepgina"/>
      <w:spacing w:line="276" w:lineRule="auto"/>
      <w:jc w:val="center"/>
      <w:rPr>
        <w:b/>
        <w:sz w:val="17"/>
        <w:szCs w:val="17"/>
      </w:rPr>
    </w:pPr>
    <w:r>
      <w:rPr>
        <w:b/>
        <w:sz w:val="17"/>
        <w:szCs w:val="17"/>
      </w:rPr>
      <w:t>www.hcgu</w:t>
    </w:r>
    <w:r w:rsidRPr="00C85DA2">
      <w:rPr>
        <w:b/>
        <w:sz w:val="17"/>
        <w:szCs w:val="17"/>
      </w:rPr>
      <w:t>.udg.mx</w:t>
    </w:r>
  </w:p>
  <w:p w:rsidR="00503D1F" w:rsidRPr="00DC51E6" w:rsidRDefault="00503D1F" w:rsidP="00066F82">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86D" w:rsidRDefault="0017186D">
      <w:pPr>
        <w:spacing w:after="0" w:line="240" w:lineRule="auto"/>
      </w:pPr>
      <w:r>
        <w:separator/>
      </w:r>
    </w:p>
  </w:footnote>
  <w:footnote w:type="continuationSeparator" w:id="0">
    <w:p w:rsidR="0017186D" w:rsidRDefault="0017186D">
      <w:pPr>
        <w:spacing w:after="0" w:line="240" w:lineRule="auto"/>
      </w:pPr>
      <w:r>
        <w:continuationSeparator/>
      </w:r>
    </w:p>
  </w:footnote>
  <w:footnote w:id="1">
    <w:p w:rsidR="00503D1F" w:rsidRPr="006B199F" w:rsidRDefault="00503D1F" w:rsidP="00CF2B9B">
      <w:pPr>
        <w:pStyle w:val="Textonotapie"/>
        <w:spacing w:after="0"/>
        <w:jc w:val="both"/>
        <w:rPr>
          <w:rFonts w:ascii="AvantGarde Bk BT" w:hAnsi="AvantGarde Bk BT"/>
          <w:sz w:val="14"/>
          <w:szCs w:val="14"/>
          <w:highlight w:val="yellow"/>
        </w:rPr>
      </w:pPr>
      <w:r w:rsidRPr="006B199F">
        <w:rPr>
          <w:rFonts w:ascii="AvantGarde Bk BT" w:hAnsi="AvantGarde Bk BT"/>
          <w:sz w:val="14"/>
          <w:szCs w:val="14"/>
          <w:vertAlign w:val="superscript"/>
        </w:rPr>
        <w:footnoteRef/>
      </w:r>
      <w:r w:rsidRPr="006B199F">
        <w:rPr>
          <w:rFonts w:ascii="AvantGarde Bk BT" w:hAnsi="AvantGarde Bk BT"/>
          <w:sz w:val="14"/>
          <w:szCs w:val="14"/>
          <w:vertAlign w:val="superscript"/>
        </w:rPr>
        <w:t xml:space="preserve"> </w:t>
      </w:r>
      <w:r w:rsidRPr="006B199F">
        <w:rPr>
          <w:rFonts w:ascii="AvantGarde Bk BT" w:hAnsi="AvantGarde Bk BT"/>
          <w:sz w:val="14"/>
          <w:szCs w:val="14"/>
        </w:rPr>
        <w:t>Estimaciones del Consejo Nacional de Población y la Unidad de Política Migratoria de la Subsecretaría de Población, Migración y Asuntos Religiosos, de la Secretaría de Gobernación, con base en la información del Instituto Nacional de Estadística y Geografía (INEGI) y la Encuesta Nacional de Acceso a la Información Pública y Protección de Datos Personales (ENAID) , 2014. Disponible en: http://www.gob.mx/conapo/documentos/prontuario-sobre-movilidad-y-migracion-internacional-dimensiones-del-fenomeno-migratorio</w:t>
      </w:r>
    </w:p>
  </w:footnote>
  <w:footnote w:id="2">
    <w:p w:rsidR="00503D1F" w:rsidRPr="006B199F" w:rsidRDefault="00503D1F" w:rsidP="00CF2B9B">
      <w:pPr>
        <w:autoSpaceDE w:val="0"/>
        <w:autoSpaceDN w:val="0"/>
        <w:adjustRightInd w:val="0"/>
        <w:spacing w:after="0" w:line="240" w:lineRule="auto"/>
        <w:jc w:val="both"/>
        <w:rPr>
          <w:rFonts w:ascii="AvantGarde Bk BT" w:hAnsi="AvantGarde Bk BT"/>
          <w:sz w:val="14"/>
          <w:szCs w:val="14"/>
        </w:rPr>
      </w:pPr>
      <w:r w:rsidRPr="006B199F">
        <w:rPr>
          <w:rStyle w:val="Refdenotaalpie"/>
          <w:rFonts w:ascii="AvantGarde Bk BT" w:hAnsi="AvantGarde Bk BT"/>
          <w:sz w:val="14"/>
          <w:szCs w:val="14"/>
        </w:rPr>
        <w:footnoteRef/>
      </w:r>
      <w:r w:rsidRPr="006B199F">
        <w:rPr>
          <w:rFonts w:ascii="AvantGarde Bk BT" w:hAnsi="AvantGarde Bk BT"/>
          <w:sz w:val="14"/>
          <w:szCs w:val="14"/>
        </w:rPr>
        <w:t xml:space="preserve"> Ver CIDH, Informe </w:t>
      </w:r>
      <w:r w:rsidRPr="006B199F">
        <w:rPr>
          <w:rFonts w:ascii="AvantGarde Bk BT" w:eastAsiaTheme="minorHAnsi" w:hAnsi="AvantGarde Bk BT" w:cs="Cambria"/>
          <w:sz w:val="14"/>
          <w:szCs w:val="14"/>
        </w:rPr>
        <w:t>OEA/</w:t>
      </w:r>
      <w:proofErr w:type="spellStart"/>
      <w:r w:rsidRPr="006B199F">
        <w:rPr>
          <w:rFonts w:ascii="AvantGarde Bk BT" w:eastAsiaTheme="minorHAnsi" w:hAnsi="AvantGarde Bk BT" w:cs="Cambria"/>
          <w:sz w:val="14"/>
          <w:szCs w:val="14"/>
        </w:rPr>
        <w:t>Ser.L</w:t>
      </w:r>
      <w:proofErr w:type="spellEnd"/>
      <w:r w:rsidRPr="006B199F">
        <w:rPr>
          <w:rFonts w:ascii="AvantGarde Bk BT" w:eastAsiaTheme="minorHAnsi" w:hAnsi="AvantGarde Bk BT" w:cs="Cambria"/>
          <w:sz w:val="14"/>
          <w:szCs w:val="14"/>
        </w:rPr>
        <w:t xml:space="preserve">/V/II, Doc. 48/13, </w:t>
      </w:r>
      <w:r w:rsidRPr="006B199F">
        <w:rPr>
          <w:rFonts w:ascii="AvantGarde Bk BT" w:hAnsi="AvantGarde Bk BT" w:cstheme="minorHAnsi"/>
          <w:sz w:val="14"/>
          <w:szCs w:val="14"/>
        </w:rPr>
        <w:t>Derechos humanos de los migrantes y otras personas en el contexto de la movilidad humana en México</w:t>
      </w:r>
      <w:r w:rsidRPr="006B199F">
        <w:rPr>
          <w:rFonts w:ascii="AvantGarde Bk BT" w:eastAsiaTheme="minorHAnsi" w:hAnsi="AvantGarde Bk BT" w:cs="Cambria"/>
          <w:sz w:val="14"/>
          <w:szCs w:val="14"/>
        </w:rPr>
        <w:t>, 30 de diciembre 2013, p</w:t>
      </w:r>
      <w:r w:rsidR="006B199F">
        <w:rPr>
          <w:rFonts w:ascii="AvantGarde Bk BT" w:eastAsiaTheme="minorHAnsi" w:hAnsi="AvantGarde Bk BT" w:cs="Cambria"/>
          <w:sz w:val="14"/>
          <w:szCs w:val="14"/>
        </w:rPr>
        <w:t>ág</w:t>
      </w:r>
      <w:r w:rsidRPr="006B199F">
        <w:rPr>
          <w:rFonts w:ascii="AvantGarde Bk BT" w:eastAsiaTheme="minorHAnsi" w:hAnsi="AvantGarde Bk BT" w:cs="Cambria"/>
          <w:sz w:val="14"/>
          <w:szCs w:val="14"/>
        </w:rPr>
        <w:t>. 33.</w:t>
      </w:r>
    </w:p>
  </w:footnote>
  <w:footnote w:id="3">
    <w:p w:rsidR="00503D1F" w:rsidRPr="006B199F" w:rsidRDefault="00503D1F" w:rsidP="00CF2B9B">
      <w:pPr>
        <w:autoSpaceDE w:val="0"/>
        <w:autoSpaceDN w:val="0"/>
        <w:adjustRightInd w:val="0"/>
        <w:spacing w:after="0" w:line="240" w:lineRule="auto"/>
        <w:jc w:val="both"/>
        <w:rPr>
          <w:rFonts w:ascii="AvantGarde Bk BT" w:hAnsi="AvantGarde Bk BT"/>
          <w:color w:val="0000FF"/>
          <w:sz w:val="14"/>
          <w:szCs w:val="14"/>
        </w:rPr>
      </w:pPr>
      <w:r w:rsidRPr="006B199F">
        <w:rPr>
          <w:rStyle w:val="Refdenotaalpie"/>
          <w:rFonts w:ascii="AvantGarde Bk BT" w:hAnsi="AvantGarde Bk BT"/>
          <w:sz w:val="14"/>
          <w:szCs w:val="14"/>
        </w:rPr>
        <w:footnoteRef/>
      </w:r>
      <w:r w:rsidRPr="006B199F">
        <w:rPr>
          <w:rFonts w:ascii="AvantGarde Bk BT" w:hAnsi="AvantGarde Bk BT"/>
          <w:sz w:val="14"/>
          <w:szCs w:val="14"/>
        </w:rPr>
        <w:t xml:space="preserve"> Consejo Nacional de Población, Programa Nacional de Población 2014-2018, pág. 45. Disponible en: http://www.conapo.gob.mx/en/CONAPO/Programa_Nacional_de_Poblacion_2014_2018.</w:t>
      </w:r>
    </w:p>
  </w:footnote>
  <w:footnote w:id="4">
    <w:p w:rsidR="00503D1F" w:rsidRPr="006B199F" w:rsidRDefault="00503D1F" w:rsidP="00CF2B9B">
      <w:pPr>
        <w:pStyle w:val="Textonotapie"/>
        <w:spacing w:after="0"/>
        <w:jc w:val="both"/>
        <w:rPr>
          <w:rFonts w:ascii="AvantGarde Bk BT" w:hAnsi="AvantGarde Bk BT"/>
          <w:sz w:val="14"/>
          <w:szCs w:val="14"/>
          <w:lang w:val="es-ES_tradnl"/>
        </w:rPr>
      </w:pPr>
      <w:r w:rsidRPr="006B199F">
        <w:rPr>
          <w:rStyle w:val="Refdenotaalpie"/>
          <w:rFonts w:ascii="AvantGarde Bk BT" w:hAnsi="AvantGarde Bk BT"/>
          <w:sz w:val="14"/>
          <w:szCs w:val="14"/>
        </w:rPr>
        <w:footnoteRef/>
      </w:r>
      <w:r w:rsidRPr="006B199F">
        <w:rPr>
          <w:rFonts w:ascii="AvantGarde Bk BT" w:hAnsi="AvantGarde Bk BT"/>
          <w:sz w:val="14"/>
          <w:szCs w:val="14"/>
        </w:rPr>
        <w:t xml:space="preserve"> </w:t>
      </w:r>
      <w:r w:rsidRPr="006B199F">
        <w:rPr>
          <w:rFonts w:ascii="AvantGarde Bk BT" w:eastAsiaTheme="minorHAnsi" w:hAnsi="AvantGarde Bk BT" w:cs="Cambria"/>
          <w:sz w:val="14"/>
          <w:szCs w:val="14"/>
        </w:rPr>
        <w:t>Información recuperada de los Boletines Mensuales de Estadísticas Migratorias emitidos por la Unidad de Política Migratoria de la Subsecretaría de Población, Migración y Asuntos Religiosos, de la Secretaría de Gobernación desde 2008 hasta el 2016, consultados en la siguiente página: http://www.politicamigratoria.gob.mx/es_mx/SEGOB/Boletines_Estadisticos.</w:t>
      </w:r>
    </w:p>
  </w:footnote>
  <w:footnote w:id="5">
    <w:p w:rsidR="00503D1F" w:rsidRPr="006B199F" w:rsidRDefault="00503D1F" w:rsidP="00CF2B9B">
      <w:pPr>
        <w:pStyle w:val="Textonotapie"/>
        <w:spacing w:after="0"/>
        <w:jc w:val="both"/>
        <w:rPr>
          <w:rFonts w:ascii="AvantGarde Bk BT" w:hAnsi="AvantGarde Bk BT"/>
          <w:sz w:val="14"/>
          <w:szCs w:val="14"/>
        </w:rPr>
      </w:pPr>
      <w:r w:rsidRPr="006B199F">
        <w:rPr>
          <w:rStyle w:val="Refdenotaalpie"/>
          <w:rFonts w:ascii="AvantGarde Bk BT" w:hAnsi="AvantGarde Bk BT"/>
          <w:sz w:val="14"/>
          <w:szCs w:val="14"/>
        </w:rPr>
        <w:footnoteRef/>
      </w:r>
      <w:r w:rsidRPr="006B199F">
        <w:rPr>
          <w:rFonts w:ascii="AvantGarde Bk BT" w:hAnsi="AvantGarde Bk BT"/>
          <w:sz w:val="14"/>
          <w:szCs w:val="14"/>
        </w:rPr>
        <w:t xml:space="preserve"> Información recuperada del Anuario de migración y remesas México 2016, elaborado por la Secretaría de Gobernación, el Consejo Nacional de Población y la Fundación Bancomer, pág. 48, disponible en: https://www.gob.mx/conapo/documentos/el-anuario-de-migracion-y-remesas-mexico-2016</w:t>
      </w:r>
    </w:p>
  </w:footnote>
  <w:footnote w:id="6">
    <w:p w:rsidR="00CF2B9B" w:rsidRPr="006B199F" w:rsidRDefault="00CF2B9B" w:rsidP="00CF2B9B">
      <w:pPr>
        <w:pStyle w:val="Textonotapie"/>
        <w:spacing w:after="0"/>
        <w:jc w:val="both"/>
        <w:rPr>
          <w:rFonts w:ascii="AvantGarde Bk BT" w:hAnsi="AvantGarde Bk BT"/>
          <w:sz w:val="14"/>
          <w:szCs w:val="14"/>
        </w:rPr>
      </w:pPr>
      <w:r w:rsidRPr="006B199F">
        <w:rPr>
          <w:rStyle w:val="Refdenotaalpie"/>
          <w:rFonts w:ascii="AvantGarde Bk BT" w:hAnsi="AvantGarde Bk BT"/>
          <w:sz w:val="14"/>
          <w:szCs w:val="14"/>
        </w:rPr>
        <w:footnoteRef/>
      </w:r>
      <w:r w:rsidRPr="006B199F">
        <w:rPr>
          <w:rFonts w:ascii="AvantGarde Bk BT" w:hAnsi="AvantGarde Bk BT"/>
          <w:sz w:val="14"/>
          <w:szCs w:val="14"/>
        </w:rPr>
        <w:t xml:space="preserve"> Información recuperada del sitio web del Departamento de Seguridad Nacional de los Estados Unidos de América, consultada en la página de internet: https</w:t>
      </w:r>
      <w:proofErr w:type="gramStart"/>
      <w:r w:rsidRPr="006B199F">
        <w:rPr>
          <w:rFonts w:ascii="AvantGarde Bk BT" w:hAnsi="AvantGarde Bk BT"/>
          <w:sz w:val="14"/>
          <w:szCs w:val="14"/>
        </w:rPr>
        <w:t>:/</w:t>
      </w:r>
      <w:proofErr w:type="gramEnd"/>
      <w:r w:rsidRPr="006B199F">
        <w:rPr>
          <w:rFonts w:ascii="AvantGarde Bk BT" w:hAnsi="AvantGarde Bk BT"/>
          <w:sz w:val="14"/>
          <w:szCs w:val="14"/>
        </w:rPr>
        <w:t>/www.uscis.gov/es/acciondiferida, así como del sitio web http://www.gob.mx/ciam/articulos/accion-diferida-para-los-llegados-en-la-infancia-daca.</w:t>
      </w:r>
    </w:p>
  </w:footnote>
  <w:footnote w:id="7">
    <w:p w:rsidR="00CF2B9B" w:rsidRPr="006B199F" w:rsidRDefault="00CF2B9B" w:rsidP="00CF2B9B">
      <w:pPr>
        <w:pStyle w:val="Textonotapie"/>
        <w:tabs>
          <w:tab w:val="left" w:pos="142"/>
        </w:tabs>
        <w:spacing w:after="0"/>
        <w:jc w:val="both"/>
        <w:rPr>
          <w:rFonts w:ascii="AvantGarde Bk BT" w:hAnsi="AvantGarde Bk BT"/>
          <w:sz w:val="14"/>
          <w:szCs w:val="14"/>
        </w:rPr>
      </w:pPr>
      <w:r w:rsidRPr="006B199F">
        <w:rPr>
          <w:rStyle w:val="Refdenotaalpie"/>
          <w:rFonts w:ascii="AvantGarde Bk BT" w:hAnsi="AvantGarde Bk BT"/>
          <w:sz w:val="14"/>
          <w:szCs w:val="14"/>
        </w:rPr>
        <w:footnoteRef/>
      </w:r>
      <w:r w:rsidRPr="006B199F">
        <w:rPr>
          <w:rFonts w:ascii="AvantGarde Bk BT" w:hAnsi="AvantGarde Bk BT"/>
          <w:sz w:val="14"/>
          <w:szCs w:val="14"/>
        </w:rPr>
        <w:t xml:space="preserve"> Información recuperada del sitio web de US </w:t>
      </w:r>
      <w:proofErr w:type="spellStart"/>
      <w:r w:rsidRPr="006B199F">
        <w:rPr>
          <w:rFonts w:ascii="AvantGarde Bk BT" w:hAnsi="AvantGarde Bk BT"/>
          <w:sz w:val="14"/>
          <w:szCs w:val="14"/>
        </w:rPr>
        <w:t>Citizen</w:t>
      </w:r>
      <w:proofErr w:type="spellEnd"/>
      <w:r w:rsidRPr="006B199F">
        <w:rPr>
          <w:rFonts w:ascii="AvantGarde Bk BT" w:hAnsi="AvantGarde Bk BT"/>
          <w:sz w:val="14"/>
          <w:szCs w:val="14"/>
        </w:rPr>
        <w:t xml:space="preserve"> and </w:t>
      </w:r>
      <w:proofErr w:type="spellStart"/>
      <w:r w:rsidRPr="006B199F">
        <w:rPr>
          <w:rFonts w:ascii="AvantGarde Bk BT" w:hAnsi="AvantGarde Bk BT"/>
          <w:sz w:val="14"/>
          <w:szCs w:val="14"/>
        </w:rPr>
        <w:t>Immigration</w:t>
      </w:r>
      <w:proofErr w:type="spellEnd"/>
      <w:r w:rsidRPr="006B199F">
        <w:rPr>
          <w:rFonts w:ascii="AvantGarde Bk BT" w:hAnsi="AvantGarde Bk BT"/>
          <w:sz w:val="14"/>
          <w:szCs w:val="14"/>
        </w:rPr>
        <w:t xml:space="preserve"> </w:t>
      </w:r>
      <w:proofErr w:type="spellStart"/>
      <w:r w:rsidRPr="006B199F">
        <w:rPr>
          <w:rFonts w:ascii="AvantGarde Bk BT" w:hAnsi="AvantGarde Bk BT"/>
          <w:sz w:val="14"/>
          <w:szCs w:val="14"/>
        </w:rPr>
        <w:t>Services</w:t>
      </w:r>
      <w:proofErr w:type="spellEnd"/>
      <w:r w:rsidRPr="006B199F">
        <w:rPr>
          <w:rFonts w:ascii="AvantGarde Bk BT" w:hAnsi="AvantGarde Bk BT"/>
          <w:sz w:val="14"/>
          <w:szCs w:val="14"/>
        </w:rPr>
        <w:t xml:space="preserve"> en https://www.uscis.gov/sites/default/files/USCIS/Resources/Reports%20and%20Studies/Immigration%20Forms%20Data/All%20Form%20Types/DACA/daca_performancedata_fy2016_qtr4.pdf</w:t>
      </w:r>
    </w:p>
  </w:footnote>
  <w:footnote w:id="8">
    <w:p w:rsidR="00CF2B9B" w:rsidRPr="006B199F" w:rsidRDefault="00CF2B9B" w:rsidP="00CF2B9B">
      <w:pPr>
        <w:pStyle w:val="Textonotapie"/>
        <w:spacing w:after="0"/>
        <w:jc w:val="both"/>
        <w:rPr>
          <w:rFonts w:ascii="AvantGarde Bk BT" w:hAnsi="AvantGarde Bk BT"/>
          <w:sz w:val="14"/>
          <w:szCs w:val="14"/>
        </w:rPr>
      </w:pPr>
      <w:r w:rsidRPr="006B199F">
        <w:rPr>
          <w:rStyle w:val="Refdenotaalpie"/>
          <w:rFonts w:ascii="AvantGarde Bk BT" w:hAnsi="AvantGarde Bk BT"/>
          <w:sz w:val="14"/>
          <w:szCs w:val="14"/>
        </w:rPr>
        <w:footnoteRef/>
      </w:r>
      <w:r w:rsidRPr="006B199F">
        <w:rPr>
          <w:rFonts w:ascii="AvantGarde Bk BT" w:hAnsi="AvantGarde Bk BT"/>
          <w:sz w:val="14"/>
          <w:szCs w:val="14"/>
        </w:rPr>
        <w:t xml:space="preserve"> Información recuperada del sitio web del Departamento de Seguridad Interior de los Estados Unidos, en https://www.dhs.gov/executive-orders-protecting-homeland.</w:t>
      </w:r>
    </w:p>
  </w:footnote>
  <w:footnote w:id="9">
    <w:p w:rsidR="00503D1F" w:rsidRPr="006B199F" w:rsidRDefault="00503D1F" w:rsidP="00CF2B9B">
      <w:pPr>
        <w:spacing w:after="0"/>
        <w:jc w:val="both"/>
        <w:rPr>
          <w:rFonts w:ascii="AvantGarde Bk BT" w:hAnsi="AvantGarde Bk BT"/>
          <w:sz w:val="14"/>
          <w:szCs w:val="14"/>
        </w:rPr>
      </w:pPr>
      <w:r w:rsidRPr="006B199F">
        <w:rPr>
          <w:rStyle w:val="Refdenotaalpie"/>
          <w:rFonts w:ascii="AvantGarde Bk BT" w:hAnsi="AvantGarde Bk BT"/>
          <w:sz w:val="14"/>
          <w:szCs w:val="14"/>
        </w:rPr>
        <w:footnoteRef/>
      </w:r>
      <w:r w:rsidRPr="006B199F">
        <w:rPr>
          <w:rFonts w:ascii="AvantGarde Bk BT" w:hAnsi="AvantGarde Bk BT"/>
          <w:sz w:val="14"/>
          <w:szCs w:val="14"/>
        </w:rPr>
        <w:t xml:space="preserve"> Plan Nacional de Desarrollo 2013-2018, V. México con Responsabilidad Global, </w:t>
      </w:r>
      <w:r w:rsidRPr="006B199F">
        <w:rPr>
          <w:rFonts w:ascii="AvantGarde Bk BT" w:eastAsia="Times New Roman" w:hAnsi="AvantGarde Bk BT" w:cs="Arial"/>
          <w:bCs/>
          <w:sz w:val="14"/>
          <w:szCs w:val="14"/>
          <w:lang w:eastAsia="es-MX"/>
        </w:rPr>
        <w:t>V.1.</w:t>
      </w:r>
      <w:r w:rsidRPr="006B199F">
        <w:rPr>
          <w:rFonts w:ascii="AvantGarde Bk BT" w:eastAsia="Times New Roman" w:hAnsi="AvantGarde Bk BT" w:cs="Arial"/>
          <w:bCs/>
          <w:iCs/>
          <w:sz w:val="14"/>
          <w:szCs w:val="14"/>
          <w:lang w:eastAsia="es-MX"/>
        </w:rPr>
        <w:t xml:space="preserve"> </w:t>
      </w:r>
      <w:r w:rsidRPr="006B199F">
        <w:rPr>
          <w:rFonts w:ascii="AvantGarde Bk BT" w:eastAsia="Times New Roman" w:hAnsi="AvantGarde Bk BT" w:cs="Arial"/>
          <w:bCs/>
          <w:sz w:val="14"/>
          <w:szCs w:val="14"/>
          <w:lang w:eastAsia="es-MX"/>
        </w:rPr>
        <w:t>Diagnóstico: México puede consolidarse como una potencia emergente</w:t>
      </w:r>
      <w:r w:rsidRPr="006B199F">
        <w:rPr>
          <w:rFonts w:ascii="AvantGarde Bk BT" w:hAnsi="AvantGarde Bk BT"/>
          <w:sz w:val="14"/>
          <w:szCs w:val="14"/>
        </w:rPr>
        <w:t xml:space="preserve">, Migración. </w:t>
      </w:r>
    </w:p>
  </w:footnote>
  <w:footnote w:id="10">
    <w:p w:rsidR="00503D1F" w:rsidRPr="006B199F" w:rsidRDefault="00503D1F" w:rsidP="00CF2B9B">
      <w:pPr>
        <w:pStyle w:val="Textonotapie"/>
        <w:spacing w:after="0"/>
        <w:jc w:val="both"/>
        <w:rPr>
          <w:rFonts w:ascii="AvantGarde Bk BT" w:hAnsi="AvantGarde Bk BT"/>
          <w:sz w:val="14"/>
          <w:szCs w:val="14"/>
          <w:u w:val="single"/>
        </w:rPr>
      </w:pPr>
      <w:r w:rsidRPr="006B199F">
        <w:rPr>
          <w:rStyle w:val="Refdenotaalpie"/>
          <w:rFonts w:ascii="AvantGarde Bk BT" w:hAnsi="AvantGarde Bk BT"/>
          <w:sz w:val="14"/>
          <w:szCs w:val="14"/>
        </w:rPr>
        <w:footnoteRef/>
      </w:r>
      <w:r w:rsidRPr="006B199F">
        <w:rPr>
          <w:rFonts w:ascii="AvantGarde Bk BT" w:hAnsi="AvantGarde Bk BT"/>
          <w:sz w:val="14"/>
          <w:szCs w:val="14"/>
        </w:rPr>
        <w:t xml:space="preserve"> Consejo Nacional de Población, Algunos efectos de la migración internacional en los lugares de origen y destino, disponible en </w:t>
      </w:r>
      <w:hyperlink r:id="rId1" w:history="1">
        <w:r w:rsidRPr="006B199F">
          <w:rPr>
            <w:rStyle w:val="Hipervnculo"/>
            <w:rFonts w:ascii="AvantGarde Bk BT" w:hAnsi="AvantGarde Bk BT"/>
            <w:color w:val="auto"/>
            <w:sz w:val="14"/>
            <w:szCs w:val="14"/>
            <w:u w:val="none"/>
          </w:rPr>
          <w:t>http://www.conapo.gob.mx/work/models/CONAPO/intensidad_migratoria/pdf/Efectos.pdf</w:t>
        </w:r>
      </w:hyperlink>
      <w:r w:rsidRPr="006B199F">
        <w:rPr>
          <w:rFonts w:ascii="AvantGarde Bk BT" w:hAnsi="AvantGarde Bk BT"/>
          <w:sz w:val="14"/>
          <w:szCs w:val="14"/>
        </w:rPr>
        <w:t>.</w:t>
      </w:r>
    </w:p>
  </w:footnote>
  <w:footnote w:id="11">
    <w:p w:rsidR="00503D1F" w:rsidRPr="006B199F" w:rsidRDefault="00503D1F" w:rsidP="00CF2B9B">
      <w:pPr>
        <w:shd w:val="clear" w:color="auto" w:fill="FFFFFF"/>
        <w:spacing w:after="0"/>
        <w:jc w:val="both"/>
        <w:rPr>
          <w:rFonts w:ascii="AvantGarde Bk BT" w:eastAsia="Times New Roman" w:hAnsi="AvantGarde Bk BT" w:cs="Arial"/>
          <w:color w:val="0000FF"/>
          <w:sz w:val="14"/>
          <w:szCs w:val="14"/>
          <w:lang w:eastAsia="es-MX"/>
        </w:rPr>
      </w:pPr>
      <w:r w:rsidRPr="006B199F">
        <w:rPr>
          <w:rStyle w:val="Refdenotaalpie"/>
          <w:rFonts w:ascii="AvantGarde Bk BT" w:hAnsi="AvantGarde Bk BT"/>
          <w:sz w:val="14"/>
          <w:szCs w:val="14"/>
        </w:rPr>
        <w:footnoteRef/>
      </w:r>
      <w:r w:rsidRPr="006B199F">
        <w:rPr>
          <w:rFonts w:ascii="AvantGarde Bk BT" w:hAnsi="AvantGarde Bk BT"/>
          <w:sz w:val="14"/>
          <w:szCs w:val="14"/>
        </w:rPr>
        <w:t xml:space="preserve"> Plan Nacional de Desarrollo 2013-2018, </w:t>
      </w:r>
      <w:r w:rsidRPr="006B199F">
        <w:rPr>
          <w:rFonts w:ascii="AvantGarde Bk BT" w:eastAsia="Times New Roman" w:hAnsi="AvantGarde Bk BT" w:cs="Arial"/>
          <w:bCs/>
          <w:sz w:val="14"/>
          <w:szCs w:val="14"/>
          <w:lang w:eastAsia="es-MX"/>
        </w:rPr>
        <w:t>III. México con Educación de Calidad</w:t>
      </w:r>
      <w:r w:rsidRPr="006B199F">
        <w:rPr>
          <w:rFonts w:ascii="AvantGarde Bk BT" w:eastAsia="Times New Roman" w:hAnsi="AvantGarde Bk BT" w:cs="Arial"/>
          <w:sz w:val="14"/>
          <w:szCs w:val="14"/>
          <w:lang w:eastAsia="es-MX"/>
        </w:rPr>
        <w:t xml:space="preserve">, </w:t>
      </w:r>
      <w:r w:rsidRPr="006B199F">
        <w:rPr>
          <w:rFonts w:ascii="AvantGarde Bk BT" w:eastAsia="Times New Roman" w:hAnsi="AvantGarde Bk BT" w:cs="Arial"/>
          <w:bCs/>
          <w:sz w:val="14"/>
          <w:szCs w:val="14"/>
          <w:lang w:eastAsia="es-MX"/>
        </w:rPr>
        <w:t>III.1. Diagnóstico: es indispensable aprovechar nuestra capacidad intelectual, Educación.</w:t>
      </w:r>
    </w:p>
  </w:footnote>
  <w:footnote w:id="12">
    <w:p w:rsidR="00503D1F" w:rsidRPr="006B199F" w:rsidRDefault="00503D1F" w:rsidP="00CF2B9B">
      <w:pPr>
        <w:pStyle w:val="Textonotapie"/>
        <w:spacing w:after="0"/>
        <w:jc w:val="both"/>
        <w:rPr>
          <w:rFonts w:ascii="AvantGarde Bk BT" w:hAnsi="AvantGarde Bk BT"/>
          <w:sz w:val="14"/>
          <w:szCs w:val="14"/>
        </w:rPr>
      </w:pPr>
      <w:r w:rsidRPr="006B199F">
        <w:rPr>
          <w:rStyle w:val="Refdenotaalpie"/>
          <w:rFonts w:ascii="AvantGarde Bk BT" w:hAnsi="AvantGarde Bk BT"/>
          <w:sz w:val="14"/>
          <w:szCs w:val="14"/>
        </w:rPr>
        <w:footnoteRef/>
      </w:r>
      <w:r w:rsidRPr="006B199F">
        <w:rPr>
          <w:rFonts w:ascii="AvantGarde Bk BT" w:hAnsi="AvantGarde Bk BT"/>
          <w:sz w:val="14"/>
          <w:szCs w:val="14"/>
        </w:rPr>
        <w:t xml:space="preserve"> Consejo Nacional de Población, Programa Nacional de Población 2014 – 2018, pág. 45 Disponible en: http://www.conapo.gob.mx/en/CONAPO/Programa_Nacional_de_Poblacion_2014_2018.</w:t>
      </w:r>
    </w:p>
  </w:footnote>
  <w:footnote w:id="13">
    <w:p w:rsidR="00503D1F" w:rsidRPr="006B199F" w:rsidRDefault="00503D1F" w:rsidP="00CF2B9B">
      <w:pPr>
        <w:pStyle w:val="Textonotapie"/>
        <w:spacing w:after="0"/>
        <w:jc w:val="both"/>
        <w:rPr>
          <w:rFonts w:ascii="AvantGarde Bk BT" w:hAnsi="AvantGarde Bk BT"/>
          <w:sz w:val="14"/>
          <w:szCs w:val="14"/>
        </w:rPr>
      </w:pPr>
      <w:r w:rsidRPr="006B199F">
        <w:rPr>
          <w:rFonts w:ascii="AvantGarde Bk BT" w:hAnsi="AvantGarde Bk BT"/>
          <w:sz w:val="14"/>
          <w:szCs w:val="14"/>
          <w:vertAlign w:val="superscript"/>
        </w:rPr>
        <w:footnoteRef/>
      </w:r>
      <w:r w:rsidRPr="006B199F">
        <w:rPr>
          <w:rFonts w:ascii="AvantGarde Bk BT" w:hAnsi="AvantGarde Bk BT"/>
          <w:sz w:val="14"/>
          <w:szCs w:val="14"/>
        </w:rPr>
        <w:t xml:space="preserve"> Poder Ejecutivo Federal, Programa Sectorial de Educación 2013-2018, publicado en el Diario Oficial de la Federación el 13 de diciembre de 2013. Disponible en: http://www.dof.gob.mx/nota_detalle.php?codigo=5326568&amp;fecha=13/12/2013</w:t>
      </w:r>
      <w:r w:rsidR="00D775B5" w:rsidRPr="006B199F">
        <w:rPr>
          <w:rFonts w:ascii="AvantGarde Bk BT" w:hAnsi="AvantGarde Bk BT"/>
          <w:sz w:val="14"/>
          <w:szCs w:val="14"/>
        </w:rPr>
        <w:t>.</w:t>
      </w:r>
    </w:p>
  </w:footnote>
  <w:footnote w:id="14">
    <w:p w:rsidR="00503D1F" w:rsidRPr="006B199F" w:rsidRDefault="00503D1F" w:rsidP="00CF2B9B">
      <w:pPr>
        <w:pStyle w:val="Textonotapie"/>
        <w:spacing w:after="0"/>
        <w:jc w:val="both"/>
        <w:rPr>
          <w:rFonts w:ascii="AvantGarde Bk BT" w:hAnsi="AvantGarde Bk BT"/>
          <w:sz w:val="14"/>
          <w:szCs w:val="14"/>
        </w:rPr>
      </w:pPr>
      <w:r w:rsidRPr="006B199F">
        <w:rPr>
          <w:rStyle w:val="Refdenotaalpie"/>
          <w:rFonts w:ascii="AvantGarde Bk BT" w:hAnsi="AvantGarde Bk BT"/>
          <w:sz w:val="14"/>
          <w:szCs w:val="14"/>
        </w:rPr>
        <w:footnoteRef/>
      </w:r>
      <w:r w:rsidRPr="006B199F">
        <w:rPr>
          <w:rFonts w:ascii="AvantGarde Bk BT" w:hAnsi="AvantGarde Bk BT"/>
          <w:sz w:val="14"/>
          <w:szCs w:val="14"/>
        </w:rPr>
        <w:t xml:space="preserve"> Poder Ejecutivo Estatal, Plan estatal de desarrollo Jalisco 2013-2033, Edición 2013, pág. 427. Disponible en: http://sepaf.jalisco.gob.mx/gestion-estrategica/planeacion/ped-2013-2033 </w:t>
      </w:r>
    </w:p>
  </w:footnote>
  <w:footnote w:id="15">
    <w:p w:rsidR="00503D1F" w:rsidRPr="006B199F" w:rsidRDefault="00503D1F" w:rsidP="00CF2B9B">
      <w:pPr>
        <w:pStyle w:val="Textonotapie"/>
        <w:spacing w:after="0"/>
        <w:jc w:val="both"/>
        <w:rPr>
          <w:rFonts w:ascii="AvantGarde Bk BT" w:hAnsi="AvantGarde Bk BT"/>
          <w:sz w:val="14"/>
          <w:szCs w:val="14"/>
        </w:rPr>
      </w:pPr>
      <w:r w:rsidRPr="006B199F">
        <w:rPr>
          <w:rStyle w:val="Refdenotaalpie"/>
          <w:rFonts w:ascii="AvantGarde Bk BT" w:hAnsi="AvantGarde Bk BT"/>
          <w:sz w:val="14"/>
          <w:szCs w:val="14"/>
        </w:rPr>
        <w:footnoteRef/>
      </w:r>
      <w:r w:rsidRPr="006B199F">
        <w:rPr>
          <w:rFonts w:ascii="AvantGarde Bk BT" w:hAnsi="AvantGarde Bk BT"/>
          <w:sz w:val="14"/>
          <w:szCs w:val="14"/>
        </w:rPr>
        <w:t xml:space="preserve"> Elaborado por la Secretaría de Gobernación, el Consejo Nacional de Población y la Fundación Bancomer, pág. 40. Disponible en: https://www.gob.mx/conapo/documentos/el-anuario-de-migracion-y-remesas-mexico-2016</w:t>
      </w:r>
    </w:p>
  </w:footnote>
  <w:footnote w:id="16">
    <w:p w:rsidR="00503D1F" w:rsidRPr="006B199F" w:rsidRDefault="00503D1F" w:rsidP="00CF2B9B">
      <w:pPr>
        <w:pStyle w:val="Textonotapie"/>
        <w:spacing w:after="0"/>
        <w:jc w:val="both"/>
        <w:rPr>
          <w:rFonts w:ascii="AvantGarde Bk BT" w:hAnsi="AvantGarde Bk BT"/>
          <w:sz w:val="14"/>
          <w:szCs w:val="14"/>
        </w:rPr>
      </w:pPr>
      <w:r w:rsidRPr="006B199F">
        <w:rPr>
          <w:rStyle w:val="Refdenotaalpie"/>
          <w:rFonts w:ascii="AvantGarde Bk BT" w:hAnsi="AvantGarde Bk BT"/>
          <w:sz w:val="14"/>
          <w:szCs w:val="14"/>
        </w:rPr>
        <w:footnoteRef/>
      </w:r>
      <w:r w:rsidRPr="006B199F">
        <w:rPr>
          <w:rFonts w:ascii="AvantGarde Bk BT" w:hAnsi="AvantGarde Bk BT"/>
          <w:sz w:val="14"/>
          <w:szCs w:val="14"/>
        </w:rPr>
        <w:t xml:space="preserve"> Información recuperada del Anuario de migración y remesas México 2016, elaborado por la Secretaría de Gobernación, el Consejo Nacional de Población y la Fundación Bancomer, pág. 58, disponible en: https://www.gob.mx/conapo/documentos/el-anuario-de-migracion-y-remesas-mexico-2016</w:t>
      </w:r>
    </w:p>
  </w:footnote>
  <w:footnote w:id="17">
    <w:p w:rsidR="00503D1F" w:rsidRPr="006B199F" w:rsidRDefault="00503D1F" w:rsidP="00CF2B9B">
      <w:pPr>
        <w:pStyle w:val="Textonotapie"/>
        <w:spacing w:after="0"/>
        <w:jc w:val="both"/>
        <w:rPr>
          <w:rFonts w:ascii="AvantGarde Bk BT" w:hAnsi="AvantGarde Bk BT"/>
          <w:sz w:val="14"/>
          <w:szCs w:val="14"/>
        </w:rPr>
      </w:pPr>
      <w:r w:rsidRPr="006B199F">
        <w:rPr>
          <w:rStyle w:val="Refdenotaalpie"/>
          <w:rFonts w:ascii="AvantGarde Bk BT" w:hAnsi="AvantGarde Bk BT"/>
          <w:sz w:val="14"/>
          <w:szCs w:val="14"/>
        </w:rPr>
        <w:footnoteRef/>
      </w:r>
      <w:r w:rsidRPr="006B199F">
        <w:rPr>
          <w:rFonts w:ascii="AvantGarde Bk BT" w:hAnsi="AvantGarde Bk BT"/>
          <w:sz w:val="14"/>
          <w:szCs w:val="14"/>
        </w:rPr>
        <w:t xml:space="preserve"> Poder Ejecutivo Estatal, Plan estatal de desarrollo Jalisco 2013-2033, Edición 2013, pág. 437. Disponible en: http://sepaf.jalisco.gob.mx/gestion-estrategica/planeacion/ped-2013-2033.</w:t>
      </w:r>
    </w:p>
  </w:footnote>
  <w:footnote w:id="18">
    <w:p w:rsidR="00503D1F" w:rsidRPr="006B199F" w:rsidRDefault="00503D1F" w:rsidP="00CF2B9B">
      <w:pPr>
        <w:pStyle w:val="Textonotapie"/>
        <w:spacing w:after="0"/>
        <w:jc w:val="both"/>
        <w:rPr>
          <w:rFonts w:ascii="AvantGarde Bk BT" w:hAnsi="AvantGarde Bk BT"/>
          <w:sz w:val="14"/>
          <w:szCs w:val="14"/>
          <w:lang w:val="es-ES_tradnl"/>
        </w:rPr>
      </w:pPr>
      <w:r w:rsidRPr="006B199F">
        <w:rPr>
          <w:rStyle w:val="Refdenotaalpie"/>
          <w:rFonts w:ascii="AvantGarde Bk BT" w:hAnsi="AvantGarde Bk BT"/>
          <w:sz w:val="14"/>
          <w:szCs w:val="14"/>
        </w:rPr>
        <w:footnoteRef/>
      </w:r>
      <w:r w:rsidRPr="006B199F">
        <w:rPr>
          <w:rFonts w:ascii="AvantGarde Bk BT" w:hAnsi="AvantGarde Bk BT"/>
          <w:sz w:val="14"/>
          <w:szCs w:val="14"/>
        </w:rPr>
        <w:t xml:space="preserve"> </w:t>
      </w:r>
      <w:r w:rsidRPr="006B199F">
        <w:rPr>
          <w:rFonts w:ascii="AvantGarde Bk BT" w:eastAsiaTheme="minorHAnsi" w:hAnsi="AvantGarde Bk BT" w:cs="Cambria"/>
          <w:sz w:val="14"/>
          <w:szCs w:val="14"/>
        </w:rPr>
        <w:t xml:space="preserve">Información recuperada de los Boletines Mensuales de Estadísticas Migratorias emitidos por la Unidad de Política Migratoria de la Subsecretaría de Población, Migración y Asuntos Religiosos, de la Secretaría de Gobernación desde 2008 hasta el 2016, consultados en la siguiente página: </w:t>
      </w:r>
      <w:hyperlink r:id="rId2" w:history="1">
        <w:r w:rsidRPr="006B199F">
          <w:rPr>
            <w:rStyle w:val="Hipervnculo"/>
            <w:rFonts w:ascii="AvantGarde Bk BT" w:eastAsiaTheme="minorHAnsi" w:hAnsi="AvantGarde Bk BT" w:cs="Cambria"/>
            <w:color w:val="auto"/>
            <w:sz w:val="14"/>
            <w:szCs w:val="14"/>
            <w:u w:val="none"/>
          </w:rPr>
          <w:t>http://www.politicamigratoria.gob.mx/es_mx/SEGOB/Boletines_Estadisticos</w:t>
        </w:r>
      </w:hyperlink>
      <w:r w:rsidRPr="006B199F">
        <w:rPr>
          <w:rFonts w:ascii="AvantGarde Bk BT" w:eastAsiaTheme="minorHAnsi" w:hAnsi="AvantGarde Bk BT" w:cs="Cambria"/>
          <w:sz w:val="14"/>
          <w:szCs w:val="14"/>
        </w:rPr>
        <w:t>.</w:t>
      </w:r>
    </w:p>
  </w:footnote>
  <w:footnote w:id="19">
    <w:p w:rsidR="00503D1F" w:rsidRPr="006B199F" w:rsidRDefault="00503D1F" w:rsidP="00CF2B9B">
      <w:pPr>
        <w:pStyle w:val="Textonotapie"/>
        <w:spacing w:after="0"/>
        <w:jc w:val="both"/>
        <w:rPr>
          <w:rFonts w:ascii="AvantGarde Bk BT" w:hAnsi="AvantGarde Bk BT"/>
          <w:color w:val="0000FF"/>
          <w:sz w:val="14"/>
          <w:szCs w:val="14"/>
        </w:rPr>
      </w:pPr>
      <w:r w:rsidRPr="006B199F">
        <w:rPr>
          <w:rStyle w:val="Refdenotaalpie"/>
          <w:rFonts w:ascii="AvantGarde Bk BT" w:hAnsi="AvantGarde Bk BT"/>
          <w:sz w:val="14"/>
          <w:szCs w:val="14"/>
        </w:rPr>
        <w:footnoteRef/>
      </w:r>
      <w:r w:rsidRPr="006B199F">
        <w:rPr>
          <w:rFonts w:ascii="AvantGarde Bk BT" w:hAnsi="AvantGarde Bk BT"/>
          <w:sz w:val="14"/>
          <w:szCs w:val="14"/>
        </w:rPr>
        <w:t xml:space="preserve"> Poder Ejecutivo Estatal, Plan estatal de desarrollo Jalisco 2013-2033, Edición 2013, pág. 439. Disponible en: http://sepaf.jalisco.gob.mx/gestion-estrategica/planeacion/ped-2013-2033.</w:t>
      </w:r>
    </w:p>
  </w:footnote>
  <w:footnote w:id="20">
    <w:p w:rsidR="00503D1F" w:rsidRPr="006B199F" w:rsidRDefault="00503D1F" w:rsidP="00CF2B9B">
      <w:pPr>
        <w:pStyle w:val="Textonotapie"/>
        <w:spacing w:after="0" w:line="240" w:lineRule="auto"/>
        <w:jc w:val="both"/>
        <w:rPr>
          <w:rFonts w:ascii="AvantGarde Bk BT" w:hAnsi="AvantGarde Bk BT"/>
          <w:sz w:val="14"/>
          <w:szCs w:val="14"/>
        </w:rPr>
      </w:pPr>
      <w:r w:rsidRPr="006B199F">
        <w:rPr>
          <w:rStyle w:val="Refdenotaalpie"/>
          <w:rFonts w:ascii="AvantGarde Bk BT" w:hAnsi="AvantGarde Bk BT"/>
          <w:sz w:val="14"/>
          <w:szCs w:val="14"/>
        </w:rPr>
        <w:footnoteRef/>
      </w:r>
      <w:r w:rsidRPr="006B199F">
        <w:rPr>
          <w:rFonts w:ascii="AvantGarde Bk BT" w:hAnsi="AvantGarde Bk BT"/>
          <w:sz w:val="14"/>
          <w:szCs w:val="14"/>
        </w:rPr>
        <w:t xml:space="preserve"> Resolución E/C.12/GC/20, de 2 de julio de 2009, del Consejo Económico y Social de las Naciones Unidas, párr. 10. Disponible en: http://tbinternet.ohchr.org/_layouts/treatybodyexternal/Download.aspx?symbolno=E%2FC.12%2FGC%2F20&amp;Lang=es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1F" w:rsidRDefault="00503D1F" w:rsidP="00066F82">
    <w:pPr>
      <w:pStyle w:val="Encabezado"/>
      <w:jc w:val="right"/>
      <w:rPr>
        <w:noProof/>
        <w:lang w:val="es-ES" w:eastAsia="es-MX"/>
      </w:rPr>
    </w:pPr>
    <w:r>
      <w:rPr>
        <w:noProof/>
        <w:lang w:eastAsia="es-MX"/>
      </w:rPr>
      <w:drawing>
        <wp:anchor distT="0" distB="0" distL="114300" distR="114300" simplePos="0" relativeHeight="251659264" behindDoc="1" locked="0" layoutInCell="1" allowOverlap="1" wp14:anchorId="29329F3C" wp14:editId="161383DC">
          <wp:simplePos x="0" y="0"/>
          <wp:positionH relativeFrom="column">
            <wp:posOffset>-1070610</wp:posOffset>
          </wp:positionH>
          <wp:positionV relativeFrom="paragraph">
            <wp:posOffset>-440690</wp:posOffset>
          </wp:positionV>
          <wp:extent cx="7753350" cy="1619250"/>
          <wp:effectExtent l="0" t="0" r="0" b="0"/>
          <wp:wrapNone/>
          <wp:docPr id="1" name="Imagen 2" descr="Membrete C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 CG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pic:spPr>
              </pic:pic>
            </a:graphicData>
          </a:graphic>
        </wp:anchor>
      </w:drawing>
    </w:r>
  </w:p>
  <w:p w:rsidR="00503D1F" w:rsidRDefault="00503D1F" w:rsidP="00066F82">
    <w:pPr>
      <w:pStyle w:val="Encabezado"/>
      <w:jc w:val="right"/>
      <w:rPr>
        <w:noProof/>
        <w:lang w:val="es-ES" w:eastAsia="es-MX"/>
      </w:rPr>
    </w:pPr>
  </w:p>
  <w:p w:rsidR="00503D1F" w:rsidRDefault="00503D1F" w:rsidP="00066F82">
    <w:pPr>
      <w:pStyle w:val="Encabezado"/>
      <w:jc w:val="right"/>
      <w:rPr>
        <w:noProof/>
        <w:lang w:val="es-ES" w:eastAsia="es-MX"/>
      </w:rPr>
    </w:pPr>
  </w:p>
  <w:p w:rsidR="00503D1F" w:rsidRDefault="00503D1F" w:rsidP="00066F82">
    <w:pPr>
      <w:pStyle w:val="Encabezado"/>
      <w:jc w:val="right"/>
      <w:rPr>
        <w:rFonts w:ascii="AvantGarde Bk BT" w:hAnsi="AvantGarde Bk BT"/>
        <w:noProof/>
        <w:lang w:val="es-ES" w:eastAsia="es-MX"/>
      </w:rPr>
    </w:pPr>
  </w:p>
  <w:p w:rsidR="00503D1F" w:rsidRPr="000A50D2" w:rsidRDefault="00503D1F" w:rsidP="00066F82">
    <w:pPr>
      <w:pStyle w:val="Encabezado"/>
      <w:jc w:val="right"/>
      <w:rPr>
        <w:rFonts w:ascii="AvantGarde Bk BT" w:hAnsi="AvantGarde Bk BT"/>
        <w:noProof/>
        <w:sz w:val="22"/>
        <w:lang w:val="es-ES" w:eastAsia="es-MX"/>
      </w:rPr>
    </w:pPr>
    <w:r w:rsidRPr="000A50D2">
      <w:rPr>
        <w:rFonts w:ascii="AvantGarde Bk BT" w:hAnsi="AvantGarde Bk BT"/>
        <w:noProof/>
        <w:sz w:val="22"/>
        <w:lang w:val="es-ES" w:eastAsia="es-MX"/>
      </w:rPr>
      <w:t xml:space="preserve">Exp. </w:t>
    </w:r>
    <w:r w:rsidR="00C106B9">
      <w:rPr>
        <w:rFonts w:ascii="AvantGarde Bk BT" w:hAnsi="AvantGarde Bk BT"/>
        <w:noProof/>
        <w:sz w:val="22"/>
        <w:lang w:val="es-ES" w:eastAsia="es-MX"/>
      </w:rPr>
      <w:t>021</w:t>
    </w:r>
  </w:p>
  <w:p w:rsidR="00503D1F" w:rsidRPr="000A50D2" w:rsidRDefault="00503D1F" w:rsidP="00066F82">
    <w:pPr>
      <w:pStyle w:val="Encabezado"/>
      <w:jc w:val="right"/>
      <w:rPr>
        <w:rFonts w:ascii="AvantGarde Bk BT" w:hAnsi="AvantGarde Bk BT"/>
        <w:sz w:val="22"/>
        <w:lang w:val="es-ES"/>
      </w:rPr>
    </w:pPr>
    <w:r w:rsidRPr="000A50D2">
      <w:rPr>
        <w:rFonts w:ascii="AvantGarde Bk BT" w:hAnsi="AvantGarde Bk BT"/>
        <w:noProof/>
        <w:sz w:val="22"/>
        <w:lang w:val="es-ES" w:eastAsia="es-MX"/>
      </w:rPr>
      <w:t xml:space="preserve">Dictamen Núm. </w:t>
    </w:r>
    <w:r w:rsidR="000170D5">
      <w:rPr>
        <w:rFonts w:ascii="AvantGarde Bk BT" w:hAnsi="AvantGarde Bk BT"/>
        <w:noProof/>
        <w:sz w:val="22"/>
        <w:lang w:val="es-ES" w:eastAsia="es-MX"/>
      </w:rPr>
      <w:t>I/2017/</w:t>
    </w:r>
    <w:r w:rsidR="00C106B9">
      <w:rPr>
        <w:rFonts w:ascii="AvantGarde Bk BT" w:hAnsi="AvantGarde Bk BT"/>
        <w:noProof/>
        <w:sz w:val="22"/>
        <w:lang w:val="es-ES" w:eastAsia="es-MX"/>
      </w:rPr>
      <w:t>032</w:t>
    </w:r>
  </w:p>
  <w:p w:rsidR="00503D1F" w:rsidRPr="00C9273B" w:rsidRDefault="00503D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5557"/>
    <w:multiLevelType w:val="hybridMultilevel"/>
    <w:tmpl w:val="46EE977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nsid w:val="113F499E"/>
    <w:multiLevelType w:val="hybridMultilevel"/>
    <w:tmpl w:val="BC1AE202"/>
    <w:lvl w:ilvl="0" w:tplc="136A43CE">
      <w:start w:val="1"/>
      <w:numFmt w:val="lowerLetter"/>
      <w:lvlText w:val="%1)"/>
      <w:lvlJc w:val="left"/>
      <w:pPr>
        <w:ind w:left="819" w:hanging="360"/>
      </w:pPr>
      <w:rPr>
        <w:rFonts w:hint="default"/>
      </w:rPr>
    </w:lvl>
    <w:lvl w:ilvl="1" w:tplc="080A0019" w:tentative="1">
      <w:start w:val="1"/>
      <w:numFmt w:val="lowerLetter"/>
      <w:lvlText w:val="%2."/>
      <w:lvlJc w:val="left"/>
      <w:pPr>
        <w:ind w:left="1539" w:hanging="360"/>
      </w:pPr>
    </w:lvl>
    <w:lvl w:ilvl="2" w:tplc="080A001B" w:tentative="1">
      <w:start w:val="1"/>
      <w:numFmt w:val="lowerRoman"/>
      <w:lvlText w:val="%3."/>
      <w:lvlJc w:val="right"/>
      <w:pPr>
        <w:ind w:left="2259" w:hanging="180"/>
      </w:pPr>
    </w:lvl>
    <w:lvl w:ilvl="3" w:tplc="080A000F" w:tentative="1">
      <w:start w:val="1"/>
      <w:numFmt w:val="decimal"/>
      <w:lvlText w:val="%4."/>
      <w:lvlJc w:val="left"/>
      <w:pPr>
        <w:ind w:left="2979" w:hanging="360"/>
      </w:pPr>
    </w:lvl>
    <w:lvl w:ilvl="4" w:tplc="080A0019" w:tentative="1">
      <w:start w:val="1"/>
      <w:numFmt w:val="lowerLetter"/>
      <w:lvlText w:val="%5."/>
      <w:lvlJc w:val="left"/>
      <w:pPr>
        <w:ind w:left="3699" w:hanging="360"/>
      </w:pPr>
    </w:lvl>
    <w:lvl w:ilvl="5" w:tplc="080A001B" w:tentative="1">
      <w:start w:val="1"/>
      <w:numFmt w:val="lowerRoman"/>
      <w:lvlText w:val="%6."/>
      <w:lvlJc w:val="right"/>
      <w:pPr>
        <w:ind w:left="4419" w:hanging="180"/>
      </w:pPr>
    </w:lvl>
    <w:lvl w:ilvl="6" w:tplc="080A000F" w:tentative="1">
      <w:start w:val="1"/>
      <w:numFmt w:val="decimal"/>
      <w:lvlText w:val="%7."/>
      <w:lvlJc w:val="left"/>
      <w:pPr>
        <w:ind w:left="5139" w:hanging="360"/>
      </w:pPr>
    </w:lvl>
    <w:lvl w:ilvl="7" w:tplc="080A0019" w:tentative="1">
      <w:start w:val="1"/>
      <w:numFmt w:val="lowerLetter"/>
      <w:lvlText w:val="%8."/>
      <w:lvlJc w:val="left"/>
      <w:pPr>
        <w:ind w:left="5859" w:hanging="360"/>
      </w:pPr>
    </w:lvl>
    <w:lvl w:ilvl="8" w:tplc="080A001B" w:tentative="1">
      <w:start w:val="1"/>
      <w:numFmt w:val="lowerRoman"/>
      <w:lvlText w:val="%9."/>
      <w:lvlJc w:val="right"/>
      <w:pPr>
        <w:ind w:left="6579" w:hanging="180"/>
      </w:pPr>
    </w:lvl>
  </w:abstractNum>
  <w:abstractNum w:abstractNumId="2">
    <w:nsid w:val="138D31CC"/>
    <w:multiLevelType w:val="hybridMultilevel"/>
    <w:tmpl w:val="18A4B516"/>
    <w:lvl w:ilvl="0" w:tplc="080A0005">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
    <w:nsid w:val="257401F4"/>
    <w:multiLevelType w:val="hybridMultilevel"/>
    <w:tmpl w:val="E2A458B8"/>
    <w:lvl w:ilvl="0" w:tplc="184692DE">
      <w:start w:val="1"/>
      <w:numFmt w:val="lowerLetter"/>
      <w:lvlText w:val="%1)"/>
      <w:lvlJc w:val="left"/>
      <w:pPr>
        <w:ind w:left="-885" w:hanging="360"/>
      </w:pPr>
      <w:rPr>
        <w:rFonts w:hint="default"/>
        <w:b/>
        <w:color w:val="auto"/>
      </w:rPr>
    </w:lvl>
    <w:lvl w:ilvl="1" w:tplc="B4C21ADC">
      <w:start w:val="1"/>
      <w:numFmt w:val="lowerRoman"/>
      <w:lvlText w:val="%2."/>
      <w:lvlJc w:val="right"/>
      <w:pPr>
        <w:ind w:left="-165" w:hanging="360"/>
      </w:pPr>
      <w:rPr>
        <w:b/>
      </w:rPr>
    </w:lvl>
    <w:lvl w:ilvl="2" w:tplc="080A001B" w:tentative="1">
      <w:start w:val="1"/>
      <w:numFmt w:val="lowerRoman"/>
      <w:lvlText w:val="%3."/>
      <w:lvlJc w:val="right"/>
      <w:pPr>
        <w:ind w:left="555" w:hanging="180"/>
      </w:pPr>
    </w:lvl>
    <w:lvl w:ilvl="3" w:tplc="080A000F" w:tentative="1">
      <w:start w:val="1"/>
      <w:numFmt w:val="decimal"/>
      <w:lvlText w:val="%4."/>
      <w:lvlJc w:val="left"/>
      <w:pPr>
        <w:ind w:left="1275" w:hanging="360"/>
      </w:pPr>
    </w:lvl>
    <w:lvl w:ilvl="4" w:tplc="080A0019" w:tentative="1">
      <w:start w:val="1"/>
      <w:numFmt w:val="lowerLetter"/>
      <w:lvlText w:val="%5."/>
      <w:lvlJc w:val="left"/>
      <w:pPr>
        <w:ind w:left="1995" w:hanging="360"/>
      </w:pPr>
    </w:lvl>
    <w:lvl w:ilvl="5" w:tplc="080A001B" w:tentative="1">
      <w:start w:val="1"/>
      <w:numFmt w:val="lowerRoman"/>
      <w:lvlText w:val="%6."/>
      <w:lvlJc w:val="right"/>
      <w:pPr>
        <w:ind w:left="2715" w:hanging="180"/>
      </w:pPr>
    </w:lvl>
    <w:lvl w:ilvl="6" w:tplc="080A000F" w:tentative="1">
      <w:start w:val="1"/>
      <w:numFmt w:val="decimal"/>
      <w:lvlText w:val="%7."/>
      <w:lvlJc w:val="left"/>
      <w:pPr>
        <w:ind w:left="3435" w:hanging="360"/>
      </w:pPr>
    </w:lvl>
    <w:lvl w:ilvl="7" w:tplc="080A0019" w:tentative="1">
      <w:start w:val="1"/>
      <w:numFmt w:val="lowerLetter"/>
      <w:lvlText w:val="%8."/>
      <w:lvlJc w:val="left"/>
      <w:pPr>
        <w:ind w:left="4155" w:hanging="360"/>
      </w:pPr>
    </w:lvl>
    <w:lvl w:ilvl="8" w:tplc="080A001B" w:tentative="1">
      <w:start w:val="1"/>
      <w:numFmt w:val="lowerRoman"/>
      <w:lvlText w:val="%9."/>
      <w:lvlJc w:val="right"/>
      <w:pPr>
        <w:ind w:left="4875" w:hanging="180"/>
      </w:pPr>
    </w:lvl>
  </w:abstractNum>
  <w:abstractNum w:abstractNumId="4">
    <w:nsid w:val="26A41446"/>
    <w:multiLevelType w:val="hybridMultilevel"/>
    <w:tmpl w:val="B1B064BA"/>
    <w:lvl w:ilvl="0" w:tplc="B41622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D537F1B"/>
    <w:multiLevelType w:val="hybridMultilevel"/>
    <w:tmpl w:val="2B8624B6"/>
    <w:lvl w:ilvl="0" w:tplc="080A0001">
      <w:start w:val="1"/>
      <w:numFmt w:val="bullet"/>
      <w:lvlText w:val=""/>
      <w:lvlJc w:val="left"/>
      <w:pPr>
        <w:ind w:left="1080" w:hanging="360"/>
      </w:pPr>
      <w:rPr>
        <w:rFonts w:ascii="Symbol" w:hAnsi="Symbol" w:hint="default"/>
        <w:b/>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DC05B02"/>
    <w:multiLevelType w:val="hybridMultilevel"/>
    <w:tmpl w:val="F8EE5840"/>
    <w:lvl w:ilvl="0" w:tplc="F5BE1EBC">
      <w:start w:val="1"/>
      <w:numFmt w:val="decimal"/>
      <w:lvlText w:val="%1."/>
      <w:lvlJc w:val="left"/>
      <w:pPr>
        <w:ind w:left="360" w:hanging="360"/>
      </w:pPr>
      <w:rPr>
        <w:rFonts w:hint="default"/>
        <w:b/>
        <w:color w:val="auto"/>
      </w:rPr>
    </w:lvl>
    <w:lvl w:ilvl="1" w:tplc="1304F018">
      <w:start w:val="1"/>
      <w:numFmt w:val="lowerLetter"/>
      <w:lvlText w:val="%2)"/>
      <w:lvlJc w:val="left"/>
      <w:pPr>
        <w:ind w:left="1080" w:hanging="360"/>
      </w:pPr>
      <w:rPr>
        <w:b/>
        <w:color w:val="auto"/>
      </w:r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2E4F59CD"/>
    <w:multiLevelType w:val="hybridMultilevel"/>
    <w:tmpl w:val="AFD2BC94"/>
    <w:lvl w:ilvl="0" w:tplc="12AE180A">
      <w:start w:val="1"/>
      <w:numFmt w:val="lowerLetter"/>
      <w:lvlText w:val="%1)"/>
      <w:lvlJc w:val="left"/>
      <w:pPr>
        <w:ind w:left="895" w:hanging="360"/>
      </w:pPr>
      <w:rPr>
        <w:rFonts w:hint="default"/>
        <w:b w:val="0"/>
        <w:color w:val="auto"/>
      </w:rPr>
    </w:lvl>
    <w:lvl w:ilvl="1" w:tplc="080A0019" w:tentative="1">
      <w:start w:val="1"/>
      <w:numFmt w:val="lowerLetter"/>
      <w:lvlText w:val="%2."/>
      <w:lvlJc w:val="left"/>
      <w:pPr>
        <w:ind w:left="1615" w:hanging="360"/>
      </w:pPr>
    </w:lvl>
    <w:lvl w:ilvl="2" w:tplc="080A001B" w:tentative="1">
      <w:start w:val="1"/>
      <w:numFmt w:val="lowerRoman"/>
      <w:lvlText w:val="%3."/>
      <w:lvlJc w:val="right"/>
      <w:pPr>
        <w:ind w:left="2335" w:hanging="180"/>
      </w:pPr>
    </w:lvl>
    <w:lvl w:ilvl="3" w:tplc="080A000F" w:tentative="1">
      <w:start w:val="1"/>
      <w:numFmt w:val="decimal"/>
      <w:lvlText w:val="%4."/>
      <w:lvlJc w:val="left"/>
      <w:pPr>
        <w:ind w:left="3055" w:hanging="360"/>
      </w:pPr>
    </w:lvl>
    <w:lvl w:ilvl="4" w:tplc="080A0019" w:tentative="1">
      <w:start w:val="1"/>
      <w:numFmt w:val="lowerLetter"/>
      <w:lvlText w:val="%5."/>
      <w:lvlJc w:val="left"/>
      <w:pPr>
        <w:ind w:left="3775" w:hanging="360"/>
      </w:pPr>
    </w:lvl>
    <w:lvl w:ilvl="5" w:tplc="080A001B" w:tentative="1">
      <w:start w:val="1"/>
      <w:numFmt w:val="lowerRoman"/>
      <w:lvlText w:val="%6."/>
      <w:lvlJc w:val="right"/>
      <w:pPr>
        <w:ind w:left="4495" w:hanging="180"/>
      </w:pPr>
    </w:lvl>
    <w:lvl w:ilvl="6" w:tplc="080A000F" w:tentative="1">
      <w:start w:val="1"/>
      <w:numFmt w:val="decimal"/>
      <w:lvlText w:val="%7."/>
      <w:lvlJc w:val="left"/>
      <w:pPr>
        <w:ind w:left="5215" w:hanging="360"/>
      </w:pPr>
    </w:lvl>
    <w:lvl w:ilvl="7" w:tplc="080A0019" w:tentative="1">
      <w:start w:val="1"/>
      <w:numFmt w:val="lowerLetter"/>
      <w:lvlText w:val="%8."/>
      <w:lvlJc w:val="left"/>
      <w:pPr>
        <w:ind w:left="5935" w:hanging="360"/>
      </w:pPr>
    </w:lvl>
    <w:lvl w:ilvl="8" w:tplc="080A001B" w:tentative="1">
      <w:start w:val="1"/>
      <w:numFmt w:val="lowerRoman"/>
      <w:lvlText w:val="%9."/>
      <w:lvlJc w:val="right"/>
      <w:pPr>
        <w:ind w:left="6655" w:hanging="180"/>
      </w:pPr>
    </w:lvl>
  </w:abstractNum>
  <w:abstractNum w:abstractNumId="8">
    <w:nsid w:val="2F521BD5"/>
    <w:multiLevelType w:val="hybridMultilevel"/>
    <w:tmpl w:val="3732DDA6"/>
    <w:lvl w:ilvl="0" w:tplc="DE669050">
      <w:start w:val="1"/>
      <w:numFmt w:val="decimal"/>
      <w:lvlText w:val="%1."/>
      <w:lvlJc w:val="left"/>
      <w:pPr>
        <w:ind w:left="644" w:hanging="360"/>
      </w:pPr>
      <w:rPr>
        <w:rFonts w:hint="default"/>
        <w:color w:val="auto"/>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nsid w:val="2FD669AB"/>
    <w:multiLevelType w:val="hybridMultilevel"/>
    <w:tmpl w:val="2C4A91A4"/>
    <w:lvl w:ilvl="0" w:tplc="C52A8C6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2355EA1"/>
    <w:multiLevelType w:val="hybridMultilevel"/>
    <w:tmpl w:val="555E48F4"/>
    <w:lvl w:ilvl="0" w:tplc="B4EC4570">
      <w:start w:val="1"/>
      <w:numFmt w:val="upperRoman"/>
      <w:lvlText w:val="%1."/>
      <w:lvlJc w:val="left"/>
      <w:pPr>
        <w:ind w:left="1800" w:hanging="720"/>
      </w:pPr>
      <w:rPr>
        <w:rFonts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345F53BA"/>
    <w:multiLevelType w:val="hybridMultilevel"/>
    <w:tmpl w:val="F8EE5840"/>
    <w:lvl w:ilvl="0" w:tplc="F5BE1EBC">
      <w:start w:val="1"/>
      <w:numFmt w:val="decimal"/>
      <w:lvlText w:val="%1."/>
      <w:lvlJc w:val="left"/>
      <w:pPr>
        <w:ind w:left="360" w:hanging="360"/>
      </w:pPr>
      <w:rPr>
        <w:rFonts w:hint="default"/>
        <w:b/>
        <w:color w:val="auto"/>
      </w:rPr>
    </w:lvl>
    <w:lvl w:ilvl="1" w:tplc="1304F018">
      <w:start w:val="1"/>
      <w:numFmt w:val="lowerLetter"/>
      <w:lvlText w:val="%2)"/>
      <w:lvlJc w:val="left"/>
      <w:pPr>
        <w:ind w:left="1080" w:hanging="360"/>
      </w:pPr>
      <w:rPr>
        <w:b/>
        <w:color w:val="auto"/>
      </w:r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78C34DA"/>
    <w:multiLevelType w:val="hybridMultilevel"/>
    <w:tmpl w:val="2F88EF92"/>
    <w:lvl w:ilvl="0" w:tplc="7DD60A9E">
      <w:start w:val="1"/>
      <w:numFmt w:val="decimal"/>
      <w:lvlText w:val="%1."/>
      <w:lvlJc w:val="left"/>
      <w:pPr>
        <w:ind w:left="720" w:hanging="360"/>
      </w:pPr>
      <w:rPr>
        <w:rFonts w:ascii="AvantGarde Bk BT" w:hAnsi="AvantGarde Bk BT" w:hint="default"/>
        <w:b/>
        <w:sz w:val="22"/>
      </w:rPr>
    </w:lvl>
    <w:lvl w:ilvl="1" w:tplc="9140B6E2">
      <w:start w:val="1"/>
      <w:numFmt w:val="lowerLetter"/>
      <w:lvlText w:val="%2."/>
      <w:lvlJc w:val="left"/>
      <w:pPr>
        <w:ind w:left="1440" w:hanging="360"/>
      </w:pPr>
      <w:rPr>
        <w:b/>
      </w:rPr>
    </w:lvl>
    <w:lvl w:ilvl="2" w:tplc="080A001B">
      <w:start w:val="1"/>
      <w:numFmt w:val="lowerRoman"/>
      <w:lvlText w:val="%3."/>
      <w:lvlJc w:val="right"/>
      <w:pPr>
        <w:ind w:left="2160" w:hanging="180"/>
      </w:pPr>
    </w:lvl>
    <w:lvl w:ilvl="3" w:tplc="4C606CEE">
      <w:start w:val="1"/>
      <w:numFmt w:val="lowerLetter"/>
      <w:lvlText w:val="%4)"/>
      <w:lvlJc w:val="left"/>
      <w:pPr>
        <w:ind w:left="2880" w:hanging="360"/>
      </w:pPr>
      <w:rPr>
        <w:rFonts w:hint="default"/>
        <w:b/>
        <w:i w:val="0"/>
        <w:color w:val="0000FF"/>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8EA2933"/>
    <w:multiLevelType w:val="hybridMultilevel"/>
    <w:tmpl w:val="15CCA28A"/>
    <w:lvl w:ilvl="0" w:tplc="F230A9B0">
      <w:start w:val="1"/>
      <w:numFmt w:val="lowerLetter"/>
      <w:lvlText w:val="%1)"/>
      <w:lvlJc w:val="left"/>
      <w:pPr>
        <w:ind w:left="1004" w:hanging="360"/>
      </w:pPr>
      <w:rPr>
        <w:rFonts w:hint="default"/>
      </w:rPr>
    </w:lvl>
    <w:lvl w:ilvl="1" w:tplc="080A0019" w:tentative="1">
      <w:start w:val="1"/>
      <w:numFmt w:val="lowerLetter"/>
      <w:lvlText w:val="%2."/>
      <w:lvlJc w:val="left"/>
      <w:pPr>
        <w:ind w:left="-436" w:hanging="360"/>
      </w:pPr>
    </w:lvl>
    <w:lvl w:ilvl="2" w:tplc="080A001B" w:tentative="1">
      <w:start w:val="1"/>
      <w:numFmt w:val="lowerRoman"/>
      <w:lvlText w:val="%3."/>
      <w:lvlJc w:val="right"/>
      <w:pPr>
        <w:ind w:left="284" w:hanging="180"/>
      </w:pPr>
    </w:lvl>
    <w:lvl w:ilvl="3" w:tplc="080A000F" w:tentative="1">
      <w:start w:val="1"/>
      <w:numFmt w:val="decimal"/>
      <w:lvlText w:val="%4."/>
      <w:lvlJc w:val="left"/>
      <w:pPr>
        <w:ind w:left="1004" w:hanging="360"/>
      </w:pPr>
    </w:lvl>
    <w:lvl w:ilvl="4" w:tplc="080A0019" w:tentative="1">
      <w:start w:val="1"/>
      <w:numFmt w:val="lowerLetter"/>
      <w:lvlText w:val="%5."/>
      <w:lvlJc w:val="left"/>
      <w:pPr>
        <w:ind w:left="1724" w:hanging="360"/>
      </w:pPr>
    </w:lvl>
    <w:lvl w:ilvl="5" w:tplc="080A001B" w:tentative="1">
      <w:start w:val="1"/>
      <w:numFmt w:val="lowerRoman"/>
      <w:lvlText w:val="%6."/>
      <w:lvlJc w:val="right"/>
      <w:pPr>
        <w:ind w:left="2444" w:hanging="180"/>
      </w:pPr>
    </w:lvl>
    <w:lvl w:ilvl="6" w:tplc="080A000F" w:tentative="1">
      <w:start w:val="1"/>
      <w:numFmt w:val="decimal"/>
      <w:lvlText w:val="%7."/>
      <w:lvlJc w:val="left"/>
      <w:pPr>
        <w:ind w:left="3164" w:hanging="360"/>
      </w:pPr>
    </w:lvl>
    <w:lvl w:ilvl="7" w:tplc="080A0019" w:tentative="1">
      <w:start w:val="1"/>
      <w:numFmt w:val="lowerLetter"/>
      <w:lvlText w:val="%8."/>
      <w:lvlJc w:val="left"/>
      <w:pPr>
        <w:ind w:left="3884" w:hanging="360"/>
      </w:pPr>
    </w:lvl>
    <w:lvl w:ilvl="8" w:tplc="080A001B" w:tentative="1">
      <w:start w:val="1"/>
      <w:numFmt w:val="lowerRoman"/>
      <w:lvlText w:val="%9."/>
      <w:lvlJc w:val="right"/>
      <w:pPr>
        <w:ind w:left="4604" w:hanging="180"/>
      </w:pPr>
    </w:lvl>
  </w:abstractNum>
  <w:abstractNum w:abstractNumId="14">
    <w:nsid w:val="3A02120F"/>
    <w:multiLevelType w:val="hybridMultilevel"/>
    <w:tmpl w:val="6F324918"/>
    <w:lvl w:ilvl="0" w:tplc="6F3CDDEE">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C8C0DD4"/>
    <w:multiLevelType w:val="hybridMultilevel"/>
    <w:tmpl w:val="DAAA50D0"/>
    <w:lvl w:ilvl="0" w:tplc="C38096A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F281F1D"/>
    <w:multiLevelType w:val="hybridMultilevel"/>
    <w:tmpl w:val="8E40C9D2"/>
    <w:lvl w:ilvl="0" w:tplc="080A0013">
      <w:start w:val="1"/>
      <w:numFmt w:val="upperRoman"/>
      <w:lvlText w:val="%1."/>
      <w:lvlJc w:val="right"/>
      <w:pPr>
        <w:ind w:left="720" w:hanging="360"/>
      </w:pPr>
      <w:rPr>
        <w:rFonts w:hint="default"/>
        <w:b/>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4025032"/>
    <w:multiLevelType w:val="hybridMultilevel"/>
    <w:tmpl w:val="BDEEE4FE"/>
    <w:lvl w:ilvl="0" w:tplc="8EA4D684">
      <w:start w:val="6"/>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498E051F"/>
    <w:multiLevelType w:val="hybridMultilevel"/>
    <w:tmpl w:val="1922A61E"/>
    <w:lvl w:ilvl="0" w:tplc="35BE40EE">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E6F324E"/>
    <w:multiLevelType w:val="hybridMultilevel"/>
    <w:tmpl w:val="0CA805B0"/>
    <w:lvl w:ilvl="0" w:tplc="84843B96">
      <w:start w:val="1"/>
      <w:numFmt w:val="upperRoman"/>
      <w:lvlText w:val="%1."/>
      <w:lvlJc w:val="left"/>
      <w:pPr>
        <w:ind w:left="895" w:hanging="360"/>
      </w:pPr>
      <w:rPr>
        <w:rFonts w:hint="default"/>
      </w:rPr>
    </w:lvl>
    <w:lvl w:ilvl="1" w:tplc="080A0019" w:tentative="1">
      <w:start w:val="1"/>
      <w:numFmt w:val="lowerLetter"/>
      <w:lvlText w:val="%2."/>
      <w:lvlJc w:val="left"/>
      <w:pPr>
        <w:ind w:left="1615" w:hanging="360"/>
      </w:pPr>
    </w:lvl>
    <w:lvl w:ilvl="2" w:tplc="080A001B" w:tentative="1">
      <w:start w:val="1"/>
      <w:numFmt w:val="lowerRoman"/>
      <w:lvlText w:val="%3."/>
      <w:lvlJc w:val="right"/>
      <w:pPr>
        <w:ind w:left="2335" w:hanging="180"/>
      </w:pPr>
    </w:lvl>
    <w:lvl w:ilvl="3" w:tplc="080A000F" w:tentative="1">
      <w:start w:val="1"/>
      <w:numFmt w:val="decimal"/>
      <w:lvlText w:val="%4."/>
      <w:lvlJc w:val="left"/>
      <w:pPr>
        <w:ind w:left="3055" w:hanging="360"/>
      </w:pPr>
    </w:lvl>
    <w:lvl w:ilvl="4" w:tplc="080A0019" w:tentative="1">
      <w:start w:val="1"/>
      <w:numFmt w:val="lowerLetter"/>
      <w:lvlText w:val="%5."/>
      <w:lvlJc w:val="left"/>
      <w:pPr>
        <w:ind w:left="3775" w:hanging="360"/>
      </w:pPr>
    </w:lvl>
    <w:lvl w:ilvl="5" w:tplc="080A001B" w:tentative="1">
      <w:start w:val="1"/>
      <w:numFmt w:val="lowerRoman"/>
      <w:lvlText w:val="%6."/>
      <w:lvlJc w:val="right"/>
      <w:pPr>
        <w:ind w:left="4495" w:hanging="180"/>
      </w:pPr>
    </w:lvl>
    <w:lvl w:ilvl="6" w:tplc="080A000F" w:tentative="1">
      <w:start w:val="1"/>
      <w:numFmt w:val="decimal"/>
      <w:lvlText w:val="%7."/>
      <w:lvlJc w:val="left"/>
      <w:pPr>
        <w:ind w:left="5215" w:hanging="360"/>
      </w:pPr>
    </w:lvl>
    <w:lvl w:ilvl="7" w:tplc="080A0019" w:tentative="1">
      <w:start w:val="1"/>
      <w:numFmt w:val="lowerLetter"/>
      <w:lvlText w:val="%8."/>
      <w:lvlJc w:val="left"/>
      <w:pPr>
        <w:ind w:left="5935" w:hanging="360"/>
      </w:pPr>
    </w:lvl>
    <w:lvl w:ilvl="8" w:tplc="080A001B" w:tentative="1">
      <w:start w:val="1"/>
      <w:numFmt w:val="lowerRoman"/>
      <w:lvlText w:val="%9."/>
      <w:lvlJc w:val="right"/>
      <w:pPr>
        <w:ind w:left="6655" w:hanging="180"/>
      </w:pPr>
    </w:lvl>
  </w:abstractNum>
  <w:abstractNum w:abstractNumId="20">
    <w:nsid w:val="5176636A"/>
    <w:multiLevelType w:val="hybridMultilevel"/>
    <w:tmpl w:val="CE226CB6"/>
    <w:lvl w:ilvl="0" w:tplc="E2A2E7BA">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2FB23BB"/>
    <w:multiLevelType w:val="hybridMultilevel"/>
    <w:tmpl w:val="862A60F4"/>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2">
    <w:nsid w:val="563567D0"/>
    <w:multiLevelType w:val="hybridMultilevel"/>
    <w:tmpl w:val="92901F34"/>
    <w:lvl w:ilvl="0" w:tplc="5EFEA054">
      <w:start w:val="1"/>
      <w:numFmt w:val="lowerLetter"/>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3">
    <w:nsid w:val="59473F70"/>
    <w:multiLevelType w:val="hybridMultilevel"/>
    <w:tmpl w:val="A76A2B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E8A1D6E"/>
    <w:multiLevelType w:val="hybridMultilevel"/>
    <w:tmpl w:val="AFD2BC94"/>
    <w:lvl w:ilvl="0" w:tplc="12AE180A">
      <w:start w:val="1"/>
      <w:numFmt w:val="lowerLetter"/>
      <w:lvlText w:val="%1)"/>
      <w:lvlJc w:val="left"/>
      <w:pPr>
        <w:ind w:left="-33" w:hanging="360"/>
      </w:pPr>
      <w:rPr>
        <w:rFonts w:hint="default"/>
        <w:b w:val="0"/>
        <w:color w:val="auto"/>
      </w:rPr>
    </w:lvl>
    <w:lvl w:ilvl="1" w:tplc="080A0019" w:tentative="1">
      <w:start w:val="1"/>
      <w:numFmt w:val="lowerLetter"/>
      <w:lvlText w:val="%2."/>
      <w:lvlJc w:val="left"/>
      <w:pPr>
        <w:ind w:left="687" w:hanging="360"/>
      </w:pPr>
    </w:lvl>
    <w:lvl w:ilvl="2" w:tplc="080A001B" w:tentative="1">
      <w:start w:val="1"/>
      <w:numFmt w:val="lowerRoman"/>
      <w:lvlText w:val="%3."/>
      <w:lvlJc w:val="right"/>
      <w:pPr>
        <w:ind w:left="1407" w:hanging="180"/>
      </w:pPr>
    </w:lvl>
    <w:lvl w:ilvl="3" w:tplc="080A000F" w:tentative="1">
      <w:start w:val="1"/>
      <w:numFmt w:val="decimal"/>
      <w:lvlText w:val="%4."/>
      <w:lvlJc w:val="left"/>
      <w:pPr>
        <w:ind w:left="2127" w:hanging="360"/>
      </w:pPr>
    </w:lvl>
    <w:lvl w:ilvl="4" w:tplc="080A0019" w:tentative="1">
      <w:start w:val="1"/>
      <w:numFmt w:val="lowerLetter"/>
      <w:lvlText w:val="%5."/>
      <w:lvlJc w:val="left"/>
      <w:pPr>
        <w:ind w:left="2847" w:hanging="360"/>
      </w:pPr>
    </w:lvl>
    <w:lvl w:ilvl="5" w:tplc="080A001B" w:tentative="1">
      <w:start w:val="1"/>
      <w:numFmt w:val="lowerRoman"/>
      <w:lvlText w:val="%6."/>
      <w:lvlJc w:val="right"/>
      <w:pPr>
        <w:ind w:left="3567" w:hanging="180"/>
      </w:pPr>
    </w:lvl>
    <w:lvl w:ilvl="6" w:tplc="080A000F" w:tentative="1">
      <w:start w:val="1"/>
      <w:numFmt w:val="decimal"/>
      <w:lvlText w:val="%7."/>
      <w:lvlJc w:val="left"/>
      <w:pPr>
        <w:ind w:left="4287" w:hanging="360"/>
      </w:pPr>
    </w:lvl>
    <w:lvl w:ilvl="7" w:tplc="080A0019" w:tentative="1">
      <w:start w:val="1"/>
      <w:numFmt w:val="lowerLetter"/>
      <w:lvlText w:val="%8."/>
      <w:lvlJc w:val="left"/>
      <w:pPr>
        <w:ind w:left="5007" w:hanging="360"/>
      </w:pPr>
    </w:lvl>
    <w:lvl w:ilvl="8" w:tplc="080A001B" w:tentative="1">
      <w:start w:val="1"/>
      <w:numFmt w:val="lowerRoman"/>
      <w:lvlText w:val="%9."/>
      <w:lvlJc w:val="right"/>
      <w:pPr>
        <w:ind w:left="5727" w:hanging="180"/>
      </w:pPr>
    </w:lvl>
  </w:abstractNum>
  <w:abstractNum w:abstractNumId="25">
    <w:nsid w:val="600C0505"/>
    <w:multiLevelType w:val="hybridMultilevel"/>
    <w:tmpl w:val="084499E6"/>
    <w:lvl w:ilvl="0" w:tplc="080A000F">
      <w:start w:val="1"/>
      <w:numFmt w:val="decimal"/>
      <w:lvlText w:val="%1."/>
      <w:lvlJc w:val="left"/>
      <w:pPr>
        <w:ind w:left="360" w:hanging="360"/>
      </w:pPr>
      <w:rPr>
        <w:rFonts w:ascii="Times New Roman" w:hAnsi="Times New Roman" w:cs="Times New Roman" w:hint="default"/>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080525B"/>
    <w:multiLevelType w:val="hybridMultilevel"/>
    <w:tmpl w:val="CE226CB6"/>
    <w:lvl w:ilvl="0" w:tplc="E2A2E7BA">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5006B1A"/>
    <w:multiLevelType w:val="hybridMultilevel"/>
    <w:tmpl w:val="51A6E28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09C738A"/>
    <w:multiLevelType w:val="multilevel"/>
    <w:tmpl w:val="952417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71175C7E"/>
    <w:multiLevelType w:val="hybridMultilevel"/>
    <w:tmpl w:val="3D7C2DAE"/>
    <w:lvl w:ilvl="0" w:tplc="FBEC2228">
      <w:start w:val="1"/>
      <w:numFmt w:val="lowerLetter"/>
      <w:lvlText w:val="%1)"/>
      <w:lvlJc w:val="left"/>
      <w:pPr>
        <w:ind w:left="1080" w:hanging="360"/>
      </w:pPr>
      <w:rPr>
        <w:rFonts w:hint="default"/>
        <w:b/>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nsid w:val="71EC4B32"/>
    <w:multiLevelType w:val="hybridMultilevel"/>
    <w:tmpl w:val="15CCA28A"/>
    <w:lvl w:ilvl="0" w:tplc="F230A9B0">
      <w:start w:val="1"/>
      <w:numFmt w:val="lowerLetter"/>
      <w:lvlText w:val="%1)"/>
      <w:lvlJc w:val="left"/>
      <w:pPr>
        <w:ind w:left="895" w:hanging="360"/>
      </w:pPr>
      <w:rPr>
        <w:rFonts w:hint="default"/>
      </w:rPr>
    </w:lvl>
    <w:lvl w:ilvl="1" w:tplc="080A0019">
      <w:start w:val="1"/>
      <w:numFmt w:val="lowerLetter"/>
      <w:lvlText w:val="%2."/>
      <w:lvlJc w:val="left"/>
      <w:pPr>
        <w:ind w:left="-545" w:hanging="360"/>
      </w:pPr>
    </w:lvl>
    <w:lvl w:ilvl="2" w:tplc="080A001B" w:tentative="1">
      <w:start w:val="1"/>
      <w:numFmt w:val="lowerRoman"/>
      <w:lvlText w:val="%3."/>
      <w:lvlJc w:val="right"/>
      <w:pPr>
        <w:ind w:left="175" w:hanging="180"/>
      </w:pPr>
    </w:lvl>
    <w:lvl w:ilvl="3" w:tplc="080A000F" w:tentative="1">
      <w:start w:val="1"/>
      <w:numFmt w:val="decimal"/>
      <w:lvlText w:val="%4."/>
      <w:lvlJc w:val="left"/>
      <w:pPr>
        <w:ind w:left="895" w:hanging="360"/>
      </w:pPr>
    </w:lvl>
    <w:lvl w:ilvl="4" w:tplc="080A0019" w:tentative="1">
      <w:start w:val="1"/>
      <w:numFmt w:val="lowerLetter"/>
      <w:lvlText w:val="%5."/>
      <w:lvlJc w:val="left"/>
      <w:pPr>
        <w:ind w:left="1615" w:hanging="360"/>
      </w:pPr>
    </w:lvl>
    <w:lvl w:ilvl="5" w:tplc="080A001B" w:tentative="1">
      <w:start w:val="1"/>
      <w:numFmt w:val="lowerRoman"/>
      <w:lvlText w:val="%6."/>
      <w:lvlJc w:val="right"/>
      <w:pPr>
        <w:ind w:left="2335" w:hanging="180"/>
      </w:pPr>
    </w:lvl>
    <w:lvl w:ilvl="6" w:tplc="080A000F" w:tentative="1">
      <w:start w:val="1"/>
      <w:numFmt w:val="decimal"/>
      <w:lvlText w:val="%7."/>
      <w:lvlJc w:val="left"/>
      <w:pPr>
        <w:ind w:left="3055" w:hanging="360"/>
      </w:pPr>
    </w:lvl>
    <w:lvl w:ilvl="7" w:tplc="080A0019" w:tentative="1">
      <w:start w:val="1"/>
      <w:numFmt w:val="lowerLetter"/>
      <w:lvlText w:val="%8."/>
      <w:lvlJc w:val="left"/>
      <w:pPr>
        <w:ind w:left="3775" w:hanging="360"/>
      </w:pPr>
    </w:lvl>
    <w:lvl w:ilvl="8" w:tplc="080A001B" w:tentative="1">
      <w:start w:val="1"/>
      <w:numFmt w:val="lowerRoman"/>
      <w:lvlText w:val="%9."/>
      <w:lvlJc w:val="right"/>
      <w:pPr>
        <w:ind w:left="4495" w:hanging="180"/>
      </w:pPr>
    </w:lvl>
  </w:abstractNum>
  <w:abstractNum w:abstractNumId="31">
    <w:nsid w:val="7D602E32"/>
    <w:multiLevelType w:val="hybridMultilevel"/>
    <w:tmpl w:val="64DA7D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6"/>
  </w:num>
  <w:num w:numId="4">
    <w:abstractNumId w:val="3"/>
  </w:num>
  <w:num w:numId="5">
    <w:abstractNumId w:val="1"/>
  </w:num>
  <w:num w:numId="6">
    <w:abstractNumId w:val="24"/>
  </w:num>
  <w:num w:numId="7">
    <w:abstractNumId w:val="4"/>
  </w:num>
  <w:num w:numId="8">
    <w:abstractNumId w:val="10"/>
  </w:num>
  <w:num w:numId="9">
    <w:abstractNumId w:val="18"/>
  </w:num>
  <w:num w:numId="10">
    <w:abstractNumId w:val="2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0"/>
  </w:num>
  <w:num w:numId="14">
    <w:abstractNumId w:val="12"/>
  </w:num>
  <w:num w:numId="15">
    <w:abstractNumId w:val="22"/>
  </w:num>
  <w:num w:numId="16">
    <w:abstractNumId w:val="2"/>
  </w:num>
  <w:num w:numId="17">
    <w:abstractNumId w:val="8"/>
  </w:num>
  <w:num w:numId="18">
    <w:abstractNumId w:val="23"/>
  </w:num>
  <w:num w:numId="19">
    <w:abstractNumId w:val="29"/>
  </w:num>
  <w:num w:numId="20">
    <w:abstractNumId w:val="30"/>
  </w:num>
  <w:num w:numId="21">
    <w:abstractNumId w:val="19"/>
  </w:num>
  <w:num w:numId="22">
    <w:abstractNumId w:val="13"/>
  </w:num>
  <w:num w:numId="23">
    <w:abstractNumId w:val="7"/>
  </w:num>
  <w:num w:numId="24">
    <w:abstractNumId w:val="21"/>
  </w:num>
  <w:num w:numId="25">
    <w:abstractNumId w:val="26"/>
  </w:num>
  <w:num w:numId="26">
    <w:abstractNumId w:val="14"/>
  </w:num>
  <w:num w:numId="27">
    <w:abstractNumId w:val="6"/>
  </w:num>
  <w:num w:numId="28">
    <w:abstractNumId w:val="28"/>
  </w:num>
  <w:num w:numId="29">
    <w:abstractNumId w:val="5"/>
  </w:num>
  <w:num w:numId="30">
    <w:abstractNumId w:val="27"/>
  </w:num>
  <w:num w:numId="31">
    <w:abstractNumId w:val="15"/>
  </w:num>
  <w:num w:numId="32">
    <w:abstractNumId w:val="20"/>
  </w:num>
  <w:num w:numId="33">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CE5"/>
    <w:rsid w:val="00000D7C"/>
    <w:rsid w:val="0000103E"/>
    <w:rsid w:val="00001868"/>
    <w:rsid w:val="00004057"/>
    <w:rsid w:val="00006089"/>
    <w:rsid w:val="00006451"/>
    <w:rsid w:val="00007EE5"/>
    <w:rsid w:val="00012331"/>
    <w:rsid w:val="00012434"/>
    <w:rsid w:val="00012BDB"/>
    <w:rsid w:val="000140BD"/>
    <w:rsid w:val="000170D5"/>
    <w:rsid w:val="00021AC5"/>
    <w:rsid w:val="00027C7F"/>
    <w:rsid w:val="00034617"/>
    <w:rsid w:val="00037BF2"/>
    <w:rsid w:val="00040339"/>
    <w:rsid w:val="000414BA"/>
    <w:rsid w:val="00043033"/>
    <w:rsid w:val="000434CF"/>
    <w:rsid w:val="00046E85"/>
    <w:rsid w:val="00052E46"/>
    <w:rsid w:val="00053BB5"/>
    <w:rsid w:val="00053FA3"/>
    <w:rsid w:val="000561B4"/>
    <w:rsid w:val="00056832"/>
    <w:rsid w:val="00057BB4"/>
    <w:rsid w:val="00057F5A"/>
    <w:rsid w:val="00061CD8"/>
    <w:rsid w:val="000658A9"/>
    <w:rsid w:val="00066F82"/>
    <w:rsid w:val="00070244"/>
    <w:rsid w:val="00071D1A"/>
    <w:rsid w:val="00073B05"/>
    <w:rsid w:val="00074533"/>
    <w:rsid w:val="00074A41"/>
    <w:rsid w:val="00076825"/>
    <w:rsid w:val="000814F5"/>
    <w:rsid w:val="000833EC"/>
    <w:rsid w:val="000907AA"/>
    <w:rsid w:val="0009255B"/>
    <w:rsid w:val="00097054"/>
    <w:rsid w:val="00097CFE"/>
    <w:rsid w:val="00097F47"/>
    <w:rsid w:val="000A0F77"/>
    <w:rsid w:val="000A27C9"/>
    <w:rsid w:val="000A7E0A"/>
    <w:rsid w:val="000B4BF8"/>
    <w:rsid w:val="000D3B7B"/>
    <w:rsid w:val="000D4477"/>
    <w:rsid w:val="000D6E05"/>
    <w:rsid w:val="000D7091"/>
    <w:rsid w:val="000E055F"/>
    <w:rsid w:val="000E0BA0"/>
    <w:rsid w:val="000E5178"/>
    <w:rsid w:val="000F07C1"/>
    <w:rsid w:val="000F0817"/>
    <w:rsid w:val="000F2C3F"/>
    <w:rsid w:val="000F3CE4"/>
    <w:rsid w:val="000F769B"/>
    <w:rsid w:val="000F7FC8"/>
    <w:rsid w:val="0010094F"/>
    <w:rsid w:val="00100D8E"/>
    <w:rsid w:val="00101CBF"/>
    <w:rsid w:val="001041ED"/>
    <w:rsid w:val="001051C4"/>
    <w:rsid w:val="00114460"/>
    <w:rsid w:val="001152C0"/>
    <w:rsid w:val="00121081"/>
    <w:rsid w:val="0012295A"/>
    <w:rsid w:val="001279AC"/>
    <w:rsid w:val="0013075E"/>
    <w:rsid w:val="00131835"/>
    <w:rsid w:val="00133EFB"/>
    <w:rsid w:val="00135487"/>
    <w:rsid w:val="00141CE2"/>
    <w:rsid w:val="001421A5"/>
    <w:rsid w:val="001477E7"/>
    <w:rsid w:val="00152702"/>
    <w:rsid w:val="00152B65"/>
    <w:rsid w:val="00153E0C"/>
    <w:rsid w:val="001562DE"/>
    <w:rsid w:val="00157BD5"/>
    <w:rsid w:val="001611D3"/>
    <w:rsid w:val="00167C7C"/>
    <w:rsid w:val="00171259"/>
    <w:rsid w:val="0017186D"/>
    <w:rsid w:val="00171CBF"/>
    <w:rsid w:val="00173661"/>
    <w:rsid w:val="00175E14"/>
    <w:rsid w:val="00184408"/>
    <w:rsid w:val="00193666"/>
    <w:rsid w:val="00196887"/>
    <w:rsid w:val="00196CE9"/>
    <w:rsid w:val="00197144"/>
    <w:rsid w:val="00197271"/>
    <w:rsid w:val="00197697"/>
    <w:rsid w:val="001A1EBE"/>
    <w:rsid w:val="001A2264"/>
    <w:rsid w:val="001A5B7D"/>
    <w:rsid w:val="001A5BB4"/>
    <w:rsid w:val="001B0D52"/>
    <w:rsid w:val="001B1F27"/>
    <w:rsid w:val="001B2108"/>
    <w:rsid w:val="001B3CAE"/>
    <w:rsid w:val="001B4160"/>
    <w:rsid w:val="001B745E"/>
    <w:rsid w:val="001B7C3F"/>
    <w:rsid w:val="001C1169"/>
    <w:rsid w:val="001C11E6"/>
    <w:rsid w:val="001C7B12"/>
    <w:rsid w:val="001D7C44"/>
    <w:rsid w:val="001D7E84"/>
    <w:rsid w:val="001E0467"/>
    <w:rsid w:val="001E131A"/>
    <w:rsid w:val="001E3F8B"/>
    <w:rsid w:val="001E40B5"/>
    <w:rsid w:val="001E4428"/>
    <w:rsid w:val="001E4B04"/>
    <w:rsid w:val="001E4BDB"/>
    <w:rsid w:val="001F36B6"/>
    <w:rsid w:val="002032D3"/>
    <w:rsid w:val="00204E15"/>
    <w:rsid w:val="00206AC2"/>
    <w:rsid w:val="002113FF"/>
    <w:rsid w:val="00220713"/>
    <w:rsid w:val="00221187"/>
    <w:rsid w:val="00223B3B"/>
    <w:rsid w:val="00223BD3"/>
    <w:rsid w:val="00231BBC"/>
    <w:rsid w:val="0023395C"/>
    <w:rsid w:val="002345CF"/>
    <w:rsid w:val="002346BF"/>
    <w:rsid w:val="00240F3E"/>
    <w:rsid w:val="00245906"/>
    <w:rsid w:val="0024721F"/>
    <w:rsid w:val="002475FD"/>
    <w:rsid w:val="002518B8"/>
    <w:rsid w:val="00253438"/>
    <w:rsid w:val="00254282"/>
    <w:rsid w:val="002553C6"/>
    <w:rsid w:val="00256F7F"/>
    <w:rsid w:val="002570E8"/>
    <w:rsid w:val="002618A3"/>
    <w:rsid w:val="00265636"/>
    <w:rsid w:val="00265DE9"/>
    <w:rsid w:val="002664A7"/>
    <w:rsid w:val="0027374D"/>
    <w:rsid w:val="00274748"/>
    <w:rsid w:val="00274F01"/>
    <w:rsid w:val="0027651D"/>
    <w:rsid w:val="00281DDF"/>
    <w:rsid w:val="002829D8"/>
    <w:rsid w:val="00285D50"/>
    <w:rsid w:val="0028785A"/>
    <w:rsid w:val="002926B3"/>
    <w:rsid w:val="0029680E"/>
    <w:rsid w:val="002977FF"/>
    <w:rsid w:val="00297E4F"/>
    <w:rsid w:val="002A19E5"/>
    <w:rsid w:val="002A4ADF"/>
    <w:rsid w:val="002A4B6C"/>
    <w:rsid w:val="002A7825"/>
    <w:rsid w:val="002B0185"/>
    <w:rsid w:val="002B5DBC"/>
    <w:rsid w:val="002C0CA7"/>
    <w:rsid w:val="002C4973"/>
    <w:rsid w:val="002C6044"/>
    <w:rsid w:val="002C749D"/>
    <w:rsid w:val="002D0359"/>
    <w:rsid w:val="002D05B2"/>
    <w:rsid w:val="002D1DCB"/>
    <w:rsid w:val="002D4273"/>
    <w:rsid w:val="002D72BD"/>
    <w:rsid w:val="002E3EFA"/>
    <w:rsid w:val="002F14A2"/>
    <w:rsid w:val="002F1EFC"/>
    <w:rsid w:val="003033D9"/>
    <w:rsid w:val="003157A4"/>
    <w:rsid w:val="00315808"/>
    <w:rsid w:val="0031723D"/>
    <w:rsid w:val="0032439C"/>
    <w:rsid w:val="00330388"/>
    <w:rsid w:val="00333E4C"/>
    <w:rsid w:val="003340CD"/>
    <w:rsid w:val="00340503"/>
    <w:rsid w:val="003412F2"/>
    <w:rsid w:val="003463CD"/>
    <w:rsid w:val="0035160C"/>
    <w:rsid w:val="00352603"/>
    <w:rsid w:val="00355DB9"/>
    <w:rsid w:val="003573D5"/>
    <w:rsid w:val="00371D75"/>
    <w:rsid w:val="00377730"/>
    <w:rsid w:val="003779D6"/>
    <w:rsid w:val="00377FE6"/>
    <w:rsid w:val="00380387"/>
    <w:rsid w:val="00380C7A"/>
    <w:rsid w:val="00391701"/>
    <w:rsid w:val="003933F8"/>
    <w:rsid w:val="00394775"/>
    <w:rsid w:val="003969F1"/>
    <w:rsid w:val="003A3777"/>
    <w:rsid w:val="003A55D7"/>
    <w:rsid w:val="003A6774"/>
    <w:rsid w:val="003A67E4"/>
    <w:rsid w:val="003A7F3C"/>
    <w:rsid w:val="003B169E"/>
    <w:rsid w:val="003B2322"/>
    <w:rsid w:val="003B47FA"/>
    <w:rsid w:val="003B5103"/>
    <w:rsid w:val="003B527D"/>
    <w:rsid w:val="003B6996"/>
    <w:rsid w:val="003B7572"/>
    <w:rsid w:val="003C13B7"/>
    <w:rsid w:val="003C24D6"/>
    <w:rsid w:val="003C6362"/>
    <w:rsid w:val="003C7535"/>
    <w:rsid w:val="003D397D"/>
    <w:rsid w:val="003D4EFB"/>
    <w:rsid w:val="003D5593"/>
    <w:rsid w:val="003D5DD4"/>
    <w:rsid w:val="003D73E6"/>
    <w:rsid w:val="003D74B5"/>
    <w:rsid w:val="003E2F27"/>
    <w:rsid w:val="003E46B7"/>
    <w:rsid w:val="003F0A93"/>
    <w:rsid w:val="003F6A62"/>
    <w:rsid w:val="003F6AE1"/>
    <w:rsid w:val="003F6C97"/>
    <w:rsid w:val="004019EB"/>
    <w:rsid w:val="00404C68"/>
    <w:rsid w:val="00405703"/>
    <w:rsid w:val="004127B5"/>
    <w:rsid w:val="00416787"/>
    <w:rsid w:val="00417802"/>
    <w:rsid w:val="00420046"/>
    <w:rsid w:val="00427E77"/>
    <w:rsid w:val="00431338"/>
    <w:rsid w:val="00433701"/>
    <w:rsid w:val="004363F5"/>
    <w:rsid w:val="00442A94"/>
    <w:rsid w:val="00442C9D"/>
    <w:rsid w:val="00457083"/>
    <w:rsid w:val="004653DC"/>
    <w:rsid w:val="004658C4"/>
    <w:rsid w:val="00466AE6"/>
    <w:rsid w:val="00471B14"/>
    <w:rsid w:val="004722F0"/>
    <w:rsid w:val="004727BD"/>
    <w:rsid w:val="00477536"/>
    <w:rsid w:val="0048206A"/>
    <w:rsid w:val="004842F3"/>
    <w:rsid w:val="00484B86"/>
    <w:rsid w:val="00493C7E"/>
    <w:rsid w:val="004971FA"/>
    <w:rsid w:val="00497A48"/>
    <w:rsid w:val="004A2C04"/>
    <w:rsid w:val="004A3D57"/>
    <w:rsid w:val="004B21CC"/>
    <w:rsid w:val="004B74F5"/>
    <w:rsid w:val="004B7CC1"/>
    <w:rsid w:val="004B7FEC"/>
    <w:rsid w:val="004C154C"/>
    <w:rsid w:val="004C2175"/>
    <w:rsid w:val="004C2FAA"/>
    <w:rsid w:val="004C60FA"/>
    <w:rsid w:val="004D1533"/>
    <w:rsid w:val="004F3640"/>
    <w:rsid w:val="004F42C1"/>
    <w:rsid w:val="004F6B13"/>
    <w:rsid w:val="00501899"/>
    <w:rsid w:val="00502552"/>
    <w:rsid w:val="00503123"/>
    <w:rsid w:val="00503D1F"/>
    <w:rsid w:val="00506CCD"/>
    <w:rsid w:val="005118B0"/>
    <w:rsid w:val="00511BBC"/>
    <w:rsid w:val="00515C5C"/>
    <w:rsid w:val="00522870"/>
    <w:rsid w:val="005231EE"/>
    <w:rsid w:val="005279CD"/>
    <w:rsid w:val="00541825"/>
    <w:rsid w:val="00545A8D"/>
    <w:rsid w:val="00546142"/>
    <w:rsid w:val="005467D4"/>
    <w:rsid w:val="00554161"/>
    <w:rsid w:val="005622A6"/>
    <w:rsid w:val="00564B75"/>
    <w:rsid w:val="00572F65"/>
    <w:rsid w:val="00573251"/>
    <w:rsid w:val="00574779"/>
    <w:rsid w:val="0057549F"/>
    <w:rsid w:val="005767BF"/>
    <w:rsid w:val="005812A6"/>
    <w:rsid w:val="00583CAE"/>
    <w:rsid w:val="00586B2A"/>
    <w:rsid w:val="005A0E02"/>
    <w:rsid w:val="005A0F2E"/>
    <w:rsid w:val="005A187B"/>
    <w:rsid w:val="005A6EE8"/>
    <w:rsid w:val="005A730B"/>
    <w:rsid w:val="005B1492"/>
    <w:rsid w:val="005B1CF3"/>
    <w:rsid w:val="005B3324"/>
    <w:rsid w:val="005B6138"/>
    <w:rsid w:val="005B729A"/>
    <w:rsid w:val="005C45D7"/>
    <w:rsid w:val="005C7EBF"/>
    <w:rsid w:val="005D125A"/>
    <w:rsid w:val="005D7DAC"/>
    <w:rsid w:val="005E1D09"/>
    <w:rsid w:val="005E4597"/>
    <w:rsid w:val="005F0FE5"/>
    <w:rsid w:val="005F21FB"/>
    <w:rsid w:val="005F292B"/>
    <w:rsid w:val="005F491B"/>
    <w:rsid w:val="005F5A16"/>
    <w:rsid w:val="005F6659"/>
    <w:rsid w:val="00601FF1"/>
    <w:rsid w:val="00602735"/>
    <w:rsid w:val="006058E1"/>
    <w:rsid w:val="006069A8"/>
    <w:rsid w:val="00610F44"/>
    <w:rsid w:val="006122CC"/>
    <w:rsid w:val="006153D8"/>
    <w:rsid w:val="00617CA0"/>
    <w:rsid w:val="00620302"/>
    <w:rsid w:val="0062677E"/>
    <w:rsid w:val="006279A7"/>
    <w:rsid w:val="006322D6"/>
    <w:rsid w:val="00635BA3"/>
    <w:rsid w:val="0063692A"/>
    <w:rsid w:val="00643610"/>
    <w:rsid w:val="00646ADC"/>
    <w:rsid w:val="00647973"/>
    <w:rsid w:val="00652BA7"/>
    <w:rsid w:val="00657466"/>
    <w:rsid w:val="00660EE4"/>
    <w:rsid w:val="006708D3"/>
    <w:rsid w:val="006713D2"/>
    <w:rsid w:val="0067308D"/>
    <w:rsid w:val="00676076"/>
    <w:rsid w:val="00680370"/>
    <w:rsid w:val="00680B7B"/>
    <w:rsid w:val="006849F9"/>
    <w:rsid w:val="00686099"/>
    <w:rsid w:val="00687637"/>
    <w:rsid w:val="0069257C"/>
    <w:rsid w:val="00697F0E"/>
    <w:rsid w:val="006A00DE"/>
    <w:rsid w:val="006A3B89"/>
    <w:rsid w:val="006A6D40"/>
    <w:rsid w:val="006A72E7"/>
    <w:rsid w:val="006A7B7D"/>
    <w:rsid w:val="006A7F54"/>
    <w:rsid w:val="006B05DC"/>
    <w:rsid w:val="006B199F"/>
    <w:rsid w:val="006B2209"/>
    <w:rsid w:val="006B397D"/>
    <w:rsid w:val="006B5E1D"/>
    <w:rsid w:val="006D0178"/>
    <w:rsid w:val="006D5010"/>
    <w:rsid w:val="006D546B"/>
    <w:rsid w:val="006D55D8"/>
    <w:rsid w:val="006D7C2C"/>
    <w:rsid w:val="006E7C94"/>
    <w:rsid w:val="006F039A"/>
    <w:rsid w:val="006F0F2D"/>
    <w:rsid w:val="006F100B"/>
    <w:rsid w:val="006F3E66"/>
    <w:rsid w:val="006F4399"/>
    <w:rsid w:val="006F6156"/>
    <w:rsid w:val="006F7389"/>
    <w:rsid w:val="007008FA"/>
    <w:rsid w:val="007028FA"/>
    <w:rsid w:val="007065D7"/>
    <w:rsid w:val="00711FC5"/>
    <w:rsid w:val="00712B02"/>
    <w:rsid w:val="007139A1"/>
    <w:rsid w:val="00715FC7"/>
    <w:rsid w:val="00720C4A"/>
    <w:rsid w:val="00722250"/>
    <w:rsid w:val="00726B30"/>
    <w:rsid w:val="00730105"/>
    <w:rsid w:val="00731C98"/>
    <w:rsid w:val="00733724"/>
    <w:rsid w:val="007345C6"/>
    <w:rsid w:val="00752358"/>
    <w:rsid w:val="00754238"/>
    <w:rsid w:val="00755606"/>
    <w:rsid w:val="0075683B"/>
    <w:rsid w:val="00757F54"/>
    <w:rsid w:val="00765A51"/>
    <w:rsid w:val="0076623A"/>
    <w:rsid w:val="007668E7"/>
    <w:rsid w:val="00766D03"/>
    <w:rsid w:val="00771175"/>
    <w:rsid w:val="00772EDA"/>
    <w:rsid w:val="00774E63"/>
    <w:rsid w:val="007821F0"/>
    <w:rsid w:val="00790989"/>
    <w:rsid w:val="00796B84"/>
    <w:rsid w:val="007A3559"/>
    <w:rsid w:val="007A3D1A"/>
    <w:rsid w:val="007A5F9E"/>
    <w:rsid w:val="007B0A21"/>
    <w:rsid w:val="007B0A40"/>
    <w:rsid w:val="007B13DA"/>
    <w:rsid w:val="007B2149"/>
    <w:rsid w:val="007B3AF1"/>
    <w:rsid w:val="007B743F"/>
    <w:rsid w:val="007C6249"/>
    <w:rsid w:val="007D1697"/>
    <w:rsid w:val="007D2EA8"/>
    <w:rsid w:val="007D7563"/>
    <w:rsid w:val="007D7659"/>
    <w:rsid w:val="007E7BF4"/>
    <w:rsid w:val="007F066E"/>
    <w:rsid w:val="007F116F"/>
    <w:rsid w:val="007F1E3D"/>
    <w:rsid w:val="007F4554"/>
    <w:rsid w:val="007F65F5"/>
    <w:rsid w:val="00800E2F"/>
    <w:rsid w:val="008011CE"/>
    <w:rsid w:val="00806594"/>
    <w:rsid w:val="008078C4"/>
    <w:rsid w:val="00807E2B"/>
    <w:rsid w:val="0081352E"/>
    <w:rsid w:val="00815342"/>
    <w:rsid w:val="00817742"/>
    <w:rsid w:val="008343A8"/>
    <w:rsid w:val="0083683E"/>
    <w:rsid w:val="00836C98"/>
    <w:rsid w:val="00844FA6"/>
    <w:rsid w:val="00846D86"/>
    <w:rsid w:val="00846E6D"/>
    <w:rsid w:val="00853D51"/>
    <w:rsid w:val="00857295"/>
    <w:rsid w:val="008603EA"/>
    <w:rsid w:val="00871F4E"/>
    <w:rsid w:val="00873C4A"/>
    <w:rsid w:val="008747B7"/>
    <w:rsid w:val="0087741F"/>
    <w:rsid w:val="0087763A"/>
    <w:rsid w:val="00877818"/>
    <w:rsid w:val="00877C6E"/>
    <w:rsid w:val="0088595F"/>
    <w:rsid w:val="00892049"/>
    <w:rsid w:val="008946D2"/>
    <w:rsid w:val="00895C69"/>
    <w:rsid w:val="0089616F"/>
    <w:rsid w:val="0089675E"/>
    <w:rsid w:val="008A0BA3"/>
    <w:rsid w:val="008A3D5D"/>
    <w:rsid w:val="008A57E1"/>
    <w:rsid w:val="008A5E3E"/>
    <w:rsid w:val="008B0D07"/>
    <w:rsid w:val="008B2D72"/>
    <w:rsid w:val="008B6B74"/>
    <w:rsid w:val="008C191A"/>
    <w:rsid w:val="008C3411"/>
    <w:rsid w:val="008D1B3C"/>
    <w:rsid w:val="008D461B"/>
    <w:rsid w:val="008E1053"/>
    <w:rsid w:val="008E4763"/>
    <w:rsid w:val="008E6DB6"/>
    <w:rsid w:val="008E778B"/>
    <w:rsid w:val="008F1837"/>
    <w:rsid w:val="008F58FA"/>
    <w:rsid w:val="008F6A14"/>
    <w:rsid w:val="00903BEA"/>
    <w:rsid w:val="00906177"/>
    <w:rsid w:val="00907C9B"/>
    <w:rsid w:val="00922C10"/>
    <w:rsid w:val="00935BE7"/>
    <w:rsid w:val="009413D4"/>
    <w:rsid w:val="0094149F"/>
    <w:rsid w:val="00941AF0"/>
    <w:rsid w:val="009451AC"/>
    <w:rsid w:val="00957968"/>
    <w:rsid w:val="00965F9C"/>
    <w:rsid w:val="00967DA4"/>
    <w:rsid w:val="00967E98"/>
    <w:rsid w:val="009701F9"/>
    <w:rsid w:val="00973038"/>
    <w:rsid w:val="00977847"/>
    <w:rsid w:val="00977B32"/>
    <w:rsid w:val="0098079A"/>
    <w:rsid w:val="009814C7"/>
    <w:rsid w:val="00985B74"/>
    <w:rsid w:val="00986ABD"/>
    <w:rsid w:val="00992353"/>
    <w:rsid w:val="009933CF"/>
    <w:rsid w:val="00996A52"/>
    <w:rsid w:val="009A26DF"/>
    <w:rsid w:val="009A4D40"/>
    <w:rsid w:val="009A5028"/>
    <w:rsid w:val="009A5277"/>
    <w:rsid w:val="009B123B"/>
    <w:rsid w:val="009B2156"/>
    <w:rsid w:val="009B59CC"/>
    <w:rsid w:val="009C72CF"/>
    <w:rsid w:val="009D0BD1"/>
    <w:rsid w:val="009D29E3"/>
    <w:rsid w:val="009D5F74"/>
    <w:rsid w:val="009D5FDD"/>
    <w:rsid w:val="009E07FA"/>
    <w:rsid w:val="009E17F3"/>
    <w:rsid w:val="009E1DBF"/>
    <w:rsid w:val="009E3231"/>
    <w:rsid w:val="009E44A2"/>
    <w:rsid w:val="009E5909"/>
    <w:rsid w:val="009F1A21"/>
    <w:rsid w:val="009F2828"/>
    <w:rsid w:val="009F6DEA"/>
    <w:rsid w:val="00A12641"/>
    <w:rsid w:val="00A24E49"/>
    <w:rsid w:val="00A26074"/>
    <w:rsid w:val="00A31FCB"/>
    <w:rsid w:val="00A32312"/>
    <w:rsid w:val="00A33609"/>
    <w:rsid w:val="00A34628"/>
    <w:rsid w:val="00A401F1"/>
    <w:rsid w:val="00A40C02"/>
    <w:rsid w:val="00A413D7"/>
    <w:rsid w:val="00A51665"/>
    <w:rsid w:val="00A562AE"/>
    <w:rsid w:val="00A56804"/>
    <w:rsid w:val="00A60B1A"/>
    <w:rsid w:val="00A61695"/>
    <w:rsid w:val="00A647EE"/>
    <w:rsid w:val="00A6591A"/>
    <w:rsid w:val="00A659F5"/>
    <w:rsid w:val="00A70B6A"/>
    <w:rsid w:val="00A74D57"/>
    <w:rsid w:val="00A80750"/>
    <w:rsid w:val="00A85DD1"/>
    <w:rsid w:val="00A8647B"/>
    <w:rsid w:val="00A9236A"/>
    <w:rsid w:val="00AA5221"/>
    <w:rsid w:val="00AA68AC"/>
    <w:rsid w:val="00AB0DC2"/>
    <w:rsid w:val="00AB12D7"/>
    <w:rsid w:val="00AC1F66"/>
    <w:rsid w:val="00AC707A"/>
    <w:rsid w:val="00AD00E3"/>
    <w:rsid w:val="00AD281A"/>
    <w:rsid w:val="00AD2B0F"/>
    <w:rsid w:val="00AD671E"/>
    <w:rsid w:val="00AD7B0F"/>
    <w:rsid w:val="00AE2696"/>
    <w:rsid w:val="00AE441B"/>
    <w:rsid w:val="00AE751D"/>
    <w:rsid w:val="00AF412A"/>
    <w:rsid w:val="00AF4E52"/>
    <w:rsid w:val="00AF78D1"/>
    <w:rsid w:val="00B00591"/>
    <w:rsid w:val="00B00842"/>
    <w:rsid w:val="00B02301"/>
    <w:rsid w:val="00B04126"/>
    <w:rsid w:val="00B05015"/>
    <w:rsid w:val="00B072D6"/>
    <w:rsid w:val="00B10032"/>
    <w:rsid w:val="00B138F9"/>
    <w:rsid w:val="00B25689"/>
    <w:rsid w:val="00B316B8"/>
    <w:rsid w:val="00B34792"/>
    <w:rsid w:val="00B3514D"/>
    <w:rsid w:val="00B403FD"/>
    <w:rsid w:val="00B4460A"/>
    <w:rsid w:val="00B4697C"/>
    <w:rsid w:val="00B523A6"/>
    <w:rsid w:val="00B53655"/>
    <w:rsid w:val="00B54ED5"/>
    <w:rsid w:val="00B57D42"/>
    <w:rsid w:val="00B60974"/>
    <w:rsid w:val="00B60B09"/>
    <w:rsid w:val="00B6503F"/>
    <w:rsid w:val="00B662F7"/>
    <w:rsid w:val="00B76638"/>
    <w:rsid w:val="00B77E0C"/>
    <w:rsid w:val="00B85926"/>
    <w:rsid w:val="00B94416"/>
    <w:rsid w:val="00B96171"/>
    <w:rsid w:val="00BA06DC"/>
    <w:rsid w:val="00BA1F3A"/>
    <w:rsid w:val="00BA21DF"/>
    <w:rsid w:val="00BA358B"/>
    <w:rsid w:val="00BA5290"/>
    <w:rsid w:val="00BB212A"/>
    <w:rsid w:val="00BB28BF"/>
    <w:rsid w:val="00BB3E69"/>
    <w:rsid w:val="00BB4B35"/>
    <w:rsid w:val="00BB4BCC"/>
    <w:rsid w:val="00BB5596"/>
    <w:rsid w:val="00BC6563"/>
    <w:rsid w:val="00BD4C5B"/>
    <w:rsid w:val="00BE5713"/>
    <w:rsid w:val="00BE580D"/>
    <w:rsid w:val="00BE5C0D"/>
    <w:rsid w:val="00BE70CF"/>
    <w:rsid w:val="00BE73C2"/>
    <w:rsid w:val="00BF178C"/>
    <w:rsid w:val="00BF6562"/>
    <w:rsid w:val="00C04EDC"/>
    <w:rsid w:val="00C051A5"/>
    <w:rsid w:val="00C05B1E"/>
    <w:rsid w:val="00C064EC"/>
    <w:rsid w:val="00C106B9"/>
    <w:rsid w:val="00C121EB"/>
    <w:rsid w:val="00C17BB6"/>
    <w:rsid w:val="00C25DCB"/>
    <w:rsid w:val="00C3102F"/>
    <w:rsid w:val="00C364BD"/>
    <w:rsid w:val="00C36E8A"/>
    <w:rsid w:val="00C423A3"/>
    <w:rsid w:val="00C5030F"/>
    <w:rsid w:val="00C510CD"/>
    <w:rsid w:val="00C51EF3"/>
    <w:rsid w:val="00C52014"/>
    <w:rsid w:val="00C565B3"/>
    <w:rsid w:val="00C56AD8"/>
    <w:rsid w:val="00C61E5E"/>
    <w:rsid w:val="00C62E16"/>
    <w:rsid w:val="00C73B14"/>
    <w:rsid w:val="00C7437E"/>
    <w:rsid w:val="00C97CDE"/>
    <w:rsid w:val="00CA4674"/>
    <w:rsid w:val="00CB01A2"/>
    <w:rsid w:val="00CB063C"/>
    <w:rsid w:val="00CB1231"/>
    <w:rsid w:val="00CB52DB"/>
    <w:rsid w:val="00CB65D4"/>
    <w:rsid w:val="00CB6820"/>
    <w:rsid w:val="00CC0408"/>
    <w:rsid w:val="00CC1143"/>
    <w:rsid w:val="00CC5BDD"/>
    <w:rsid w:val="00CD20FB"/>
    <w:rsid w:val="00CF289F"/>
    <w:rsid w:val="00CF2B9B"/>
    <w:rsid w:val="00CF33A9"/>
    <w:rsid w:val="00CF4E5D"/>
    <w:rsid w:val="00CF5F9D"/>
    <w:rsid w:val="00D01FC8"/>
    <w:rsid w:val="00D029F2"/>
    <w:rsid w:val="00D05C10"/>
    <w:rsid w:val="00D068D0"/>
    <w:rsid w:val="00D0764D"/>
    <w:rsid w:val="00D11A00"/>
    <w:rsid w:val="00D124DD"/>
    <w:rsid w:val="00D13D6C"/>
    <w:rsid w:val="00D142F5"/>
    <w:rsid w:val="00D15BE3"/>
    <w:rsid w:val="00D20D9D"/>
    <w:rsid w:val="00D33A69"/>
    <w:rsid w:val="00D42F3F"/>
    <w:rsid w:val="00D44FBC"/>
    <w:rsid w:val="00D51C1C"/>
    <w:rsid w:val="00D548BE"/>
    <w:rsid w:val="00D551EA"/>
    <w:rsid w:val="00D62A90"/>
    <w:rsid w:val="00D63B76"/>
    <w:rsid w:val="00D6484A"/>
    <w:rsid w:val="00D66B7F"/>
    <w:rsid w:val="00D72799"/>
    <w:rsid w:val="00D73C23"/>
    <w:rsid w:val="00D755E2"/>
    <w:rsid w:val="00D758B7"/>
    <w:rsid w:val="00D763A4"/>
    <w:rsid w:val="00D775B5"/>
    <w:rsid w:val="00D84B9C"/>
    <w:rsid w:val="00D94474"/>
    <w:rsid w:val="00DA09C8"/>
    <w:rsid w:val="00DA3708"/>
    <w:rsid w:val="00DA53D6"/>
    <w:rsid w:val="00DB0C97"/>
    <w:rsid w:val="00DB1DD7"/>
    <w:rsid w:val="00DB3063"/>
    <w:rsid w:val="00DB37EF"/>
    <w:rsid w:val="00DB48AB"/>
    <w:rsid w:val="00DB6553"/>
    <w:rsid w:val="00DB720A"/>
    <w:rsid w:val="00DC0A1E"/>
    <w:rsid w:val="00DC61FD"/>
    <w:rsid w:val="00DC7A65"/>
    <w:rsid w:val="00DD4E1C"/>
    <w:rsid w:val="00DD5887"/>
    <w:rsid w:val="00DD7E42"/>
    <w:rsid w:val="00DE7E2B"/>
    <w:rsid w:val="00DF0F6E"/>
    <w:rsid w:val="00DF1803"/>
    <w:rsid w:val="00DF1D44"/>
    <w:rsid w:val="00DF287D"/>
    <w:rsid w:val="00DF4BCC"/>
    <w:rsid w:val="00E006A4"/>
    <w:rsid w:val="00E007E7"/>
    <w:rsid w:val="00E0270D"/>
    <w:rsid w:val="00E05324"/>
    <w:rsid w:val="00E066ED"/>
    <w:rsid w:val="00E07CE6"/>
    <w:rsid w:val="00E119CB"/>
    <w:rsid w:val="00E16795"/>
    <w:rsid w:val="00E230BF"/>
    <w:rsid w:val="00E26543"/>
    <w:rsid w:val="00E27A34"/>
    <w:rsid w:val="00E31AC2"/>
    <w:rsid w:val="00E349DB"/>
    <w:rsid w:val="00E34DA8"/>
    <w:rsid w:val="00E365BA"/>
    <w:rsid w:val="00E40B5C"/>
    <w:rsid w:val="00E41200"/>
    <w:rsid w:val="00E44A40"/>
    <w:rsid w:val="00E478A5"/>
    <w:rsid w:val="00E47F6E"/>
    <w:rsid w:val="00E5166F"/>
    <w:rsid w:val="00E5589F"/>
    <w:rsid w:val="00E61D41"/>
    <w:rsid w:val="00E62204"/>
    <w:rsid w:val="00E6330F"/>
    <w:rsid w:val="00E63C3A"/>
    <w:rsid w:val="00E71537"/>
    <w:rsid w:val="00E7377A"/>
    <w:rsid w:val="00E76D26"/>
    <w:rsid w:val="00E84218"/>
    <w:rsid w:val="00E90CE5"/>
    <w:rsid w:val="00E93831"/>
    <w:rsid w:val="00E9491D"/>
    <w:rsid w:val="00E95DB4"/>
    <w:rsid w:val="00EA0563"/>
    <w:rsid w:val="00EA1130"/>
    <w:rsid w:val="00EA17EC"/>
    <w:rsid w:val="00EA3E11"/>
    <w:rsid w:val="00EA51D4"/>
    <w:rsid w:val="00EB063B"/>
    <w:rsid w:val="00EB7A68"/>
    <w:rsid w:val="00EC0BFA"/>
    <w:rsid w:val="00EC0FFC"/>
    <w:rsid w:val="00EC145F"/>
    <w:rsid w:val="00EC6370"/>
    <w:rsid w:val="00EC6CA7"/>
    <w:rsid w:val="00ED1146"/>
    <w:rsid w:val="00ED4C09"/>
    <w:rsid w:val="00ED6DD5"/>
    <w:rsid w:val="00ED76D2"/>
    <w:rsid w:val="00EE095F"/>
    <w:rsid w:val="00EE32E4"/>
    <w:rsid w:val="00EE3CE3"/>
    <w:rsid w:val="00EE435A"/>
    <w:rsid w:val="00EE7D05"/>
    <w:rsid w:val="00EF13F4"/>
    <w:rsid w:val="00EF2593"/>
    <w:rsid w:val="00EF69EE"/>
    <w:rsid w:val="00F02D06"/>
    <w:rsid w:val="00F051CF"/>
    <w:rsid w:val="00F05C3D"/>
    <w:rsid w:val="00F06413"/>
    <w:rsid w:val="00F074EC"/>
    <w:rsid w:val="00F10FA1"/>
    <w:rsid w:val="00F125AE"/>
    <w:rsid w:val="00F12878"/>
    <w:rsid w:val="00F131D2"/>
    <w:rsid w:val="00F160C8"/>
    <w:rsid w:val="00F23E11"/>
    <w:rsid w:val="00F32004"/>
    <w:rsid w:val="00F367BE"/>
    <w:rsid w:val="00F36C22"/>
    <w:rsid w:val="00F41CBA"/>
    <w:rsid w:val="00F43B6F"/>
    <w:rsid w:val="00F43C05"/>
    <w:rsid w:val="00F45865"/>
    <w:rsid w:val="00F4793E"/>
    <w:rsid w:val="00F507F0"/>
    <w:rsid w:val="00F51286"/>
    <w:rsid w:val="00F51445"/>
    <w:rsid w:val="00F53D35"/>
    <w:rsid w:val="00F5451F"/>
    <w:rsid w:val="00F565E3"/>
    <w:rsid w:val="00F70984"/>
    <w:rsid w:val="00F72301"/>
    <w:rsid w:val="00F7590B"/>
    <w:rsid w:val="00F77720"/>
    <w:rsid w:val="00F83D78"/>
    <w:rsid w:val="00F84AD4"/>
    <w:rsid w:val="00F91165"/>
    <w:rsid w:val="00FA20CA"/>
    <w:rsid w:val="00FA4747"/>
    <w:rsid w:val="00FA592F"/>
    <w:rsid w:val="00FB1D26"/>
    <w:rsid w:val="00FB69FC"/>
    <w:rsid w:val="00FC3F73"/>
    <w:rsid w:val="00FC53E0"/>
    <w:rsid w:val="00FC5A26"/>
    <w:rsid w:val="00FC5FB1"/>
    <w:rsid w:val="00FC7552"/>
    <w:rsid w:val="00FD58AF"/>
    <w:rsid w:val="00FD5F6D"/>
    <w:rsid w:val="00FE1124"/>
    <w:rsid w:val="00FE13F5"/>
    <w:rsid w:val="00FE2211"/>
    <w:rsid w:val="00FE40C7"/>
    <w:rsid w:val="00FE4B01"/>
    <w:rsid w:val="00FF52F3"/>
    <w:rsid w:val="00FF65A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CE5"/>
    <w:rPr>
      <w:rFonts w:ascii="Calibri" w:eastAsia="Calibri" w:hAnsi="Calibri" w:cs="Times New Roman"/>
    </w:rPr>
  </w:style>
  <w:style w:type="paragraph" w:styleId="Ttulo2">
    <w:name w:val="heading 2"/>
    <w:basedOn w:val="Normal"/>
    <w:next w:val="Normal"/>
    <w:link w:val="Ttulo2Car"/>
    <w:uiPriority w:val="9"/>
    <w:semiHidden/>
    <w:unhideWhenUsed/>
    <w:qFormat/>
    <w:rsid w:val="00715F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4C2FAA"/>
    <w:pPr>
      <w:spacing w:before="100" w:beforeAutospacing="1" w:after="100" w:afterAutospacing="1" w:line="240" w:lineRule="auto"/>
      <w:outlineLvl w:val="2"/>
    </w:pPr>
    <w:rPr>
      <w:rFonts w:ascii="Times New Roman" w:eastAsia="Times New Roman" w:hAnsi="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0CE5"/>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EncabezadoCar">
    <w:name w:val="Encabezado Car"/>
    <w:basedOn w:val="Fuentedeprrafopredeter"/>
    <w:link w:val="Encabezado"/>
    <w:uiPriority w:val="99"/>
    <w:rsid w:val="00E90CE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90CE5"/>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PiedepginaCar">
    <w:name w:val="Pie de página Car"/>
    <w:basedOn w:val="Fuentedeprrafopredeter"/>
    <w:link w:val="Piedepgina"/>
    <w:uiPriority w:val="99"/>
    <w:rsid w:val="00E90CE5"/>
    <w:rPr>
      <w:rFonts w:ascii="Times New Roman" w:eastAsia="Times New Roman" w:hAnsi="Times New Roman" w:cs="Times New Roman"/>
      <w:sz w:val="24"/>
      <w:szCs w:val="24"/>
      <w:lang w:eastAsia="es-ES"/>
    </w:rPr>
  </w:style>
  <w:style w:type="character" w:styleId="Refdecomentario">
    <w:name w:val="annotation reference"/>
    <w:uiPriority w:val="99"/>
    <w:semiHidden/>
    <w:unhideWhenUsed/>
    <w:rsid w:val="00E90CE5"/>
    <w:rPr>
      <w:sz w:val="16"/>
      <w:szCs w:val="16"/>
    </w:rPr>
  </w:style>
  <w:style w:type="paragraph" w:styleId="Textocomentario">
    <w:name w:val="annotation text"/>
    <w:basedOn w:val="Normal"/>
    <w:link w:val="TextocomentarioCar"/>
    <w:uiPriority w:val="99"/>
    <w:unhideWhenUsed/>
    <w:rsid w:val="00E90CE5"/>
    <w:pPr>
      <w:spacing w:line="240" w:lineRule="auto"/>
    </w:pPr>
    <w:rPr>
      <w:sz w:val="20"/>
      <w:szCs w:val="20"/>
    </w:rPr>
  </w:style>
  <w:style w:type="character" w:customStyle="1" w:styleId="TextocomentarioCar">
    <w:name w:val="Texto comentario Car"/>
    <w:basedOn w:val="Fuentedeprrafopredeter"/>
    <w:link w:val="Textocomentario"/>
    <w:uiPriority w:val="99"/>
    <w:rsid w:val="00E90CE5"/>
    <w:rPr>
      <w:rFonts w:ascii="Calibri" w:eastAsia="Calibri" w:hAnsi="Calibri" w:cs="Times New Roman"/>
      <w:sz w:val="20"/>
      <w:szCs w:val="20"/>
    </w:rPr>
  </w:style>
  <w:style w:type="paragraph" w:customStyle="1" w:styleId="Listavistosa-nfasis11">
    <w:name w:val="Lista vistosa - Énfasis 11"/>
    <w:basedOn w:val="Normal"/>
    <w:uiPriority w:val="34"/>
    <w:qFormat/>
    <w:rsid w:val="00E90CE5"/>
    <w:pPr>
      <w:ind w:left="708"/>
    </w:pPr>
  </w:style>
  <w:style w:type="paragraph" w:styleId="Textodeglobo">
    <w:name w:val="Balloon Text"/>
    <w:basedOn w:val="Normal"/>
    <w:link w:val="TextodegloboCar"/>
    <w:uiPriority w:val="99"/>
    <w:semiHidden/>
    <w:unhideWhenUsed/>
    <w:rsid w:val="00E90C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0CE5"/>
    <w:rPr>
      <w:rFonts w:ascii="Tahoma" w:eastAsia="Calibri"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E90CE5"/>
    <w:pPr>
      <w:spacing w:line="276" w:lineRule="auto"/>
    </w:pPr>
    <w:rPr>
      <w:b/>
      <w:bCs/>
    </w:rPr>
  </w:style>
  <w:style w:type="character" w:customStyle="1" w:styleId="AsuntodelcomentarioCar">
    <w:name w:val="Asunto del comentario Car"/>
    <w:basedOn w:val="TextocomentarioCar"/>
    <w:link w:val="Asuntodelcomentario"/>
    <w:uiPriority w:val="99"/>
    <w:semiHidden/>
    <w:rsid w:val="00E90CE5"/>
    <w:rPr>
      <w:rFonts w:ascii="Calibri" w:eastAsia="Calibri" w:hAnsi="Calibri" w:cs="Times New Roman"/>
      <w:b/>
      <w:bCs/>
      <w:sz w:val="20"/>
      <w:szCs w:val="20"/>
    </w:rPr>
  </w:style>
  <w:style w:type="character" w:styleId="Refdenotaalpie">
    <w:name w:val="footnote reference"/>
    <w:uiPriority w:val="99"/>
    <w:rsid w:val="00E90CE5"/>
    <w:rPr>
      <w:vertAlign w:val="superscript"/>
    </w:rPr>
  </w:style>
  <w:style w:type="paragraph" w:styleId="Prrafodelista">
    <w:name w:val="List Paragraph"/>
    <w:basedOn w:val="Normal"/>
    <w:uiPriority w:val="34"/>
    <w:qFormat/>
    <w:rsid w:val="00E90CE5"/>
    <w:pPr>
      <w:ind w:left="708"/>
    </w:pPr>
  </w:style>
  <w:style w:type="paragraph" w:styleId="Textonotapie">
    <w:name w:val="footnote text"/>
    <w:aliases w:val="Footnote reference,FA Fu,Footnote Text Char Char Char Char Char,Footnote Text Char Char Char Char"/>
    <w:basedOn w:val="Normal"/>
    <w:link w:val="TextonotapieCar"/>
    <w:unhideWhenUsed/>
    <w:rsid w:val="00E90CE5"/>
    <w:rPr>
      <w:sz w:val="20"/>
      <w:szCs w:val="20"/>
    </w:rPr>
  </w:style>
  <w:style w:type="character" w:customStyle="1" w:styleId="TextonotapieCar">
    <w:name w:val="Texto nota pie Car"/>
    <w:aliases w:val="Footnote reference Car,FA Fu Car,Footnote Text Char Char Char Char Char Car,Footnote Text Char Char Char Char Car"/>
    <w:basedOn w:val="Fuentedeprrafopredeter"/>
    <w:link w:val="Textonotapie"/>
    <w:rsid w:val="00E90CE5"/>
    <w:rPr>
      <w:rFonts w:ascii="Calibri" w:eastAsia="Calibri" w:hAnsi="Calibri" w:cs="Times New Roman"/>
      <w:sz w:val="20"/>
      <w:szCs w:val="20"/>
    </w:rPr>
  </w:style>
  <w:style w:type="character" w:styleId="Hipervnculo">
    <w:name w:val="Hyperlink"/>
    <w:uiPriority w:val="99"/>
    <w:unhideWhenUsed/>
    <w:rsid w:val="00E90CE5"/>
    <w:rPr>
      <w:color w:val="0000FF"/>
      <w:u w:val="single"/>
    </w:rPr>
  </w:style>
  <w:style w:type="character" w:styleId="Hipervnculovisitado">
    <w:name w:val="FollowedHyperlink"/>
    <w:uiPriority w:val="99"/>
    <w:semiHidden/>
    <w:unhideWhenUsed/>
    <w:rsid w:val="00E90CE5"/>
    <w:rPr>
      <w:color w:val="800080"/>
      <w:u w:val="single"/>
    </w:rPr>
  </w:style>
  <w:style w:type="paragraph" w:customStyle="1" w:styleId="Texto">
    <w:name w:val="Texto"/>
    <w:basedOn w:val="Normal"/>
    <w:link w:val="TextoCar"/>
    <w:rsid w:val="00E90CE5"/>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E90CE5"/>
    <w:rPr>
      <w:rFonts w:ascii="Arial" w:eastAsia="Times New Roman" w:hAnsi="Arial" w:cs="Times New Roman"/>
      <w:sz w:val="18"/>
      <w:szCs w:val="20"/>
      <w:lang w:val="es-ES" w:eastAsia="es-ES"/>
    </w:rPr>
  </w:style>
  <w:style w:type="paragraph" w:styleId="Textosinformato">
    <w:name w:val="Plain Text"/>
    <w:basedOn w:val="Normal"/>
    <w:link w:val="TextosinformatoCar"/>
    <w:rsid w:val="00E90CE5"/>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E90CE5"/>
    <w:rPr>
      <w:rFonts w:ascii="Courier New" w:eastAsia="Times New Roman" w:hAnsi="Courier New" w:cs="Times New Roman"/>
      <w:sz w:val="20"/>
      <w:szCs w:val="20"/>
      <w:lang w:eastAsia="es-ES"/>
    </w:rPr>
  </w:style>
  <w:style w:type="paragraph" w:styleId="Textoindependiente">
    <w:name w:val="Body Text"/>
    <w:basedOn w:val="Normal"/>
    <w:link w:val="TextoindependienteCar"/>
    <w:rsid w:val="00E90CE5"/>
    <w:pPr>
      <w:autoSpaceDE w:val="0"/>
      <w:autoSpaceDN w:val="0"/>
      <w:spacing w:after="0" w:line="240" w:lineRule="auto"/>
    </w:pPr>
    <w:rPr>
      <w:rFonts w:ascii="Times New Roman" w:eastAsia="Times New Roman" w:hAnsi="Times New Roman"/>
      <w:sz w:val="28"/>
      <w:szCs w:val="20"/>
      <w:lang w:val="es-ES" w:eastAsia="es-ES"/>
    </w:rPr>
  </w:style>
  <w:style w:type="character" w:customStyle="1" w:styleId="TextoindependienteCar">
    <w:name w:val="Texto independiente Car"/>
    <w:basedOn w:val="Fuentedeprrafopredeter"/>
    <w:link w:val="Textoindependiente"/>
    <w:rsid w:val="00E90CE5"/>
    <w:rPr>
      <w:rFonts w:ascii="Times New Roman" w:eastAsia="Times New Roman" w:hAnsi="Times New Roman" w:cs="Times New Roman"/>
      <w:sz w:val="28"/>
      <w:szCs w:val="20"/>
      <w:lang w:val="es-ES" w:eastAsia="es-ES"/>
    </w:rPr>
  </w:style>
  <w:style w:type="table" w:styleId="Tablaconcuadrcula">
    <w:name w:val="Table Grid"/>
    <w:basedOn w:val="Tablanormal"/>
    <w:uiPriority w:val="59"/>
    <w:rsid w:val="00E90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E90CE5"/>
    <w:pPr>
      <w:spacing w:after="0" w:line="240" w:lineRule="auto"/>
    </w:pPr>
    <w:rPr>
      <w:rFonts w:ascii="Calibri" w:eastAsia="Times New Roman" w:hAnsi="Calibri" w:cs="Times New Roman"/>
      <w:lang w:eastAsia="es-MX"/>
    </w:rPr>
  </w:style>
  <w:style w:type="character" w:customStyle="1" w:styleId="SinespaciadoCar">
    <w:name w:val="Sin espaciado Car"/>
    <w:basedOn w:val="Fuentedeprrafopredeter"/>
    <w:link w:val="Sinespaciado"/>
    <w:uiPriority w:val="1"/>
    <w:rsid w:val="00E90CE5"/>
    <w:rPr>
      <w:rFonts w:ascii="Calibri" w:eastAsia="Times New Roman" w:hAnsi="Calibri" w:cs="Times New Roman"/>
      <w:lang w:eastAsia="es-MX"/>
    </w:rPr>
  </w:style>
  <w:style w:type="paragraph" w:customStyle="1" w:styleId="academic-publication">
    <w:name w:val="academic-publication"/>
    <w:basedOn w:val="Normal"/>
    <w:rsid w:val="00E90CE5"/>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E90CE5"/>
    <w:pPr>
      <w:autoSpaceDE w:val="0"/>
      <w:autoSpaceDN w:val="0"/>
      <w:adjustRightInd w:val="0"/>
      <w:spacing w:after="0" w:line="240" w:lineRule="auto"/>
    </w:pPr>
    <w:rPr>
      <w:rFonts w:ascii="BDKMMM+Geneva" w:eastAsia="Times New Roman" w:hAnsi="BDKMMM+Geneva" w:cs="BDKMMM+Geneva"/>
      <w:color w:val="000000"/>
      <w:sz w:val="24"/>
      <w:szCs w:val="24"/>
      <w:lang w:eastAsia="es-ES"/>
    </w:rPr>
  </w:style>
  <w:style w:type="paragraph" w:styleId="Revisin">
    <w:name w:val="Revision"/>
    <w:hidden/>
    <w:uiPriority w:val="99"/>
    <w:semiHidden/>
    <w:rsid w:val="00E90CE5"/>
    <w:pPr>
      <w:spacing w:after="0" w:line="240" w:lineRule="auto"/>
    </w:pPr>
    <w:rPr>
      <w:rFonts w:ascii="Calibri" w:eastAsia="Calibri" w:hAnsi="Calibri" w:cs="Times New Roman"/>
    </w:rPr>
  </w:style>
  <w:style w:type="paragraph" w:styleId="NormalWeb">
    <w:name w:val="Normal (Web)"/>
    <w:basedOn w:val="Normal"/>
    <w:uiPriority w:val="99"/>
    <w:unhideWhenUsed/>
    <w:rsid w:val="00297E4F"/>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basedOn w:val="Fuentedeprrafopredeter"/>
    <w:rsid w:val="008D1B3C"/>
  </w:style>
  <w:style w:type="paragraph" w:styleId="Textoindependiente2">
    <w:name w:val="Body Text 2"/>
    <w:basedOn w:val="Normal"/>
    <w:link w:val="Textoindependiente2Car"/>
    <w:uiPriority w:val="99"/>
    <w:semiHidden/>
    <w:unhideWhenUsed/>
    <w:rsid w:val="008D1B3C"/>
    <w:pPr>
      <w:spacing w:after="120" w:line="480" w:lineRule="auto"/>
    </w:pPr>
  </w:style>
  <w:style w:type="character" w:customStyle="1" w:styleId="Textoindependiente2Car">
    <w:name w:val="Texto independiente 2 Car"/>
    <w:basedOn w:val="Fuentedeprrafopredeter"/>
    <w:link w:val="Textoindependiente2"/>
    <w:uiPriority w:val="99"/>
    <w:semiHidden/>
    <w:rsid w:val="008D1B3C"/>
    <w:rPr>
      <w:rFonts w:ascii="Calibri" w:eastAsia="Calibri" w:hAnsi="Calibri" w:cs="Times New Roman"/>
    </w:rPr>
  </w:style>
  <w:style w:type="paragraph" w:styleId="Textoindependiente3">
    <w:name w:val="Body Text 3"/>
    <w:basedOn w:val="Normal"/>
    <w:link w:val="Textoindependiente3Car"/>
    <w:uiPriority w:val="99"/>
    <w:unhideWhenUsed/>
    <w:rsid w:val="008D1B3C"/>
    <w:pPr>
      <w:spacing w:after="120"/>
    </w:pPr>
    <w:rPr>
      <w:sz w:val="16"/>
      <w:szCs w:val="16"/>
    </w:rPr>
  </w:style>
  <w:style w:type="character" w:customStyle="1" w:styleId="Textoindependiente3Car">
    <w:name w:val="Texto independiente 3 Car"/>
    <w:basedOn w:val="Fuentedeprrafopredeter"/>
    <w:link w:val="Textoindependiente3"/>
    <w:uiPriority w:val="99"/>
    <w:rsid w:val="008D1B3C"/>
    <w:rPr>
      <w:rFonts w:ascii="Calibri" w:eastAsia="Calibri" w:hAnsi="Calibri" w:cs="Times New Roman"/>
      <w:sz w:val="16"/>
      <w:szCs w:val="16"/>
    </w:rPr>
  </w:style>
  <w:style w:type="character" w:styleId="Textoennegrita">
    <w:name w:val="Strong"/>
    <w:basedOn w:val="Fuentedeprrafopredeter"/>
    <w:uiPriority w:val="22"/>
    <w:qFormat/>
    <w:rsid w:val="008D1B3C"/>
    <w:rPr>
      <w:b/>
      <w:bCs/>
    </w:rPr>
  </w:style>
  <w:style w:type="paragraph" w:styleId="Textonotaalfinal">
    <w:name w:val="endnote text"/>
    <w:basedOn w:val="Normal"/>
    <w:link w:val="TextonotaalfinalCar"/>
    <w:uiPriority w:val="99"/>
    <w:semiHidden/>
    <w:unhideWhenUsed/>
    <w:rsid w:val="00D548B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548BE"/>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D548BE"/>
    <w:rPr>
      <w:vertAlign w:val="superscript"/>
    </w:rPr>
  </w:style>
  <w:style w:type="character" w:customStyle="1" w:styleId="Ttulo3Car">
    <w:name w:val="Título 3 Car"/>
    <w:basedOn w:val="Fuentedeprrafopredeter"/>
    <w:link w:val="Ttulo3"/>
    <w:uiPriority w:val="9"/>
    <w:rsid w:val="004C2FAA"/>
    <w:rPr>
      <w:rFonts w:ascii="Times New Roman" w:eastAsia="Times New Roman" w:hAnsi="Times New Roman" w:cs="Times New Roman"/>
      <w:b/>
      <w:bCs/>
      <w:sz w:val="27"/>
      <w:szCs w:val="27"/>
      <w:lang w:eastAsia="es-MX"/>
    </w:rPr>
  </w:style>
  <w:style w:type="character" w:customStyle="1" w:styleId="Ttulo2Car">
    <w:name w:val="Título 2 Car"/>
    <w:basedOn w:val="Fuentedeprrafopredeter"/>
    <w:link w:val="Ttulo2"/>
    <w:uiPriority w:val="9"/>
    <w:semiHidden/>
    <w:rsid w:val="00715FC7"/>
    <w:rPr>
      <w:rFonts w:asciiTheme="majorHAnsi" w:eastAsiaTheme="majorEastAsia" w:hAnsiTheme="majorHAnsi" w:cstheme="majorBidi"/>
      <w:b/>
      <w:bCs/>
      <w:color w:val="4F81BD" w:themeColor="accent1"/>
      <w:sz w:val="26"/>
      <w:szCs w:val="26"/>
    </w:rPr>
  </w:style>
  <w:style w:type="paragraph" w:styleId="Sangradetextonormal">
    <w:name w:val="Body Text Indent"/>
    <w:basedOn w:val="Normal"/>
    <w:link w:val="SangradetextonormalCar"/>
    <w:uiPriority w:val="99"/>
    <w:unhideWhenUsed/>
    <w:rsid w:val="00B02301"/>
    <w:pPr>
      <w:spacing w:after="120"/>
      <w:ind w:left="283"/>
    </w:pPr>
  </w:style>
  <w:style w:type="character" w:customStyle="1" w:styleId="SangradetextonormalCar">
    <w:name w:val="Sangría de texto normal Car"/>
    <w:basedOn w:val="Fuentedeprrafopredeter"/>
    <w:link w:val="Sangradetextonormal"/>
    <w:uiPriority w:val="99"/>
    <w:rsid w:val="00B02301"/>
    <w:rPr>
      <w:rFonts w:ascii="Calibri" w:eastAsia="Calibri" w:hAnsi="Calibri" w:cs="Times New Roman"/>
    </w:rPr>
  </w:style>
  <w:style w:type="character" w:styleId="nfasis">
    <w:name w:val="Emphasis"/>
    <w:basedOn w:val="Fuentedeprrafopredeter"/>
    <w:uiPriority w:val="20"/>
    <w:qFormat/>
    <w:rsid w:val="00157BD5"/>
    <w:rPr>
      <w:i/>
      <w:iCs/>
    </w:rPr>
  </w:style>
  <w:style w:type="paragraph" w:customStyle="1" w:styleId="Normal1">
    <w:name w:val="Normal1"/>
    <w:rsid w:val="006B2209"/>
    <w:pPr>
      <w:widowControl w:val="0"/>
      <w:spacing w:after="0" w:line="240" w:lineRule="auto"/>
    </w:pPr>
    <w:rPr>
      <w:rFonts w:ascii="Cambria" w:eastAsia="Cambria" w:hAnsi="Cambria" w:cs="Cambria"/>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CE5"/>
    <w:rPr>
      <w:rFonts w:ascii="Calibri" w:eastAsia="Calibri" w:hAnsi="Calibri" w:cs="Times New Roman"/>
    </w:rPr>
  </w:style>
  <w:style w:type="paragraph" w:styleId="Ttulo2">
    <w:name w:val="heading 2"/>
    <w:basedOn w:val="Normal"/>
    <w:next w:val="Normal"/>
    <w:link w:val="Ttulo2Car"/>
    <w:uiPriority w:val="9"/>
    <w:semiHidden/>
    <w:unhideWhenUsed/>
    <w:qFormat/>
    <w:rsid w:val="00715F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4C2FAA"/>
    <w:pPr>
      <w:spacing w:before="100" w:beforeAutospacing="1" w:after="100" w:afterAutospacing="1" w:line="240" w:lineRule="auto"/>
      <w:outlineLvl w:val="2"/>
    </w:pPr>
    <w:rPr>
      <w:rFonts w:ascii="Times New Roman" w:eastAsia="Times New Roman" w:hAnsi="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0CE5"/>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EncabezadoCar">
    <w:name w:val="Encabezado Car"/>
    <w:basedOn w:val="Fuentedeprrafopredeter"/>
    <w:link w:val="Encabezado"/>
    <w:uiPriority w:val="99"/>
    <w:rsid w:val="00E90CE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90CE5"/>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PiedepginaCar">
    <w:name w:val="Pie de página Car"/>
    <w:basedOn w:val="Fuentedeprrafopredeter"/>
    <w:link w:val="Piedepgina"/>
    <w:uiPriority w:val="99"/>
    <w:rsid w:val="00E90CE5"/>
    <w:rPr>
      <w:rFonts w:ascii="Times New Roman" w:eastAsia="Times New Roman" w:hAnsi="Times New Roman" w:cs="Times New Roman"/>
      <w:sz w:val="24"/>
      <w:szCs w:val="24"/>
      <w:lang w:eastAsia="es-ES"/>
    </w:rPr>
  </w:style>
  <w:style w:type="character" w:styleId="Refdecomentario">
    <w:name w:val="annotation reference"/>
    <w:uiPriority w:val="99"/>
    <w:semiHidden/>
    <w:unhideWhenUsed/>
    <w:rsid w:val="00E90CE5"/>
    <w:rPr>
      <w:sz w:val="16"/>
      <w:szCs w:val="16"/>
    </w:rPr>
  </w:style>
  <w:style w:type="paragraph" w:styleId="Textocomentario">
    <w:name w:val="annotation text"/>
    <w:basedOn w:val="Normal"/>
    <w:link w:val="TextocomentarioCar"/>
    <w:uiPriority w:val="99"/>
    <w:unhideWhenUsed/>
    <w:rsid w:val="00E90CE5"/>
    <w:pPr>
      <w:spacing w:line="240" w:lineRule="auto"/>
    </w:pPr>
    <w:rPr>
      <w:sz w:val="20"/>
      <w:szCs w:val="20"/>
    </w:rPr>
  </w:style>
  <w:style w:type="character" w:customStyle="1" w:styleId="TextocomentarioCar">
    <w:name w:val="Texto comentario Car"/>
    <w:basedOn w:val="Fuentedeprrafopredeter"/>
    <w:link w:val="Textocomentario"/>
    <w:uiPriority w:val="99"/>
    <w:rsid w:val="00E90CE5"/>
    <w:rPr>
      <w:rFonts w:ascii="Calibri" w:eastAsia="Calibri" w:hAnsi="Calibri" w:cs="Times New Roman"/>
      <w:sz w:val="20"/>
      <w:szCs w:val="20"/>
    </w:rPr>
  </w:style>
  <w:style w:type="paragraph" w:customStyle="1" w:styleId="Listavistosa-nfasis11">
    <w:name w:val="Lista vistosa - Énfasis 11"/>
    <w:basedOn w:val="Normal"/>
    <w:uiPriority w:val="34"/>
    <w:qFormat/>
    <w:rsid w:val="00E90CE5"/>
    <w:pPr>
      <w:ind w:left="708"/>
    </w:pPr>
  </w:style>
  <w:style w:type="paragraph" w:styleId="Textodeglobo">
    <w:name w:val="Balloon Text"/>
    <w:basedOn w:val="Normal"/>
    <w:link w:val="TextodegloboCar"/>
    <w:uiPriority w:val="99"/>
    <w:semiHidden/>
    <w:unhideWhenUsed/>
    <w:rsid w:val="00E90C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0CE5"/>
    <w:rPr>
      <w:rFonts w:ascii="Tahoma" w:eastAsia="Calibri"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E90CE5"/>
    <w:pPr>
      <w:spacing w:line="276" w:lineRule="auto"/>
    </w:pPr>
    <w:rPr>
      <w:b/>
      <w:bCs/>
    </w:rPr>
  </w:style>
  <w:style w:type="character" w:customStyle="1" w:styleId="AsuntodelcomentarioCar">
    <w:name w:val="Asunto del comentario Car"/>
    <w:basedOn w:val="TextocomentarioCar"/>
    <w:link w:val="Asuntodelcomentario"/>
    <w:uiPriority w:val="99"/>
    <w:semiHidden/>
    <w:rsid w:val="00E90CE5"/>
    <w:rPr>
      <w:rFonts w:ascii="Calibri" w:eastAsia="Calibri" w:hAnsi="Calibri" w:cs="Times New Roman"/>
      <w:b/>
      <w:bCs/>
      <w:sz w:val="20"/>
      <w:szCs w:val="20"/>
    </w:rPr>
  </w:style>
  <w:style w:type="character" w:styleId="Refdenotaalpie">
    <w:name w:val="footnote reference"/>
    <w:uiPriority w:val="99"/>
    <w:rsid w:val="00E90CE5"/>
    <w:rPr>
      <w:vertAlign w:val="superscript"/>
    </w:rPr>
  </w:style>
  <w:style w:type="paragraph" w:styleId="Prrafodelista">
    <w:name w:val="List Paragraph"/>
    <w:basedOn w:val="Normal"/>
    <w:uiPriority w:val="34"/>
    <w:qFormat/>
    <w:rsid w:val="00E90CE5"/>
    <w:pPr>
      <w:ind w:left="708"/>
    </w:pPr>
  </w:style>
  <w:style w:type="paragraph" w:styleId="Textonotapie">
    <w:name w:val="footnote text"/>
    <w:aliases w:val="Footnote reference,FA Fu,Footnote Text Char Char Char Char Char,Footnote Text Char Char Char Char"/>
    <w:basedOn w:val="Normal"/>
    <w:link w:val="TextonotapieCar"/>
    <w:unhideWhenUsed/>
    <w:rsid w:val="00E90CE5"/>
    <w:rPr>
      <w:sz w:val="20"/>
      <w:szCs w:val="20"/>
    </w:rPr>
  </w:style>
  <w:style w:type="character" w:customStyle="1" w:styleId="TextonotapieCar">
    <w:name w:val="Texto nota pie Car"/>
    <w:aliases w:val="Footnote reference Car,FA Fu Car,Footnote Text Char Char Char Char Char Car,Footnote Text Char Char Char Char Car"/>
    <w:basedOn w:val="Fuentedeprrafopredeter"/>
    <w:link w:val="Textonotapie"/>
    <w:rsid w:val="00E90CE5"/>
    <w:rPr>
      <w:rFonts w:ascii="Calibri" w:eastAsia="Calibri" w:hAnsi="Calibri" w:cs="Times New Roman"/>
      <w:sz w:val="20"/>
      <w:szCs w:val="20"/>
    </w:rPr>
  </w:style>
  <w:style w:type="character" w:styleId="Hipervnculo">
    <w:name w:val="Hyperlink"/>
    <w:uiPriority w:val="99"/>
    <w:unhideWhenUsed/>
    <w:rsid w:val="00E90CE5"/>
    <w:rPr>
      <w:color w:val="0000FF"/>
      <w:u w:val="single"/>
    </w:rPr>
  </w:style>
  <w:style w:type="character" w:styleId="Hipervnculovisitado">
    <w:name w:val="FollowedHyperlink"/>
    <w:uiPriority w:val="99"/>
    <w:semiHidden/>
    <w:unhideWhenUsed/>
    <w:rsid w:val="00E90CE5"/>
    <w:rPr>
      <w:color w:val="800080"/>
      <w:u w:val="single"/>
    </w:rPr>
  </w:style>
  <w:style w:type="paragraph" w:customStyle="1" w:styleId="Texto">
    <w:name w:val="Texto"/>
    <w:basedOn w:val="Normal"/>
    <w:link w:val="TextoCar"/>
    <w:rsid w:val="00E90CE5"/>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E90CE5"/>
    <w:rPr>
      <w:rFonts w:ascii="Arial" w:eastAsia="Times New Roman" w:hAnsi="Arial" w:cs="Times New Roman"/>
      <w:sz w:val="18"/>
      <w:szCs w:val="20"/>
      <w:lang w:val="es-ES" w:eastAsia="es-ES"/>
    </w:rPr>
  </w:style>
  <w:style w:type="paragraph" w:styleId="Textosinformato">
    <w:name w:val="Plain Text"/>
    <w:basedOn w:val="Normal"/>
    <w:link w:val="TextosinformatoCar"/>
    <w:rsid w:val="00E90CE5"/>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E90CE5"/>
    <w:rPr>
      <w:rFonts w:ascii="Courier New" w:eastAsia="Times New Roman" w:hAnsi="Courier New" w:cs="Times New Roman"/>
      <w:sz w:val="20"/>
      <w:szCs w:val="20"/>
      <w:lang w:eastAsia="es-ES"/>
    </w:rPr>
  </w:style>
  <w:style w:type="paragraph" w:styleId="Textoindependiente">
    <w:name w:val="Body Text"/>
    <w:basedOn w:val="Normal"/>
    <w:link w:val="TextoindependienteCar"/>
    <w:rsid w:val="00E90CE5"/>
    <w:pPr>
      <w:autoSpaceDE w:val="0"/>
      <w:autoSpaceDN w:val="0"/>
      <w:spacing w:after="0" w:line="240" w:lineRule="auto"/>
    </w:pPr>
    <w:rPr>
      <w:rFonts w:ascii="Times New Roman" w:eastAsia="Times New Roman" w:hAnsi="Times New Roman"/>
      <w:sz w:val="28"/>
      <w:szCs w:val="20"/>
      <w:lang w:val="es-ES" w:eastAsia="es-ES"/>
    </w:rPr>
  </w:style>
  <w:style w:type="character" w:customStyle="1" w:styleId="TextoindependienteCar">
    <w:name w:val="Texto independiente Car"/>
    <w:basedOn w:val="Fuentedeprrafopredeter"/>
    <w:link w:val="Textoindependiente"/>
    <w:rsid w:val="00E90CE5"/>
    <w:rPr>
      <w:rFonts w:ascii="Times New Roman" w:eastAsia="Times New Roman" w:hAnsi="Times New Roman" w:cs="Times New Roman"/>
      <w:sz w:val="28"/>
      <w:szCs w:val="20"/>
      <w:lang w:val="es-ES" w:eastAsia="es-ES"/>
    </w:rPr>
  </w:style>
  <w:style w:type="table" w:styleId="Tablaconcuadrcula">
    <w:name w:val="Table Grid"/>
    <w:basedOn w:val="Tablanormal"/>
    <w:uiPriority w:val="59"/>
    <w:rsid w:val="00E90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E90CE5"/>
    <w:pPr>
      <w:spacing w:after="0" w:line="240" w:lineRule="auto"/>
    </w:pPr>
    <w:rPr>
      <w:rFonts w:ascii="Calibri" w:eastAsia="Times New Roman" w:hAnsi="Calibri" w:cs="Times New Roman"/>
      <w:lang w:eastAsia="es-MX"/>
    </w:rPr>
  </w:style>
  <w:style w:type="character" w:customStyle="1" w:styleId="SinespaciadoCar">
    <w:name w:val="Sin espaciado Car"/>
    <w:basedOn w:val="Fuentedeprrafopredeter"/>
    <w:link w:val="Sinespaciado"/>
    <w:uiPriority w:val="1"/>
    <w:rsid w:val="00E90CE5"/>
    <w:rPr>
      <w:rFonts w:ascii="Calibri" w:eastAsia="Times New Roman" w:hAnsi="Calibri" w:cs="Times New Roman"/>
      <w:lang w:eastAsia="es-MX"/>
    </w:rPr>
  </w:style>
  <w:style w:type="paragraph" w:customStyle="1" w:styleId="academic-publication">
    <w:name w:val="academic-publication"/>
    <w:basedOn w:val="Normal"/>
    <w:rsid w:val="00E90CE5"/>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E90CE5"/>
    <w:pPr>
      <w:autoSpaceDE w:val="0"/>
      <w:autoSpaceDN w:val="0"/>
      <w:adjustRightInd w:val="0"/>
      <w:spacing w:after="0" w:line="240" w:lineRule="auto"/>
    </w:pPr>
    <w:rPr>
      <w:rFonts w:ascii="BDKMMM+Geneva" w:eastAsia="Times New Roman" w:hAnsi="BDKMMM+Geneva" w:cs="BDKMMM+Geneva"/>
      <w:color w:val="000000"/>
      <w:sz w:val="24"/>
      <w:szCs w:val="24"/>
      <w:lang w:eastAsia="es-ES"/>
    </w:rPr>
  </w:style>
  <w:style w:type="paragraph" w:styleId="Revisin">
    <w:name w:val="Revision"/>
    <w:hidden/>
    <w:uiPriority w:val="99"/>
    <w:semiHidden/>
    <w:rsid w:val="00E90CE5"/>
    <w:pPr>
      <w:spacing w:after="0" w:line="240" w:lineRule="auto"/>
    </w:pPr>
    <w:rPr>
      <w:rFonts w:ascii="Calibri" w:eastAsia="Calibri" w:hAnsi="Calibri" w:cs="Times New Roman"/>
    </w:rPr>
  </w:style>
  <w:style w:type="paragraph" w:styleId="NormalWeb">
    <w:name w:val="Normal (Web)"/>
    <w:basedOn w:val="Normal"/>
    <w:uiPriority w:val="99"/>
    <w:unhideWhenUsed/>
    <w:rsid w:val="00297E4F"/>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basedOn w:val="Fuentedeprrafopredeter"/>
    <w:rsid w:val="008D1B3C"/>
  </w:style>
  <w:style w:type="paragraph" w:styleId="Textoindependiente2">
    <w:name w:val="Body Text 2"/>
    <w:basedOn w:val="Normal"/>
    <w:link w:val="Textoindependiente2Car"/>
    <w:uiPriority w:val="99"/>
    <w:semiHidden/>
    <w:unhideWhenUsed/>
    <w:rsid w:val="008D1B3C"/>
    <w:pPr>
      <w:spacing w:after="120" w:line="480" w:lineRule="auto"/>
    </w:pPr>
  </w:style>
  <w:style w:type="character" w:customStyle="1" w:styleId="Textoindependiente2Car">
    <w:name w:val="Texto independiente 2 Car"/>
    <w:basedOn w:val="Fuentedeprrafopredeter"/>
    <w:link w:val="Textoindependiente2"/>
    <w:uiPriority w:val="99"/>
    <w:semiHidden/>
    <w:rsid w:val="008D1B3C"/>
    <w:rPr>
      <w:rFonts w:ascii="Calibri" w:eastAsia="Calibri" w:hAnsi="Calibri" w:cs="Times New Roman"/>
    </w:rPr>
  </w:style>
  <w:style w:type="paragraph" w:styleId="Textoindependiente3">
    <w:name w:val="Body Text 3"/>
    <w:basedOn w:val="Normal"/>
    <w:link w:val="Textoindependiente3Car"/>
    <w:uiPriority w:val="99"/>
    <w:unhideWhenUsed/>
    <w:rsid w:val="008D1B3C"/>
    <w:pPr>
      <w:spacing w:after="120"/>
    </w:pPr>
    <w:rPr>
      <w:sz w:val="16"/>
      <w:szCs w:val="16"/>
    </w:rPr>
  </w:style>
  <w:style w:type="character" w:customStyle="1" w:styleId="Textoindependiente3Car">
    <w:name w:val="Texto independiente 3 Car"/>
    <w:basedOn w:val="Fuentedeprrafopredeter"/>
    <w:link w:val="Textoindependiente3"/>
    <w:uiPriority w:val="99"/>
    <w:rsid w:val="008D1B3C"/>
    <w:rPr>
      <w:rFonts w:ascii="Calibri" w:eastAsia="Calibri" w:hAnsi="Calibri" w:cs="Times New Roman"/>
      <w:sz w:val="16"/>
      <w:szCs w:val="16"/>
    </w:rPr>
  </w:style>
  <w:style w:type="character" w:styleId="Textoennegrita">
    <w:name w:val="Strong"/>
    <w:basedOn w:val="Fuentedeprrafopredeter"/>
    <w:uiPriority w:val="22"/>
    <w:qFormat/>
    <w:rsid w:val="008D1B3C"/>
    <w:rPr>
      <w:b/>
      <w:bCs/>
    </w:rPr>
  </w:style>
  <w:style w:type="paragraph" w:styleId="Textonotaalfinal">
    <w:name w:val="endnote text"/>
    <w:basedOn w:val="Normal"/>
    <w:link w:val="TextonotaalfinalCar"/>
    <w:uiPriority w:val="99"/>
    <w:semiHidden/>
    <w:unhideWhenUsed/>
    <w:rsid w:val="00D548B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548BE"/>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D548BE"/>
    <w:rPr>
      <w:vertAlign w:val="superscript"/>
    </w:rPr>
  </w:style>
  <w:style w:type="character" w:customStyle="1" w:styleId="Ttulo3Car">
    <w:name w:val="Título 3 Car"/>
    <w:basedOn w:val="Fuentedeprrafopredeter"/>
    <w:link w:val="Ttulo3"/>
    <w:uiPriority w:val="9"/>
    <w:rsid w:val="004C2FAA"/>
    <w:rPr>
      <w:rFonts w:ascii="Times New Roman" w:eastAsia="Times New Roman" w:hAnsi="Times New Roman" w:cs="Times New Roman"/>
      <w:b/>
      <w:bCs/>
      <w:sz w:val="27"/>
      <w:szCs w:val="27"/>
      <w:lang w:eastAsia="es-MX"/>
    </w:rPr>
  </w:style>
  <w:style w:type="character" w:customStyle="1" w:styleId="Ttulo2Car">
    <w:name w:val="Título 2 Car"/>
    <w:basedOn w:val="Fuentedeprrafopredeter"/>
    <w:link w:val="Ttulo2"/>
    <w:uiPriority w:val="9"/>
    <w:semiHidden/>
    <w:rsid w:val="00715FC7"/>
    <w:rPr>
      <w:rFonts w:asciiTheme="majorHAnsi" w:eastAsiaTheme="majorEastAsia" w:hAnsiTheme="majorHAnsi" w:cstheme="majorBidi"/>
      <w:b/>
      <w:bCs/>
      <w:color w:val="4F81BD" w:themeColor="accent1"/>
      <w:sz w:val="26"/>
      <w:szCs w:val="26"/>
    </w:rPr>
  </w:style>
  <w:style w:type="paragraph" w:styleId="Sangradetextonormal">
    <w:name w:val="Body Text Indent"/>
    <w:basedOn w:val="Normal"/>
    <w:link w:val="SangradetextonormalCar"/>
    <w:uiPriority w:val="99"/>
    <w:unhideWhenUsed/>
    <w:rsid w:val="00B02301"/>
    <w:pPr>
      <w:spacing w:after="120"/>
      <w:ind w:left="283"/>
    </w:pPr>
  </w:style>
  <w:style w:type="character" w:customStyle="1" w:styleId="SangradetextonormalCar">
    <w:name w:val="Sangría de texto normal Car"/>
    <w:basedOn w:val="Fuentedeprrafopredeter"/>
    <w:link w:val="Sangradetextonormal"/>
    <w:uiPriority w:val="99"/>
    <w:rsid w:val="00B02301"/>
    <w:rPr>
      <w:rFonts w:ascii="Calibri" w:eastAsia="Calibri" w:hAnsi="Calibri" w:cs="Times New Roman"/>
    </w:rPr>
  </w:style>
  <w:style w:type="character" w:styleId="nfasis">
    <w:name w:val="Emphasis"/>
    <w:basedOn w:val="Fuentedeprrafopredeter"/>
    <w:uiPriority w:val="20"/>
    <w:qFormat/>
    <w:rsid w:val="00157BD5"/>
    <w:rPr>
      <w:i/>
      <w:iCs/>
    </w:rPr>
  </w:style>
  <w:style w:type="paragraph" w:customStyle="1" w:styleId="Normal1">
    <w:name w:val="Normal1"/>
    <w:rsid w:val="006B2209"/>
    <w:pPr>
      <w:widowControl w:val="0"/>
      <w:spacing w:after="0" w:line="240" w:lineRule="auto"/>
    </w:pPr>
    <w:rPr>
      <w:rFonts w:ascii="Cambria" w:eastAsia="Cambria" w:hAnsi="Cambria" w:cs="Cambria"/>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26140">
      <w:bodyDiv w:val="1"/>
      <w:marLeft w:val="0"/>
      <w:marRight w:val="0"/>
      <w:marTop w:val="0"/>
      <w:marBottom w:val="0"/>
      <w:divBdr>
        <w:top w:val="none" w:sz="0" w:space="0" w:color="auto"/>
        <w:left w:val="none" w:sz="0" w:space="0" w:color="auto"/>
        <w:bottom w:val="none" w:sz="0" w:space="0" w:color="auto"/>
        <w:right w:val="none" w:sz="0" w:space="0" w:color="auto"/>
      </w:divBdr>
    </w:div>
    <w:div w:id="289673196">
      <w:bodyDiv w:val="1"/>
      <w:marLeft w:val="0"/>
      <w:marRight w:val="0"/>
      <w:marTop w:val="0"/>
      <w:marBottom w:val="0"/>
      <w:divBdr>
        <w:top w:val="none" w:sz="0" w:space="0" w:color="auto"/>
        <w:left w:val="none" w:sz="0" w:space="0" w:color="auto"/>
        <w:bottom w:val="none" w:sz="0" w:space="0" w:color="auto"/>
        <w:right w:val="none" w:sz="0" w:space="0" w:color="auto"/>
      </w:divBdr>
    </w:div>
    <w:div w:id="302546636">
      <w:bodyDiv w:val="1"/>
      <w:marLeft w:val="0"/>
      <w:marRight w:val="0"/>
      <w:marTop w:val="0"/>
      <w:marBottom w:val="0"/>
      <w:divBdr>
        <w:top w:val="none" w:sz="0" w:space="0" w:color="auto"/>
        <w:left w:val="none" w:sz="0" w:space="0" w:color="auto"/>
        <w:bottom w:val="none" w:sz="0" w:space="0" w:color="auto"/>
        <w:right w:val="none" w:sz="0" w:space="0" w:color="auto"/>
      </w:divBdr>
    </w:div>
    <w:div w:id="451486078">
      <w:bodyDiv w:val="1"/>
      <w:marLeft w:val="0"/>
      <w:marRight w:val="0"/>
      <w:marTop w:val="0"/>
      <w:marBottom w:val="0"/>
      <w:divBdr>
        <w:top w:val="none" w:sz="0" w:space="0" w:color="auto"/>
        <w:left w:val="none" w:sz="0" w:space="0" w:color="auto"/>
        <w:bottom w:val="none" w:sz="0" w:space="0" w:color="auto"/>
        <w:right w:val="none" w:sz="0" w:space="0" w:color="auto"/>
      </w:divBdr>
    </w:div>
    <w:div w:id="998073450">
      <w:bodyDiv w:val="1"/>
      <w:marLeft w:val="0"/>
      <w:marRight w:val="0"/>
      <w:marTop w:val="0"/>
      <w:marBottom w:val="0"/>
      <w:divBdr>
        <w:top w:val="none" w:sz="0" w:space="0" w:color="auto"/>
        <w:left w:val="none" w:sz="0" w:space="0" w:color="auto"/>
        <w:bottom w:val="none" w:sz="0" w:space="0" w:color="auto"/>
        <w:right w:val="none" w:sz="0" w:space="0" w:color="auto"/>
      </w:divBdr>
    </w:div>
    <w:div w:id="1017580008">
      <w:bodyDiv w:val="1"/>
      <w:marLeft w:val="0"/>
      <w:marRight w:val="0"/>
      <w:marTop w:val="0"/>
      <w:marBottom w:val="0"/>
      <w:divBdr>
        <w:top w:val="none" w:sz="0" w:space="0" w:color="auto"/>
        <w:left w:val="none" w:sz="0" w:space="0" w:color="auto"/>
        <w:bottom w:val="none" w:sz="0" w:space="0" w:color="auto"/>
        <w:right w:val="none" w:sz="0" w:space="0" w:color="auto"/>
      </w:divBdr>
    </w:div>
    <w:div w:id="1039739917">
      <w:bodyDiv w:val="1"/>
      <w:marLeft w:val="0"/>
      <w:marRight w:val="0"/>
      <w:marTop w:val="0"/>
      <w:marBottom w:val="0"/>
      <w:divBdr>
        <w:top w:val="none" w:sz="0" w:space="0" w:color="auto"/>
        <w:left w:val="none" w:sz="0" w:space="0" w:color="auto"/>
        <w:bottom w:val="none" w:sz="0" w:space="0" w:color="auto"/>
        <w:right w:val="none" w:sz="0" w:space="0" w:color="auto"/>
      </w:divBdr>
      <w:divsChild>
        <w:div w:id="1065687524">
          <w:marLeft w:val="0"/>
          <w:marRight w:val="0"/>
          <w:marTop w:val="0"/>
          <w:marBottom w:val="101"/>
          <w:divBdr>
            <w:top w:val="none" w:sz="0" w:space="0" w:color="auto"/>
            <w:left w:val="none" w:sz="0" w:space="0" w:color="auto"/>
            <w:bottom w:val="none" w:sz="0" w:space="0" w:color="auto"/>
            <w:right w:val="none" w:sz="0" w:space="0" w:color="auto"/>
          </w:divBdr>
        </w:div>
        <w:div w:id="1322125988">
          <w:marLeft w:val="0"/>
          <w:marRight w:val="0"/>
          <w:marTop w:val="0"/>
          <w:marBottom w:val="101"/>
          <w:divBdr>
            <w:top w:val="none" w:sz="0" w:space="0" w:color="auto"/>
            <w:left w:val="none" w:sz="0" w:space="0" w:color="auto"/>
            <w:bottom w:val="none" w:sz="0" w:space="0" w:color="auto"/>
            <w:right w:val="none" w:sz="0" w:space="0" w:color="auto"/>
          </w:divBdr>
        </w:div>
        <w:div w:id="883564826">
          <w:marLeft w:val="0"/>
          <w:marRight w:val="0"/>
          <w:marTop w:val="0"/>
          <w:marBottom w:val="101"/>
          <w:divBdr>
            <w:top w:val="none" w:sz="0" w:space="0" w:color="auto"/>
            <w:left w:val="none" w:sz="0" w:space="0" w:color="auto"/>
            <w:bottom w:val="none" w:sz="0" w:space="0" w:color="auto"/>
            <w:right w:val="none" w:sz="0" w:space="0" w:color="auto"/>
          </w:divBdr>
        </w:div>
        <w:div w:id="87041814">
          <w:marLeft w:val="0"/>
          <w:marRight w:val="0"/>
          <w:marTop w:val="0"/>
          <w:marBottom w:val="101"/>
          <w:divBdr>
            <w:top w:val="none" w:sz="0" w:space="0" w:color="auto"/>
            <w:left w:val="none" w:sz="0" w:space="0" w:color="auto"/>
            <w:bottom w:val="none" w:sz="0" w:space="0" w:color="auto"/>
            <w:right w:val="none" w:sz="0" w:space="0" w:color="auto"/>
          </w:divBdr>
        </w:div>
        <w:div w:id="2093812869">
          <w:marLeft w:val="0"/>
          <w:marRight w:val="0"/>
          <w:marTop w:val="0"/>
          <w:marBottom w:val="101"/>
          <w:divBdr>
            <w:top w:val="none" w:sz="0" w:space="0" w:color="auto"/>
            <w:left w:val="none" w:sz="0" w:space="0" w:color="auto"/>
            <w:bottom w:val="none" w:sz="0" w:space="0" w:color="auto"/>
            <w:right w:val="none" w:sz="0" w:space="0" w:color="auto"/>
          </w:divBdr>
        </w:div>
        <w:div w:id="1733456580">
          <w:marLeft w:val="0"/>
          <w:marRight w:val="0"/>
          <w:marTop w:val="0"/>
          <w:marBottom w:val="101"/>
          <w:divBdr>
            <w:top w:val="none" w:sz="0" w:space="0" w:color="auto"/>
            <w:left w:val="none" w:sz="0" w:space="0" w:color="auto"/>
            <w:bottom w:val="none" w:sz="0" w:space="0" w:color="auto"/>
            <w:right w:val="none" w:sz="0" w:space="0" w:color="auto"/>
          </w:divBdr>
        </w:div>
        <w:div w:id="1710179506">
          <w:marLeft w:val="0"/>
          <w:marRight w:val="0"/>
          <w:marTop w:val="0"/>
          <w:marBottom w:val="101"/>
          <w:divBdr>
            <w:top w:val="none" w:sz="0" w:space="0" w:color="auto"/>
            <w:left w:val="none" w:sz="0" w:space="0" w:color="auto"/>
            <w:bottom w:val="none" w:sz="0" w:space="0" w:color="auto"/>
            <w:right w:val="none" w:sz="0" w:space="0" w:color="auto"/>
          </w:divBdr>
        </w:div>
        <w:div w:id="181434232">
          <w:marLeft w:val="0"/>
          <w:marRight w:val="0"/>
          <w:marTop w:val="0"/>
          <w:marBottom w:val="101"/>
          <w:divBdr>
            <w:top w:val="none" w:sz="0" w:space="0" w:color="auto"/>
            <w:left w:val="none" w:sz="0" w:space="0" w:color="auto"/>
            <w:bottom w:val="none" w:sz="0" w:space="0" w:color="auto"/>
            <w:right w:val="none" w:sz="0" w:space="0" w:color="auto"/>
          </w:divBdr>
        </w:div>
        <w:div w:id="1915161311">
          <w:marLeft w:val="0"/>
          <w:marRight w:val="0"/>
          <w:marTop w:val="0"/>
          <w:marBottom w:val="101"/>
          <w:divBdr>
            <w:top w:val="none" w:sz="0" w:space="0" w:color="auto"/>
            <w:left w:val="none" w:sz="0" w:space="0" w:color="auto"/>
            <w:bottom w:val="none" w:sz="0" w:space="0" w:color="auto"/>
            <w:right w:val="none" w:sz="0" w:space="0" w:color="auto"/>
          </w:divBdr>
        </w:div>
        <w:div w:id="319190464">
          <w:marLeft w:val="0"/>
          <w:marRight w:val="0"/>
          <w:marTop w:val="0"/>
          <w:marBottom w:val="101"/>
          <w:divBdr>
            <w:top w:val="none" w:sz="0" w:space="0" w:color="auto"/>
            <w:left w:val="none" w:sz="0" w:space="0" w:color="auto"/>
            <w:bottom w:val="none" w:sz="0" w:space="0" w:color="auto"/>
            <w:right w:val="none" w:sz="0" w:space="0" w:color="auto"/>
          </w:divBdr>
        </w:div>
        <w:div w:id="1779370598">
          <w:marLeft w:val="0"/>
          <w:marRight w:val="0"/>
          <w:marTop w:val="0"/>
          <w:marBottom w:val="101"/>
          <w:divBdr>
            <w:top w:val="none" w:sz="0" w:space="0" w:color="auto"/>
            <w:left w:val="none" w:sz="0" w:space="0" w:color="auto"/>
            <w:bottom w:val="none" w:sz="0" w:space="0" w:color="auto"/>
            <w:right w:val="none" w:sz="0" w:space="0" w:color="auto"/>
          </w:divBdr>
        </w:div>
        <w:div w:id="1956475981">
          <w:marLeft w:val="0"/>
          <w:marRight w:val="0"/>
          <w:marTop w:val="0"/>
          <w:marBottom w:val="101"/>
          <w:divBdr>
            <w:top w:val="none" w:sz="0" w:space="0" w:color="auto"/>
            <w:left w:val="none" w:sz="0" w:space="0" w:color="auto"/>
            <w:bottom w:val="none" w:sz="0" w:space="0" w:color="auto"/>
            <w:right w:val="none" w:sz="0" w:space="0" w:color="auto"/>
          </w:divBdr>
        </w:div>
        <w:div w:id="1492529033">
          <w:marLeft w:val="0"/>
          <w:marRight w:val="0"/>
          <w:marTop w:val="0"/>
          <w:marBottom w:val="101"/>
          <w:divBdr>
            <w:top w:val="none" w:sz="0" w:space="0" w:color="auto"/>
            <w:left w:val="none" w:sz="0" w:space="0" w:color="auto"/>
            <w:bottom w:val="none" w:sz="0" w:space="0" w:color="auto"/>
            <w:right w:val="none" w:sz="0" w:space="0" w:color="auto"/>
          </w:divBdr>
        </w:div>
      </w:divsChild>
    </w:div>
    <w:div w:id="1156146323">
      <w:bodyDiv w:val="1"/>
      <w:marLeft w:val="0"/>
      <w:marRight w:val="0"/>
      <w:marTop w:val="0"/>
      <w:marBottom w:val="0"/>
      <w:divBdr>
        <w:top w:val="none" w:sz="0" w:space="0" w:color="auto"/>
        <w:left w:val="none" w:sz="0" w:space="0" w:color="auto"/>
        <w:bottom w:val="none" w:sz="0" w:space="0" w:color="auto"/>
        <w:right w:val="none" w:sz="0" w:space="0" w:color="auto"/>
      </w:divBdr>
    </w:div>
    <w:div w:id="1276330134">
      <w:bodyDiv w:val="1"/>
      <w:marLeft w:val="0"/>
      <w:marRight w:val="0"/>
      <w:marTop w:val="0"/>
      <w:marBottom w:val="0"/>
      <w:divBdr>
        <w:top w:val="none" w:sz="0" w:space="0" w:color="auto"/>
        <w:left w:val="none" w:sz="0" w:space="0" w:color="auto"/>
        <w:bottom w:val="none" w:sz="0" w:space="0" w:color="auto"/>
        <w:right w:val="none" w:sz="0" w:space="0" w:color="auto"/>
      </w:divBdr>
    </w:div>
    <w:div w:id="1292712412">
      <w:bodyDiv w:val="1"/>
      <w:marLeft w:val="0"/>
      <w:marRight w:val="0"/>
      <w:marTop w:val="0"/>
      <w:marBottom w:val="0"/>
      <w:divBdr>
        <w:top w:val="none" w:sz="0" w:space="0" w:color="auto"/>
        <w:left w:val="none" w:sz="0" w:space="0" w:color="auto"/>
        <w:bottom w:val="none" w:sz="0" w:space="0" w:color="auto"/>
        <w:right w:val="none" w:sz="0" w:space="0" w:color="auto"/>
      </w:divBdr>
    </w:div>
    <w:div w:id="1362049321">
      <w:bodyDiv w:val="1"/>
      <w:marLeft w:val="0"/>
      <w:marRight w:val="0"/>
      <w:marTop w:val="0"/>
      <w:marBottom w:val="0"/>
      <w:divBdr>
        <w:top w:val="none" w:sz="0" w:space="0" w:color="auto"/>
        <w:left w:val="none" w:sz="0" w:space="0" w:color="auto"/>
        <w:bottom w:val="none" w:sz="0" w:space="0" w:color="auto"/>
        <w:right w:val="none" w:sz="0" w:space="0" w:color="auto"/>
      </w:divBdr>
    </w:div>
    <w:div w:id="1366254601">
      <w:bodyDiv w:val="1"/>
      <w:marLeft w:val="0"/>
      <w:marRight w:val="0"/>
      <w:marTop w:val="0"/>
      <w:marBottom w:val="0"/>
      <w:divBdr>
        <w:top w:val="none" w:sz="0" w:space="0" w:color="auto"/>
        <w:left w:val="none" w:sz="0" w:space="0" w:color="auto"/>
        <w:bottom w:val="none" w:sz="0" w:space="0" w:color="auto"/>
        <w:right w:val="none" w:sz="0" w:space="0" w:color="auto"/>
      </w:divBdr>
      <w:divsChild>
        <w:div w:id="1798183466">
          <w:marLeft w:val="0"/>
          <w:marRight w:val="0"/>
          <w:marTop w:val="0"/>
          <w:marBottom w:val="101"/>
          <w:divBdr>
            <w:top w:val="none" w:sz="0" w:space="0" w:color="auto"/>
            <w:left w:val="none" w:sz="0" w:space="0" w:color="auto"/>
            <w:bottom w:val="none" w:sz="0" w:space="0" w:color="auto"/>
            <w:right w:val="none" w:sz="0" w:space="0" w:color="auto"/>
          </w:divBdr>
        </w:div>
        <w:div w:id="1362509864">
          <w:marLeft w:val="0"/>
          <w:marRight w:val="0"/>
          <w:marTop w:val="0"/>
          <w:marBottom w:val="101"/>
          <w:divBdr>
            <w:top w:val="none" w:sz="0" w:space="0" w:color="auto"/>
            <w:left w:val="none" w:sz="0" w:space="0" w:color="auto"/>
            <w:bottom w:val="none" w:sz="0" w:space="0" w:color="auto"/>
            <w:right w:val="none" w:sz="0" w:space="0" w:color="auto"/>
          </w:divBdr>
        </w:div>
        <w:div w:id="1686058557">
          <w:marLeft w:val="0"/>
          <w:marRight w:val="0"/>
          <w:marTop w:val="0"/>
          <w:marBottom w:val="101"/>
          <w:divBdr>
            <w:top w:val="none" w:sz="0" w:space="0" w:color="auto"/>
            <w:left w:val="none" w:sz="0" w:space="0" w:color="auto"/>
            <w:bottom w:val="none" w:sz="0" w:space="0" w:color="auto"/>
            <w:right w:val="none" w:sz="0" w:space="0" w:color="auto"/>
          </w:divBdr>
        </w:div>
        <w:div w:id="1625042378">
          <w:marLeft w:val="0"/>
          <w:marRight w:val="0"/>
          <w:marTop w:val="0"/>
          <w:marBottom w:val="101"/>
          <w:divBdr>
            <w:top w:val="none" w:sz="0" w:space="0" w:color="auto"/>
            <w:left w:val="none" w:sz="0" w:space="0" w:color="auto"/>
            <w:bottom w:val="none" w:sz="0" w:space="0" w:color="auto"/>
            <w:right w:val="none" w:sz="0" w:space="0" w:color="auto"/>
          </w:divBdr>
        </w:div>
        <w:div w:id="569116764">
          <w:marLeft w:val="0"/>
          <w:marRight w:val="0"/>
          <w:marTop w:val="0"/>
          <w:marBottom w:val="101"/>
          <w:divBdr>
            <w:top w:val="none" w:sz="0" w:space="0" w:color="auto"/>
            <w:left w:val="none" w:sz="0" w:space="0" w:color="auto"/>
            <w:bottom w:val="none" w:sz="0" w:space="0" w:color="auto"/>
            <w:right w:val="none" w:sz="0" w:space="0" w:color="auto"/>
          </w:divBdr>
        </w:div>
        <w:div w:id="1149783230">
          <w:marLeft w:val="0"/>
          <w:marRight w:val="0"/>
          <w:marTop w:val="0"/>
          <w:marBottom w:val="101"/>
          <w:divBdr>
            <w:top w:val="none" w:sz="0" w:space="0" w:color="auto"/>
            <w:left w:val="none" w:sz="0" w:space="0" w:color="auto"/>
            <w:bottom w:val="none" w:sz="0" w:space="0" w:color="auto"/>
            <w:right w:val="none" w:sz="0" w:space="0" w:color="auto"/>
          </w:divBdr>
        </w:div>
        <w:div w:id="992369365">
          <w:marLeft w:val="0"/>
          <w:marRight w:val="0"/>
          <w:marTop w:val="0"/>
          <w:marBottom w:val="101"/>
          <w:divBdr>
            <w:top w:val="none" w:sz="0" w:space="0" w:color="auto"/>
            <w:left w:val="none" w:sz="0" w:space="0" w:color="auto"/>
            <w:bottom w:val="none" w:sz="0" w:space="0" w:color="auto"/>
            <w:right w:val="none" w:sz="0" w:space="0" w:color="auto"/>
          </w:divBdr>
        </w:div>
        <w:div w:id="800272527">
          <w:marLeft w:val="0"/>
          <w:marRight w:val="0"/>
          <w:marTop w:val="0"/>
          <w:marBottom w:val="101"/>
          <w:divBdr>
            <w:top w:val="none" w:sz="0" w:space="0" w:color="auto"/>
            <w:left w:val="none" w:sz="0" w:space="0" w:color="auto"/>
            <w:bottom w:val="none" w:sz="0" w:space="0" w:color="auto"/>
            <w:right w:val="none" w:sz="0" w:space="0" w:color="auto"/>
          </w:divBdr>
        </w:div>
        <w:div w:id="1757282890">
          <w:marLeft w:val="0"/>
          <w:marRight w:val="0"/>
          <w:marTop w:val="0"/>
          <w:marBottom w:val="101"/>
          <w:divBdr>
            <w:top w:val="none" w:sz="0" w:space="0" w:color="auto"/>
            <w:left w:val="none" w:sz="0" w:space="0" w:color="auto"/>
            <w:bottom w:val="none" w:sz="0" w:space="0" w:color="auto"/>
            <w:right w:val="none" w:sz="0" w:space="0" w:color="auto"/>
          </w:divBdr>
        </w:div>
        <w:div w:id="1640919456">
          <w:marLeft w:val="0"/>
          <w:marRight w:val="0"/>
          <w:marTop w:val="0"/>
          <w:marBottom w:val="101"/>
          <w:divBdr>
            <w:top w:val="none" w:sz="0" w:space="0" w:color="auto"/>
            <w:left w:val="none" w:sz="0" w:space="0" w:color="auto"/>
            <w:bottom w:val="none" w:sz="0" w:space="0" w:color="auto"/>
            <w:right w:val="none" w:sz="0" w:space="0" w:color="auto"/>
          </w:divBdr>
        </w:div>
        <w:div w:id="879705290">
          <w:marLeft w:val="0"/>
          <w:marRight w:val="0"/>
          <w:marTop w:val="0"/>
          <w:marBottom w:val="101"/>
          <w:divBdr>
            <w:top w:val="none" w:sz="0" w:space="0" w:color="auto"/>
            <w:left w:val="none" w:sz="0" w:space="0" w:color="auto"/>
            <w:bottom w:val="none" w:sz="0" w:space="0" w:color="auto"/>
            <w:right w:val="none" w:sz="0" w:space="0" w:color="auto"/>
          </w:divBdr>
        </w:div>
        <w:div w:id="1036545655">
          <w:marLeft w:val="0"/>
          <w:marRight w:val="0"/>
          <w:marTop w:val="0"/>
          <w:marBottom w:val="101"/>
          <w:divBdr>
            <w:top w:val="none" w:sz="0" w:space="0" w:color="auto"/>
            <w:left w:val="none" w:sz="0" w:space="0" w:color="auto"/>
            <w:bottom w:val="none" w:sz="0" w:space="0" w:color="auto"/>
            <w:right w:val="none" w:sz="0" w:space="0" w:color="auto"/>
          </w:divBdr>
        </w:div>
        <w:div w:id="1943760399">
          <w:marLeft w:val="0"/>
          <w:marRight w:val="0"/>
          <w:marTop w:val="0"/>
          <w:marBottom w:val="101"/>
          <w:divBdr>
            <w:top w:val="none" w:sz="0" w:space="0" w:color="auto"/>
            <w:left w:val="none" w:sz="0" w:space="0" w:color="auto"/>
            <w:bottom w:val="none" w:sz="0" w:space="0" w:color="auto"/>
            <w:right w:val="none" w:sz="0" w:space="0" w:color="auto"/>
          </w:divBdr>
        </w:div>
      </w:divsChild>
    </w:div>
    <w:div w:id="1796291671">
      <w:bodyDiv w:val="1"/>
      <w:marLeft w:val="0"/>
      <w:marRight w:val="0"/>
      <w:marTop w:val="0"/>
      <w:marBottom w:val="0"/>
      <w:divBdr>
        <w:top w:val="none" w:sz="0" w:space="0" w:color="auto"/>
        <w:left w:val="none" w:sz="0" w:space="0" w:color="auto"/>
        <w:bottom w:val="none" w:sz="0" w:space="0" w:color="auto"/>
        <w:right w:val="none" w:sz="0" w:space="0" w:color="auto"/>
      </w:divBdr>
    </w:div>
    <w:div w:id="1905290513">
      <w:bodyDiv w:val="1"/>
      <w:marLeft w:val="0"/>
      <w:marRight w:val="0"/>
      <w:marTop w:val="0"/>
      <w:marBottom w:val="0"/>
      <w:divBdr>
        <w:top w:val="none" w:sz="0" w:space="0" w:color="auto"/>
        <w:left w:val="none" w:sz="0" w:space="0" w:color="auto"/>
        <w:bottom w:val="none" w:sz="0" w:space="0" w:color="auto"/>
        <w:right w:val="none" w:sz="0" w:space="0" w:color="auto"/>
      </w:divBdr>
    </w:div>
    <w:div w:id="1962179573">
      <w:bodyDiv w:val="1"/>
      <w:marLeft w:val="0"/>
      <w:marRight w:val="0"/>
      <w:marTop w:val="0"/>
      <w:marBottom w:val="0"/>
      <w:divBdr>
        <w:top w:val="none" w:sz="0" w:space="0" w:color="auto"/>
        <w:left w:val="none" w:sz="0" w:space="0" w:color="auto"/>
        <w:bottom w:val="none" w:sz="0" w:space="0" w:color="auto"/>
        <w:right w:val="none" w:sz="0" w:space="0" w:color="auto"/>
      </w:divBdr>
      <w:divsChild>
        <w:div w:id="972439575">
          <w:marLeft w:val="0"/>
          <w:marRight w:val="0"/>
          <w:marTop w:val="0"/>
          <w:marBottom w:val="101"/>
          <w:divBdr>
            <w:top w:val="none" w:sz="0" w:space="0" w:color="auto"/>
            <w:left w:val="none" w:sz="0" w:space="0" w:color="auto"/>
            <w:bottom w:val="none" w:sz="0" w:space="0" w:color="auto"/>
            <w:right w:val="none" w:sz="0" w:space="0" w:color="auto"/>
          </w:divBdr>
        </w:div>
        <w:div w:id="1188567154">
          <w:marLeft w:val="0"/>
          <w:marRight w:val="0"/>
          <w:marTop w:val="0"/>
          <w:marBottom w:val="101"/>
          <w:divBdr>
            <w:top w:val="none" w:sz="0" w:space="0" w:color="auto"/>
            <w:left w:val="none" w:sz="0" w:space="0" w:color="auto"/>
            <w:bottom w:val="none" w:sz="0" w:space="0" w:color="auto"/>
            <w:right w:val="none" w:sz="0" w:space="0" w:color="auto"/>
          </w:divBdr>
        </w:div>
        <w:div w:id="1645620849">
          <w:marLeft w:val="0"/>
          <w:marRight w:val="0"/>
          <w:marTop w:val="0"/>
          <w:marBottom w:val="101"/>
          <w:divBdr>
            <w:top w:val="none" w:sz="0" w:space="0" w:color="auto"/>
            <w:left w:val="none" w:sz="0" w:space="0" w:color="auto"/>
            <w:bottom w:val="none" w:sz="0" w:space="0" w:color="auto"/>
            <w:right w:val="none" w:sz="0" w:space="0" w:color="auto"/>
          </w:divBdr>
        </w:div>
        <w:div w:id="831335126">
          <w:marLeft w:val="0"/>
          <w:marRight w:val="0"/>
          <w:marTop w:val="0"/>
          <w:marBottom w:val="101"/>
          <w:divBdr>
            <w:top w:val="none" w:sz="0" w:space="0" w:color="auto"/>
            <w:left w:val="none" w:sz="0" w:space="0" w:color="auto"/>
            <w:bottom w:val="none" w:sz="0" w:space="0" w:color="auto"/>
            <w:right w:val="none" w:sz="0" w:space="0" w:color="auto"/>
          </w:divBdr>
        </w:div>
        <w:div w:id="1656299347">
          <w:marLeft w:val="0"/>
          <w:marRight w:val="0"/>
          <w:marTop w:val="0"/>
          <w:marBottom w:val="101"/>
          <w:divBdr>
            <w:top w:val="none" w:sz="0" w:space="0" w:color="auto"/>
            <w:left w:val="none" w:sz="0" w:space="0" w:color="auto"/>
            <w:bottom w:val="none" w:sz="0" w:space="0" w:color="auto"/>
            <w:right w:val="none" w:sz="0" w:space="0" w:color="auto"/>
          </w:divBdr>
        </w:div>
        <w:div w:id="1138768900">
          <w:marLeft w:val="0"/>
          <w:marRight w:val="0"/>
          <w:marTop w:val="0"/>
          <w:marBottom w:val="101"/>
          <w:divBdr>
            <w:top w:val="none" w:sz="0" w:space="0" w:color="auto"/>
            <w:left w:val="none" w:sz="0" w:space="0" w:color="auto"/>
            <w:bottom w:val="none" w:sz="0" w:space="0" w:color="auto"/>
            <w:right w:val="none" w:sz="0" w:space="0" w:color="auto"/>
          </w:divBdr>
        </w:div>
        <w:div w:id="232667887">
          <w:marLeft w:val="0"/>
          <w:marRight w:val="0"/>
          <w:marTop w:val="0"/>
          <w:marBottom w:val="101"/>
          <w:divBdr>
            <w:top w:val="none" w:sz="0" w:space="0" w:color="auto"/>
            <w:left w:val="none" w:sz="0" w:space="0" w:color="auto"/>
            <w:bottom w:val="none" w:sz="0" w:space="0" w:color="auto"/>
            <w:right w:val="none" w:sz="0" w:space="0" w:color="auto"/>
          </w:divBdr>
        </w:div>
        <w:div w:id="2074885914">
          <w:marLeft w:val="0"/>
          <w:marRight w:val="0"/>
          <w:marTop w:val="0"/>
          <w:marBottom w:val="101"/>
          <w:divBdr>
            <w:top w:val="none" w:sz="0" w:space="0" w:color="auto"/>
            <w:left w:val="none" w:sz="0" w:space="0" w:color="auto"/>
            <w:bottom w:val="none" w:sz="0" w:space="0" w:color="auto"/>
            <w:right w:val="none" w:sz="0" w:space="0" w:color="auto"/>
          </w:divBdr>
        </w:div>
        <w:div w:id="1816681174">
          <w:marLeft w:val="0"/>
          <w:marRight w:val="0"/>
          <w:marTop w:val="0"/>
          <w:marBottom w:val="101"/>
          <w:divBdr>
            <w:top w:val="none" w:sz="0" w:space="0" w:color="auto"/>
            <w:left w:val="none" w:sz="0" w:space="0" w:color="auto"/>
            <w:bottom w:val="none" w:sz="0" w:space="0" w:color="auto"/>
            <w:right w:val="none" w:sz="0" w:space="0" w:color="auto"/>
          </w:divBdr>
        </w:div>
        <w:div w:id="1755469677">
          <w:marLeft w:val="0"/>
          <w:marRight w:val="0"/>
          <w:marTop w:val="0"/>
          <w:marBottom w:val="101"/>
          <w:divBdr>
            <w:top w:val="none" w:sz="0" w:space="0" w:color="auto"/>
            <w:left w:val="none" w:sz="0" w:space="0" w:color="auto"/>
            <w:bottom w:val="none" w:sz="0" w:space="0" w:color="auto"/>
            <w:right w:val="none" w:sz="0" w:space="0" w:color="auto"/>
          </w:divBdr>
        </w:div>
        <w:div w:id="377241936">
          <w:marLeft w:val="0"/>
          <w:marRight w:val="0"/>
          <w:marTop w:val="0"/>
          <w:marBottom w:val="101"/>
          <w:divBdr>
            <w:top w:val="none" w:sz="0" w:space="0" w:color="auto"/>
            <w:left w:val="none" w:sz="0" w:space="0" w:color="auto"/>
            <w:bottom w:val="none" w:sz="0" w:space="0" w:color="auto"/>
            <w:right w:val="none" w:sz="0" w:space="0" w:color="auto"/>
          </w:divBdr>
        </w:div>
        <w:div w:id="947277479">
          <w:marLeft w:val="0"/>
          <w:marRight w:val="0"/>
          <w:marTop w:val="0"/>
          <w:marBottom w:val="101"/>
          <w:divBdr>
            <w:top w:val="none" w:sz="0" w:space="0" w:color="auto"/>
            <w:left w:val="none" w:sz="0" w:space="0" w:color="auto"/>
            <w:bottom w:val="none" w:sz="0" w:space="0" w:color="auto"/>
            <w:right w:val="none" w:sz="0" w:space="0" w:color="auto"/>
          </w:divBdr>
        </w:div>
        <w:div w:id="132794066">
          <w:marLeft w:val="0"/>
          <w:marRight w:val="0"/>
          <w:marTop w:val="0"/>
          <w:marBottom w:val="101"/>
          <w:divBdr>
            <w:top w:val="none" w:sz="0" w:space="0" w:color="auto"/>
            <w:left w:val="none" w:sz="0" w:space="0" w:color="auto"/>
            <w:bottom w:val="none" w:sz="0" w:space="0" w:color="auto"/>
            <w:right w:val="none" w:sz="0" w:space="0" w:color="auto"/>
          </w:divBdr>
        </w:div>
      </w:divsChild>
    </w:div>
    <w:div w:id="2012246713">
      <w:bodyDiv w:val="1"/>
      <w:marLeft w:val="0"/>
      <w:marRight w:val="0"/>
      <w:marTop w:val="0"/>
      <w:marBottom w:val="0"/>
      <w:divBdr>
        <w:top w:val="none" w:sz="0" w:space="0" w:color="auto"/>
        <w:left w:val="none" w:sz="0" w:space="0" w:color="auto"/>
        <w:bottom w:val="none" w:sz="0" w:space="0" w:color="auto"/>
        <w:right w:val="none" w:sz="0" w:space="0" w:color="auto"/>
      </w:divBdr>
    </w:div>
    <w:div w:id="213532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ww.politicamigratoria.gob.mx/es_mx/SEGOB/Boletines_Estadisticos" TargetMode="External"/><Relationship Id="rId1" Type="http://schemas.openxmlformats.org/officeDocument/2006/relationships/hyperlink" Target="http://www.conapo.gob.mx/work/models/CONAPO/intensidad_migratoria/pdf/Efecto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3BD45-A906-4D8F-B4E9-DD9640022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6862</Words>
  <Characters>37744</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Romero</dc:creator>
  <cp:lastModifiedBy>Rosym</cp:lastModifiedBy>
  <cp:revision>13</cp:revision>
  <cp:lastPrinted>2017-02-27T14:49:00Z</cp:lastPrinted>
  <dcterms:created xsi:type="dcterms:W3CDTF">2017-02-24T16:40:00Z</dcterms:created>
  <dcterms:modified xsi:type="dcterms:W3CDTF">2017-02-28T17:39:00Z</dcterms:modified>
</cp:coreProperties>
</file>