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40D6F72E" w14:textId="22700023" w:rsidR="00021F40" w:rsidRPr="00FE1E96" w:rsidRDefault="00021F40" w:rsidP="00FE1E96">
      <w:pPr>
        <w:shd w:val="clear" w:color="auto" w:fill="FFFFFF" w:themeFill="background1"/>
        <w:autoSpaceDE w:val="0"/>
        <w:autoSpaceDN w:val="0"/>
        <w:adjustRightInd w:val="0"/>
        <w:ind w:left="284"/>
        <w:jc w:val="both"/>
        <w:outlineLvl w:val="0"/>
        <w:rPr>
          <w:rFonts w:ascii="AvantGarde Bk BT" w:hAnsi="AvantGarde Bk BT"/>
          <w:b/>
          <w:color w:val="000000"/>
          <w:sz w:val="20"/>
          <w:szCs w:val="20"/>
        </w:rPr>
      </w:pPr>
      <w:r w:rsidRPr="00FE1E96">
        <w:rPr>
          <w:rFonts w:ascii="AvantGarde Bk BT" w:hAnsi="AvantGarde Bk BT"/>
          <w:b/>
          <w:color w:val="000000"/>
          <w:sz w:val="20"/>
          <w:szCs w:val="20"/>
        </w:rPr>
        <w:t>CONSEJO GENERAL UNIVERSITARIO</w:t>
      </w:r>
    </w:p>
    <w:p w14:paraId="11D56998" w14:textId="7EA9647B" w:rsidR="00021F40" w:rsidRPr="00FE1E96" w:rsidRDefault="00021F40" w:rsidP="00FE1E96">
      <w:pPr>
        <w:shd w:val="clear" w:color="auto" w:fill="FFFFFF" w:themeFill="background1"/>
        <w:autoSpaceDE w:val="0"/>
        <w:autoSpaceDN w:val="0"/>
        <w:adjustRightInd w:val="0"/>
        <w:ind w:left="284"/>
        <w:jc w:val="both"/>
        <w:outlineLvl w:val="0"/>
        <w:rPr>
          <w:rFonts w:ascii="AvantGarde Bk BT" w:hAnsi="AvantGarde Bk BT"/>
          <w:b/>
          <w:color w:val="000000"/>
          <w:sz w:val="20"/>
          <w:szCs w:val="20"/>
        </w:rPr>
      </w:pPr>
      <w:r w:rsidRPr="00FE1E96">
        <w:rPr>
          <w:rFonts w:ascii="AvantGarde Bk BT" w:hAnsi="AvantGarde Bk BT"/>
          <w:b/>
          <w:color w:val="000000"/>
          <w:sz w:val="20"/>
          <w:szCs w:val="20"/>
        </w:rPr>
        <w:t>P R E S E N T E</w:t>
      </w:r>
      <w:r w:rsidR="00290ABD" w:rsidRPr="00FE1E96">
        <w:rPr>
          <w:rFonts w:ascii="AvantGarde Bk BT" w:hAnsi="AvantGarde Bk BT"/>
          <w:b/>
          <w:color w:val="000000"/>
          <w:sz w:val="20"/>
          <w:szCs w:val="20"/>
        </w:rPr>
        <w:t xml:space="preserve"> </w:t>
      </w:r>
    </w:p>
    <w:p w14:paraId="4340A371" w14:textId="77777777" w:rsidR="00021F40" w:rsidRPr="00FE1E96" w:rsidRDefault="00021F40" w:rsidP="00FE1E96">
      <w:pPr>
        <w:shd w:val="clear" w:color="auto" w:fill="FFFFFF" w:themeFill="background1"/>
        <w:autoSpaceDE w:val="0"/>
        <w:autoSpaceDN w:val="0"/>
        <w:adjustRightInd w:val="0"/>
        <w:ind w:left="284"/>
        <w:jc w:val="both"/>
        <w:rPr>
          <w:rFonts w:ascii="AvantGarde Bk BT" w:hAnsi="AvantGarde Bk BT"/>
          <w:color w:val="000000"/>
          <w:sz w:val="20"/>
          <w:szCs w:val="20"/>
        </w:rPr>
      </w:pPr>
    </w:p>
    <w:p w14:paraId="7E4E76F5" w14:textId="77777777" w:rsidR="00195A4F" w:rsidRPr="00FE1E96" w:rsidRDefault="00195A4F" w:rsidP="00FE1E96">
      <w:pPr>
        <w:shd w:val="clear" w:color="auto" w:fill="FFFFFF" w:themeFill="background1"/>
        <w:autoSpaceDE w:val="0"/>
        <w:autoSpaceDN w:val="0"/>
        <w:adjustRightInd w:val="0"/>
        <w:ind w:left="284"/>
        <w:jc w:val="both"/>
        <w:rPr>
          <w:rFonts w:ascii="AvantGarde Bk BT" w:hAnsi="AvantGarde Bk BT"/>
          <w:color w:val="000000"/>
          <w:sz w:val="20"/>
          <w:szCs w:val="20"/>
        </w:rPr>
      </w:pPr>
    </w:p>
    <w:p w14:paraId="5F10507F" w14:textId="33392944" w:rsidR="005650AA" w:rsidRPr="00FE1E96" w:rsidRDefault="00233C56" w:rsidP="00FE1E96">
      <w:pPr>
        <w:shd w:val="clear" w:color="auto" w:fill="FFFFFF" w:themeFill="background1"/>
        <w:autoSpaceDE w:val="0"/>
        <w:autoSpaceDN w:val="0"/>
        <w:adjustRightInd w:val="0"/>
        <w:ind w:left="284"/>
        <w:jc w:val="both"/>
        <w:rPr>
          <w:rFonts w:ascii="AvantGarde Bk BT" w:hAnsi="AvantGarde Bk BT"/>
          <w:color w:val="000000"/>
          <w:sz w:val="20"/>
          <w:szCs w:val="20"/>
        </w:rPr>
      </w:pPr>
      <w:r w:rsidRPr="00FE1E96">
        <w:rPr>
          <w:rFonts w:ascii="AvantGarde Bk BT" w:hAnsi="AvantGarde Bk BT"/>
          <w:color w:val="000000"/>
          <w:sz w:val="20"/>
          <w:szCs w:val="20"/>
        </w:rPr>
        <w:t>A estas Comisiones Permanentes de Educac</w:t>
      </w:r>
      <w:r w:rsidR="00D65879" w:rsidRPr="00FE1E96">
        <w:rPr>
          <w:rFonts w:ascii="AvantGarde Bk BT" w:hAnsi="AvantGarde Bk BT"/>
          <w:color w:val="000000"/>
          <w:sz w:val="20"/>
          <w:szCs w:val="20"/>
        </w:rPr>
        <w:t>ión</w:t>
      </w:r>
      <w:r w:rsidR="00684D19" w:rsidRPr="00FE1E96">
        <w:rPr>
          <w:rFonts w:ascii="AvantGarde Bk BT" w:hAnsi="AvantGarde Bk BT"/>
          <w:color w:val="000000"/>
          <w:sz w:val="20"/>
          <w:szCs w:val="20"/>
        </w:rPr>
        <w:t xml:space="preserve">, </w:t>
      </w:r>
      <w:r w:rsidR="003044F9" w:rsidRPr="00FE1E96">
        <w:rPr>
          <w:rFonts w:ascii="AvantGarde Bk BT" w:hAnsi="AvantGarde Bk BT"/>
          <w:color w:val="000000"/>
          <w:sz w:val="20"/>
          <w:szCs w:val="20"/>
        </w:rPr>
        <w:t>de Hacienda</w:t>
      </w:r>
      <w:r w:rsidR="00684D19" w:rsidRPr="00FE1E96">
        <w:rPr>
          <w:rFonts w:ascii="AvantGarde Bk BT" w:hAnsi="AvantGarde Bk BT"/>
          <w:color w:val="000000"/>
          <w:sz w:val="20"/>
          <w:szCs w:val="20"/>
        </w:rPr>
        <w:t xml:space="preserve"> y de Normatividad</w:t>
      </w:r>
      <w:r w:rsidRPr="00FE1E96">
        <w:rPr>
          <w:rFonts w:ascii="AvantGarde Bk BT" w:hAnsi="AvantGarde Bk BT"/>
          <w:color w:val="000000"/>
          <w:sz w:val="20"/>
          <w:szCs w:val="20"/>
        </w:rPr>
        <w:t xml:space="preserve">, ha sido turnado por </w:t>
      </w:r>
      <w:r w:rsidR="00195A4F" w:rsidRPr="00FE1E96">
        <w:rPr>
          <w:rFonts w:ascii="AvantGarde Bk BT" w:hAnsi="AvantGarde Bk BT"/>
          <w:color w:val="000000"/>
          <w:sz w:val="20"/>
          <w:szCs w:val="20"/>
        </w:rPr>
        <w:t xml:space="preserve">el Rector General y por </w:t>
      </w:r>
      <w:r w:rsidRPr="00FE1E96">
        <w:rPr>
          <w:rFonts w:ascii="AvantGarde Bk BT" w:hAnsi="AvantGarde Bk BT"/>
          <w:color w:val="000000"/>
          <w:sz w:val="20"/>
          <w:szCs w:val="20"/>
        </w:rPr>
        <w:t xml:space="preserve">el </w:t>
      </w:r>
      <w:r w:rsidR="004E2CD4" w:rsidRPr="00FE1E96">
        <w:rPr>
          <w:rFonts w:ascii="AvantGarde Bk BT" w:hAnsi="AvantGarde Bk BT"/>
          <w:color w:val="000000"/>
          <w:sz w:val="20"/>
          <w:szCs w:val="20"/>
        </w:rPr>
        <w:t>Consejo Universitario de Educación Media Superior, el dictamen nú</w:t>
      </w:r>
      <w:r w:rsidRPr="00FE1E96">
        <w:rPr>
          <w:rFonts w:ascii="AvantGarde Bk BT" w:hAnsi="AvantGarde Bk BT"/>
          <w:color w:val="000000"/>
          <w:sz w:val="20"/>
          <w:szCs w:val="20"/>
        </w:rPr>
        <w:t>mero 01/</w:t>
      </w:r>
      <w:r w:rsidR="00647384" w:rsidRPr="00FE1E96">
        <w:rPr>
          <w:rFonts w:ascii="AvantGarde Bk BT" w:hAnsi="AvantGarde Bk BT"/>
          <w:color w:val="000000"/>
          <w:sz w:val="20"/>
          <w:szCs w:val="20"/>
        </w:rPr>
        <w:t>11/17, del 10</w:t>
      </w:r>
      <w:r w:rsidRPr="00FE1E96">
        <w:rPr>
          <w:rFonts w:ascii="AvantGarde Bk BT" w:hAnsi="AvantGarde Bk BT"/>
          <w:color w:val="000000"/>
          <w:sz w:val="20"/>
          <w:szCs w:val="20"/>
        </w:rPr>
        <w:t xml:space="preserve"> de </w:t>
      </w:r>
      <w:r w:rsidR="00647384" w:rsidRPr="00FE1E96">
        <w:rPr>
          <w:rFonts w:ascii="AvantGarde Bk BT" w:hAnsi="AvantGarde Bk BT"/>
          <w:color w:val="000000"/>
          <w:sz w:val="20"/>
          <w:szCs w:val="20"/>
        </w:rPr>
        <w:t>noviembre</w:t>
      </w:r>
      <w:r w:rsidRPr="00FE1E96">
        <w:rPr>
          <w:rFonts w:ascii="AvantGarde Bk BT" w:hAnsi="AvantGarde Bk BT"/>
          <w:color w:val="000000"/>
          <w:sz w:val="20"/>
          <w:szCs w:val="20"/>
        </w:rPr>
        <w:t xml:space="preserve"> de 2017, en </w:t>
      </w:r>
      <w:r w:rsidR="00CD618B" w:rsidRPr="00FE1E96">
        <w:rPr>
          <w:rFonts w:ascii="AvantGarde Bk BT" w:hAnsi="AvantGarde Bk BT"/>
          <w:color w:val="000000"/>
          <w:sz w:val="20"/>
          <w:szCs w:val="20"/>
        </w:rPr>
        <w:t xml:space="preserve">el que se propone </w:t>
      </w:r>
      <w:r w:rsidR="00195A4F" w:rsidRPr="00FE1E96">
        <w:rPr>
          <w:rFonts w:ascii="AvantGarde Bk BT" w:hAnsi="AvantGarde Bk BT"/>
          <w:b/>
          <w:color w:val="000000"/>
          <w:sz w:val="20"/>
          <w:szCs w:val="20"/>
        </w:rPr>
        <w:t xml:space="preserve">LA CREACION DEL MÓDULO </w:t>
      </w:r>
      <w:r w:rsidR="00647384" w:rsidRPr="00FE1E96">
        <w:rPr>
          <w:rFonts w:ascii="AvantGarde Bk BT" w:hAnsi="AvantGarde Bk BT"/>
          <w:b/>
          <w:color w:val="000000"/>
          <w:sz w:val="20"/>
          <w:szCs w:val="20"/>
        </w:rPr>
        <w:t>USMAJAC</w:t>
      </w:r>
      <w:r w:rsidR="00195A4F" w:rsidRPr="00FE1E96">
        <w:rPr>
          <w:rFonts w:ascii="AvantGarde Bk BT" w:hAnsi="AvantGarde Bk BT"/>
          <w:b/>
          <w:color w:val="000000"/>
          <w:sz w:val="20"/>
          <w:szCs w:val="20"/>
        </w:rPr>
        <w:t xml:space="preserve"> </w:t>
      </w:r>
      <w:r w:rsidR="005650AA" w:rsidRPr="00FE1E96">
        <w:rPr>
          <w:rFonts w:ascii="AvantGarde Bk BT" w:hAnsi="AvantGarde Bk BT"/>
          <w:color w:val="000000"/>
          <w:sz w:val="20"/>
          <w:szCs w:val="20"/>
        </w:rPr>
        <w:t xml:space="preserve">dependiente de la </w:t>
      </w:r>
      <w:r w:rsidR="005010E7" w:rsidRPr="00FE1E96">
        <w:rPr>
          <w:rFonts w:ascii="AvantGarde Bk BT" w:eastAsiaTheme="minorHAnsi" w:hAnsi="AvantGarde Bk BT" w:cstheme="minorBidi"/>
          <w:sz w:val="20"/>
          <w:szCs w:val="20"/>
        </w:rPr>
        <w:t>Escuela Preparatoria Regional de Sayula</w:t>
      </w:r>
      <w:r w:rsidR="005010E7" w:rsidRPr="00FE1E96">
        <w:rPr>
          <w:rFonts w:ascii="AvantGarde Bk BT" w:hAnsi="AvantGarde Bk BT"/>
          <w:color w:val="000000"/>
          <w:sz w:val="20"/>
          <w:szCs w:val="20"/>
        </w:rPr>
        <w:t xml:space="preserve"> </w:t>
      </w:r>
      <w:r w:rsidR="00D52A5A" w:rsidRPr="00FE1E96">
        <w:rPr>
          <w:rFonts w:ascii="AvantGarde Bk BT" w:hAnsi="AvantGarde Bk BT"/>
          <w:color w:val="000000"/>
          <w:sz w:val="20"/>
          <w:szCs w:val="20"/>
        </w:rPr>
        <w:t>del Sistema de Educación Media Superior</w:t>
      </w:r>
      <w:r w:rsidRPr="00FE1E96">
        <w:rPr>
          <w:rFonts w:ascii="AvantGarde Bk BT" w:hAnsi="AvantGarde Bk BT"/>
          <w:color w:val="000000"/>
          <w:sz w:val="20"/>
          <w:szCs w:val="20"/>
        </w:rPr>
        <w:t>, y</w:t>
      </w:r>
    </w:p>
    <w:p w14:paraId="01924426" w14:textId="77777777" w:rsidR="00BC6103" w:rsidRPr="00FE1E96" w:rsidRDefault="00BC6103" w:rsidP="00FE1E96">
      <w:pPr>
        <w:shd w:val="clear" w:color="auto" w:fill="FFFFFF" w:themeFill="background1"/>
        <w:autoSpaceDE w:val="0"/>
        <w:autoSpaceDN w:val="0"/>
        <w:adjustRightInd w:val="0"/>
        <w:ind w:left="284"/>
        <w:jc w:val="both"/>
        <w:rPr>
          <w:rFonts w:ascii="AvantGarde Bk BT" w:hAnsi="AvantGarde Bk BT"/>
          <w:color w:val="000000"/>
          <w:sz w:val="20"/>
          <w:szCs w:val="20"/>
        </w:rPr>
      </w:pPr>
    </w:p>
    <w:p w14:paraId="5D48390F" w14:textId="77BB0893" w:rsidR="00233C56" w:rsidRPr="00FE1E96" w:rsidRDefault="00233C56" w:rsidP="00FE1E96">
      <w:pPr>
        <w:shd w:val="clear" w:color="auto" w:fill="FFFFFF" w:themeFill="background1"/>
        <w:autoSpaceDE w:val="0"/>
        <w:autoSpaceDN w:val="0"/>
        <w:adjustRightInd w:val="0"/>
        <w:ind w:left="284"/>
        <w:jc w:val="center"/>
        <w:outlineLvl w:val="0"/>
        <w:rPr>
          <w:rFonts w:ascii="AvantGarde Bk BT" w:hAnsi="AvantGarde Bk BT"/>
          <w:color w:val="000000"/>
          <w:sz w:val="20"/>
          <w:szCs w:val="20"/>
        </w:rPr>
      </w:pPr>
      <w:r w:rsidRPr="00FE1E96">
        <w:rPr>
          <w:rFonts w:ascii="AvantGarde Bk BT" w:eastAsiaTheme="minorHAnsi" w:hAnsi="AvantGarde Bk BT" w:cstheme="minorBidi"/>
          <w:b/>
          <w:sz w:val="20"/>
          <w:szCs w:val="20"/>
          <w:lang w:eastAsia="en-US"/>
        </w:rPr>
        <w:t>R e s u l t a n d o</w:t>
      </w:r>
      <w:r w:rsidRPr="00FE1E96">
        <w:rPr>
          <w:rFonts w:ascii="AvantGarde Bk BT" w:eastAsiaTheme="minorHAnsi" w:hAnsi="AvantGarde Bk BT" w:cstheme="minorBidi"/>
          <w:sz w:val="20"/>
          <w:szCs w:val="20"/>
          <w:lang w:eastAsia="en-US"/>
        </w:rPr>
        <w:t>:</w:t>
      </w:r>
    </w:p>
    <w:p w14:paraId="36C1E5F7" w14:textId="77777777" w:rsidR="00233C56" w:rsidRPr="00FE1E96" w:rsidRDefault="00233C56" w:rsidP="00FE1E96">
      <w:pPr>
        <w:shd w:val="clear" w:color="auto" w:fill="FFFFFF" w:themeFill="background1"/>
        <w:autoSpaceDE w:val="0"/>
        <w:autoSpaceDN w:val="0"/>
        <w:adjustRightInd w:val="0"/>
        <w:ind w:left="284"/>
        <w:jc w:val="both"/>
        <w:rPr>
          <w:rFonts w:ascii="AvantGarde Bk BT" w:hAnsi="AvantGarde Bk BT"/>
          <w:color w:val="000000"/>
          <w:sz w:val="20"/>
          <w:szCs w:val="20"/>
        </w:rPr>
      </w:pPr>
    </w:p>
    <w:p w14:paraId="250EAEF2" w14:textId="50AB0940" w:rsidR="006D259B" w:rsidRPr="00FE1E96" w:rsidRDefault="006D259B" w:rsidP="00FE1E96">
      <w:pPr>
        <w:numPr>
          <w:ilvl w:val="0"/>
          <w:numId w:val="6"/>
        </w:numPr>
        <w:shd w:val="clear" w:color="auto" w:fill="FFFFFF" w:themeFill="background1"/>
        <w:ind w:hanging="436"/>
        <w:jc w:val="both"/>
        <w:rPr>
          <w:rFonts w:ascii="AvantGarde Bk BT" w:eastAsiaTheme="minorHAnsi" w:hAnsi="AvantGarde Bk BT" w:cstheme="minorBidi"/>
          <w:sz w:val="20"/>
          <w:szCs w:val="20"/>
          <w:lang w:val="es-ES_tradnl" w:eastAsia="ja-JP"/>
        </w:rPr>
      </w:pPr>
      <w:r w:rsidRPr="00FE1E96">
        <w:rPr>
          <w:rFonts w:ascii="AvantGarde Bk BT" w:eastAsiaTheme="minorHAnsi" w:hAnsi="AvantGarde Bk BT" w:cstheme="minorBidi"/>
          <w:sz w:val="20"/>
          <w:szCs w:val="20"/>
          <w:lang w:val="es-ES_tradnl" w:eastAsia="ja-JP"/>
        </w:rPr>
        <w:t xml:space="preserve">Que el Congreso del Estado de Jalisco aprobó, mediante decreto, No. 16644, publicado en el </w:t>
      </w:r>
      <w:r w:rsidR="00B8193D" w:rsidRPr="00FE1E96">
        <w:rPr>
          <w:rFonts w:ascii="AvantGarde Bk BT" w:eastAsiaTheme="minorHAnsi" w:hAnsi="AvantGarde Bk BT" w:cstheme="minorBidi"/>
          <w:sz w:val="20"/>
          <w:szCs w:val="20"/>
          <w:lang w:val="es-ES_tradnl" w:eastAsia="ja-JP"/>
        </w:rPr>
        <w:t>periódico oficial “El</w:t>
      </w:r>
      <w:r w:rsidRPr="00FE1E96">
        <w:rPr>
          <w:rFonts w:ascii="AvantGarde Bk BT" w:eastAsiaTheme="minorHAnsi" w:hAnsi="AvantGarde Bk BT" w:cstheme="minorBidi"/>
          <w:sz w:val="20"/>
          <w:szCs w:val="20"/>
          <w:lang w:val="es-ES_tradnl" w:eastAsia="ja-JP"/>
        </w:rPr>
        <w:t xml:space="preserve"> Estado de Jalisco</w:t>
      </w:r>
      <w:r w:rsidR="00B8193D" w:rsidRPr="00FE1E96">
        <w:rPr>
          <w:rFonts w:ascii="AvantGarde Bk BT" w:eastAsiaTheme="minorHAnsi" w:hAnsi="AvantGarde Bk BT" w:cstheme="minorBidi"/>
          <w:sz w:val="20"/>
          <w:szCs w:val="20"/>
          <w:lang w:val="es-ES_tradnl" w:eastAsia="ja-JP"/>
        </w:rPr>
        <w:t>”</w:t>
      </w:r>
      <w:r w:rsidRPr="00FE1E96">
        <w:rPr>
          <w:rFonts w:ascii="AvantGarde Bk BT" w:eastAsiaTheme="minorHAnsi" w:hAnsi="AvantGarde Bk BT" w:cstheme="minorBidi"/>
          <w:sz w:val="20"/>
          <w:szCs w:val="20"/>
          <w:lang w:val="es-ES_tradnl" w:eastAsia="ja-JP"/>
        </w:rPr>
        <w:t>, el 6 de febrero de 1997, que la educación media superior en la entidad sería de carácter obligatorio. Por su parte, el Congreso de la Unión modificó la Constitución Política de los Estados Unidos Mexicanos, para establecer la obligatoriedad de la educación media superior en el artículo 3º, publicado en el Diario Oficial de la Federación el 9 de febrero de 2012.</w:t>
      </w:r>
    </w:p>
    <w:p w14:paraId="3F5A466B" w14:textId="476F2FD1" w:rsidR="006D259B" w:rsidRPr="00FE1E96" w:rsidRDefault="006D259B" w:rsidP="00FE1E96">
      <w:pPr>
        <w:shd w:val="clear" w:color="auto" w:fill="FFFFFF" w:themeFill="background1"/>
        <w:autoSpaceDE w:val="0"/>
        <w:autoSpaceDN w:val="0"/>
        <w:adjustRightInd w:val="0"/>
        <w:ind w:left="284"/>
        <w:jc w:val="both"/>
        <w:rPr>
          <w:rFonts w:ascii="AvantGarde Bk BT" w:hAnsi="AvantGarde Bk BT"/>
          <w:color w:val="000000"/>
          <w:sz w:val="20"/>
          <w:szCs w:val="20"/>
        </w:rPr>
      </w:pPr>
    </w:p>
    <w:p w14:paraId="054C3BCF" w14:textId="77777777" w:rsidR="006D259B" w:rsidRPr="00FE1E96" w:rsidRDefault="006D259B" w:rsidP="00FE1E96">
      <w:pPr>
        <w:numPr>
          <w:ilvl w:val="0"/>
          <w:numId w:val="6"/>
        </w:numPr>
        <w:shd w:val="clear" w:color="auto" w:fill="FFFFFF" w:themeFill="background1"/>
        <w:ind w:hanging="436"/>
        <w:jc w:val="both"/>
        <w:rPr>
          <w:rFonts w:ascii="AvantGarde Bk BT" w:eastAsiaTheme="minorHAnsi" w:hAnsi="AvantGarde Bk BT" w:cstheme="minorBidi"/>
          <w:sz w:val="20"/>
          <w:szCs w:val="20"/>
          <w:lang w:val="es-ES_tradnl" w:eastAsia="ja-JP"/>
        </w:rPr>
      </w:pPr>
      <w:r w:rsidRPr="00FE1E96">
        <w:rPr>
          <w:rFonts w:ascii="AvantGarde Bk BT" w:eastAsiaTheme="minorHAnsi" w:hAnsi="AvantGarde Bk BT" w:cstheme="minorBidi"/>
          <w:sz w:val="20"/>
          <w:szCs w:val="20"/>
          <w:lang w:val="es-ES_tradnl" w:eastAsia="ja-JP"/>
        </w:rPr>
        <w:t>Que el Programa General de Trabajo 2013-2019 del Mtro. Itzcóatl Tonatiuh Bravo Padilla, Rector General de la Universidad establece en la línea estratégica “9. Fortalecimiento de la educación media superior” la importancia de las acciones para: desarrollar un plan de recuperación presupuestal y de infraestructura en el SEMS para dotar de condiciones dignas, para reducir asimetrías.</w:t>
      </w:r>
    </w:p>
    <w:p w14:paraId="589F2BDF" w14:textId="77777777" w:rsidR="006D259B" w:rsidRPr="00FE1E96" w:rsidRDefault="006D259B" w:rsidP="00FE1E96">
      <w:pPr>
        <w:shd w:val="clear" w:color="auto" w:fill="FFFFFF" w:themeFill="background1"/>
        <w:autoSpaceDE w:val="0"/>
        <w:autoSpaceDN w:val="0"/>
        <w:adjustRightInd w:val="0"/>
        <w:ind w:left="284"/>
        <w:jc w:val="both"/>
        <w:rPr>
          <w:rFonts w:ascii="AvantGarde Bk BT" w:hAnsi="AvantGarde Bk BT"/>
          <w:color w:val="000000"/>
          <w:sz w:val="20"/>
          <w:szCs w:val="20"/>
        </w:rPr>
      </w:pPr>
    </w:p>
    <w:p w14:paraId="6D62E246" w14:textId="66FC2D4B" w:rsidR="006D259B" w:rsidRPr="00FE1E96" w:rsidRDefault="009C52DE" w:rsidP="00FE1E96">
      <w:pPr>
        <w:numPr>
          <w:ilvl w:val="0"/>
          <w:numId w:val="6"/>
        </w:numPr>
        <w:shd w:val="clear" w:color="auto" w:fill="FFFFFF" w:themeFill="background1"/>
        <w:ind w:hanging="436"/>
        <w:jc w:val="both"/>
        <w:rPr>
          <w:rFonts w:ascii="AvantGarde Bk BT" w:eastAsiaTheme="minorHAnsi" w:hAnsi="AvantGarde Bk BT" w:cstheme="minorBidi"/>
          <w:sz w:val="20"/>
          <w:szCs w:val="20"/>
          <w:lang w:val="es-ES_tradnl" w:eastAsia="ja-JP"/>
        </w:rPr>
      </w:pPr>
      <w:r w:rsidRPr="00FE1E96">
        <w:rPr>
          <w:rFonts w:ascii="AvantGarde Bk BT" w:hAnsi="AvantGarde Bk BT"/>
          <w:color w:val="000000"/>
          <w:sz w:val="20"/>
          <w:szCs w:val="20"/>
        </w:rPr>
        <w:t>Que en la propuesta “Pacto por los J</w:t>
      </w:r>
      <w:r w:rsidR="006D259B" w:rsidRPr="00FE1E96">
        <w:rPr>
          <w:rFonts w:ascii="AvantGarde Bk BT" w:hAnsi="AvantGarde Bk BT"/>
          <w:color w:val="000000"/>
          <w:sz w:val="20"/>
          <w:szCs w:val="20"/>
        </w:rPr>
        <w:t>óvenes”, del Rector General, expuesta el 27 de agosto de 2013</w:t>
      </w:r>
      <w:r w:rsidR="006D259B" w:rsidRPr="00FE1E96">
        <w:rPr>
          <w:rFonts w:ascii="AvantGarde Bk BT" w:eastAsiaTheme="minorHAnsi" w:hAnsi="AvantGarde Bk BT" w:cstheme="minorBidi"/>
          <w:sz w:val="20"/>
          <w:szCs w:val="20"/>
          <w:lang w:val="es-ES_tradnl" w:eastAsia="ja-JP"/>
        </w:rPr>
        <w:t xml:space="preserve"> se comprometió a incrementar las oportunidades de estudio de los jóvenes, en 10 años aumentar 20 puntos porcentuales la cobertura del nivel superior y 12 puntos en la educación media superior, para crecer de seis de cada 10 a ocho de cada 10 jóvenes en educación media superior, argumentando que la educación es la palanca que puede permitir, al país y al Estado, efectos multiplicadores.</w:t>
      </w:r>
    </w:p>
    <w:p w14:paraId="058F9696" w14:textId="6042EC8C" w:rsidR="005010E7" w:rsidRPr="00FE1E96" w:rsidRDefault="005010E7" w:rsidP="00FE1E96">
      <w:pPr>
        <w:shd w:val="clear" w:color="auto" w:fill="FFFFFF" w:themeFill="background1"/>
        <w:spacing w:after="200" w:line="276" w:lineRule="auto"/>
        <w:rPr>
          <w:rFonts w:ascii="AvantGarde Bk BT" w:eastAsiaTheme="minorHAnsi" w:hAnsi="AvantGarde Bk BT" w:cstheme="minorBidi"/>
          <w:sz w:val="20"/>
          <w:szCs w:val="20"/>
          <w:lang w:val="es-ES_tradnl" w:eastAsia="ja-JP"/>
        </w:rPr>
      </w:pPr>
      <w:r w:rsidRPr="00FE1E96">
        <w:rPr>
          <w:rFonts w:ascii="AvantGarde Bk BT" w:eastAsiaTheme="minorHAnsi" w:hAnsi="AvantGarde Bk BT" w:cstheme="minorBidi"/>
          <w:sz w:val="20"/>
          <w:szCs w:val="20"/>
          <w:lang w:val="es-ES_tradnl" w:eastAsia="ja-JP"/>
        </w:rPr>
        <w:br w:type="page"/>
      </w:r>
    </w:p>
    <w:p w14:paraId="02799546" w14:textId="77777777" w:rsidR="006D259B" w:rsidRPr="00FE1E96" w:rsidRDefault="006D259B" w:rsidP="00FE1E96">
      <w:pPr>
        <w:shd w:val="clear" w:color="auto" w:fill="FFFFFF" w:themeFill="background1"/>
        <w:contextualSpacing/>
        <w:rPr>
          <w:rFonts w:ascii="AvantGarde Bk BT" w:eastAsiaTheme="minorHAnsi" w:hAnsi="AvantGarde Bk BT" w:cstheme="minorBidi"/>
          <w:sz w:val="20"/>
          <w:szCs w:val="20"/>
          <w:lang w:val="es-ES_tradnl" w:eastAsia="ja-JP"/>
        </w:rPr>
      </w:pPr>
    </w:p>
    <w:p w14:paraId="7090B568" w14:textId="736291A6" w:rsidR="006D259B" w:rsidRPr="00FE1E96" w:rsidRDefault="006D259B" w:rsidP="00FE1E96">
      <w:pPr>
        <w:numPr>
          <w:ilvl w:val="0"/>
          <w:numId w:val="6"/>
        </w:numPr>
        <w:shd w:val="clear" w:color="auto" w:fill="FFFFFF" w:themeFill="background1"/>
        <w:ind w:hanging="436"/>
        <w:jc w:val="both"/>
        <w:rPr>
          <w:rFonts w:ascii="AvantGarde Bk BT" w:eastAsiaTheme="minorHAnsi" w:hAnsi="AvantGarde Bk BT" w:cstheme="minorBidi"/>
          <w:sz w:val="20"/>
          <w:szCs w:val="20"/>
          <w:lang w:val="es-ES_tradnl" w:eastAsia="ja-JP"/>
        </w:rPr>
      </w:pPr>
      <w:r w:rsidRPr="00FE1E96">
        <w:rPr>
          <w:rFonts w:ascii="AvantGarde Bk BT" w:eastAsiaTheme="minorHAnsi" w:hAnsi="AvantGarde Bk BT" w:cstheme="minorBidi"/>
          <w:sz w:val="20"/>
          <w:szCs w:val="20"/>
          <w:lang w:val="es-ES_tradnl" w:eastAsia="ja-JP"/>
        </w:rPr>
        <w:t>Que como resultado de lo anterior</w:t>
      </w:r>
      <w:r w:rsidR="009C52DE" w:rsidRPr="00FE1E96">
        <w:rPr>
          <w:rFonts w:ascii="AvantGarde Bk BT" w:eastAsiaTheme="minorHAnsi" w:hAnsi="AvantGarde Bk BT" w:cstheme="minorBidi"/>
          <w:sz w:val="20"/>
          <w:szCs w:val="20"/>
          <w:lang w:val="es-ES_tradnl" w:eastAsia="ja-JP"/>
        </w:rPr>
        <w:t>,</w:t>
      </w:r>
      <w:r w:rsidRPr="00FE1E96">
        <w:rPr>
          <w:rFonts w:ascii="AvantGarde Bk BT" w:eastAsiaTheme="minorHAnsi" w:hAnsi="AvantGarde Bk BT" w:cstheme="minorBidi"/>
          <w:sz w:val="20"/>
          <w:szCs w:val="20"/>
          <w:lang w:val="es-ES_tradnl" w:eastAsia="ja-JP"/>
        </w:rPr>
        <w:t xml:space="preserve"> el Plan de Desarrollo Institucional 2014-2030 planteó como una de sus políticas esenciales: “la ampliación y diversificación de la matrícula con altos estándares de calidad, pertinencia y equidad, tomando en cuenta las tendencias globales y de desarrollo regional”. Así, ante la creciente demanda de servicios educativos en distintas zonas del Estado de Jalisco, la institución tiene la responsabilidad de ampliar la capacidad y calidad de la educación que se proporciona, dentro de las posibilidades de su naturaleza pública.</w:t>
      </w:r>
    </w:p>
    <w:p w14:paraId="21DBEFDC" w14:textId="77777777" w:rsidR="006D259B" w:rsidRPr="00FE1E96" w:rsidRDefault="006D259B" w:rsidP="00FE1E96">
      <w:pPr>
        <w:shd w:val="clear" w:color="auto" w:fill="FFFFFF" w:themeFill="background1"/>
        <w:rPr>
          <w:rFonts w:ascii="AvantGarde Bk BT" w:eastAsiaTheme="minorHAnsi" w:hAnsi="AvantGarde Bk BT" w:cstheme="minorBidi"/>
          <w:sz w:val="20"/>
          <w:szCs w:val="20"/>
          <w:lang w:val="es-ES_tradnl" w:eastAsia="ja-JP"/>
        </w:rPr>
      </w:pPr>
    </w:p>
    <w:p w14:paraId="7311C8D0" w14:textId="7DE4764D" w:rsidR="006D259B" w:rsidRPr="00FE1E96" w:rsidRDefault="006D259B" w:rsidP="00FE1E96">
      <w:pPr>
        <w:pStyle w:val="Prrafodelista"/>
        <w:numPr>
          <w:ilvl w:val="0"/>
          <w:numId w:val="6"/>
        </w:numPr>
        <w:shd w:val="clear" w:color="auto" w:fill="FFFFFF" w:themeFill="background1"/>
        <w:spacing w:after="0" w:line="240" w:lineRule="auto"/>
        <w:ind w:left="714" w:hanging="430"/>
        <w:jc w:val="both"/>
        <w:rPr>
          <w:rFonts w:ascii="AvantGarde Bk BT" w:eastAsiaTheme="minorHAnsi" w:hAnsi="AvantGarde Bk BT" w:cstheme="minorBidi"/>
          <w:sz w:val="20"/>
          <w:szCs w:val="20"/>
        </w:rPr>
      </w:pPr>
      <w:r w:rsidRPr="00FE1E96">
        <w:rPr>
          <w:rFonts w:ascii="AvantGarde Bk BT" w:eastAsiaTheme="minorHAnsi" w:hAnsi="AvantGarde Bk BT" w:cstheme="minorBidi"/>
          <w:sz w:val="20"/>
          <w:szCs w:val="20"/>
        </w:rPr>
        <w:t>Que el Sistema de Educación Media Superior, cuya constitución aprobó el H. Consejo General Universitario el 23 de mayo de 1994, mediante dictamen n</w:t>
      </w:r>
      <w:r w:rsidRPr="00FE1E96">
        <w:rPr>
          <w:rFonts w:ascii="AvantGarde Bk BT" w:eastAsiaTheme="minorHAnsi" w:hAnsi="AvantGarde Bk BT" w:cs="Calibri"/>
          <w:sz w:val="20"/>
          <w:szCs w:val="20"/>
        </w:rPr>
        <w:t>ú</w:t>
      </w:r>
      <w:r w:rsidRPr="00FE1E96">
        <w:rPr>
          <w:rFonts w:ascii="AvantGarde Bk BT" w:eastAsiaTheme="minorHAnsi" w:hAnsi="AvantGarde Bk BT" w:cstheme="minorBidi"/>
          <w:sz w:val="20"/>
          <w:szCs w:val="20"/>
        </w:rPr>
        <w:t>mero 12209, tiene como propósito la formación general de bachilleres y profesionales técnicos con los conocimientos fundamentales de las ciencias y las humanidades, con una perspectiva de análisis plural; así como la actualización y capacitación de recursos humanos en el ámbito de su competencia, atendiendo a las demandas de la sociedad ac</w:t>
      </w:r>
      <w:r w:rsidR="00CA30E7" w:rsidRPr="00FE1E96">
        <w:rPr>
          <w:rFonts w:ascii="AvantGarde Bk BT" w:eastAsiaTheme="minorHAnsi" w:hAnsi="AvantGarde Bk BT" w:cstheme="minorBidi"/>
          <w:sz w:val="20"/>
          <w:szCs w:val="20"/>
        </w:rPr>
        <w:t>tual, en el e</w:t>
      </w:r>
      <w:r w:rsidRPr="00FE1E96">
        <w:rPr>
          <w:rFonts w:ascii="AvantGarde Bk BT" w:eastAsiaTheme="minorHAnsi" w:hAnsi="AvantGarde Bk BT" w:cstheme="minorBidi"/>
          <w:sz w:val="20"/>
          <w:szCs w:val="20"/>
        </w:rPr>
        <w:t>stado de Jalisco.</w:t>
      </w:r>
    </w:p>
    <w:p w14:paraId="0C51D112" w14:textId="77777777" w:rsidR="006D259B" w:rsidRPr="00FE1E96" w:rsidRDefault="006D259B" w:rsidP="00FE1E96">
      <w:pPr>
        <w:shd w:val="clear" w:color="auto" w:fill="FFFFFF" w:themeFill="background1"/>
        <w:rPr>
          <w:rFonts w:ascii="AvantGarde Bk BT" w:eastAsiaTheme="minorHAnsi" w:hAnsi="AvantGarde Bk BT" w:cstheme="minorBidi"/>
          <w:sz w:val="20"/>
          <w:szCs w:val="20"/>
          <w:lang w:val="es-ES_tradnl" w:eastAsia="ja-JP"/>
        </w:rPr>
      </w:pPr>
    </w:p>
    <w:p w14:paraId="60BE50C7" w14:textId="78DED7BF" w:rsidR="0060694C" w:rsidRPr="00FE1E96" w:rsidRDefault="00CE132B" w:rsidP="00FE1E96">
      <w:pPr>
        <w:pStyle w:val="Prrafodelista"/>
        <w:numPr>
          <w:ilvl w:val="0"/>
          <w:numId w:val="6"/>
        </w:numPr>
        <w:shd w:val="clear" w:color="auto" w:fill="FFFFFF" w:themeFill="background1"/>
        <w:spacing w:after="0" w:line="240" w:lineRule="auto"/>
        <w:ind w:left="714" w:hanging="430"/>
        <w:jc w:val="both"/>
        <w:rPr>
          <w:rFonts w:ascii="AvantGarde Bk BT" w:eastAsiaTheme="minorHAnsi" w:hAnsi="AvantGarde Bk BT" w:cstheme="minorBidi"/>
          <w:sz w:val="20"/>
          <w:szCs w:val="20"/>
        </w:rPr>
      </w:pPr>
      <w:r w:rsidRPr="00FE1E96">
        <w:rPr>
          <w:rFonts w:ascii="AvantGarde Bk BT" w:eastAsiaTheme="minorHAnsi" w:hAnsi="AvantGarde Bk BT" w:cstheme="minorBidi"/>
          <w:sz w:val="20"/>
          <w:szCs w:val="20"/>
        </w:rPr>
        <w:t>Que el Congreso del Estado de Jalisco aprobó, mediante decreto, No. 16644, publicado en el Periódico Oficial “El Estado de Jalisco”, el 6 de febrero de 1997, que la educación media superior en la entidad sea de carácter obligatorio. Por su parte, el Congreso de la Unión modificó la Constitución Política de los Estados Unidos Mexicanos</w:t>
      </w:r>
      <w:r w:rsidR="00C053C2" w:rsidRPr="00FE1E96">
        <w:rPr>
          <w:rFonts w:ascii="AvantGarde Bk BT" w:eastAsiaTheme="minorHAnsi" w:hAnsi="AvantGarde Bk BT" w:cstheme="minorBidi"/>
          <w:sz w:val="20"/>
          <w:szCs w:val="20"/>
        </w:rPr>
        <w:t xml:space="preserve"> (CPEUM)</w:t>
      </w:r>
      <w:r w:rsidRPr="00FE1E96">
        <w:rPr>
          <w:rFonts w:ascii="AvantGarde Bk BT" w:eastAsiaTheme="minorHAnsi" w:hAnsi="AvantGarde Bk BT" w:cstheme="minorBidi"/>
          <w:sz w:val="20"/>
          <w:szCs w:val="20"/>
        </w:rPr>
        <w:t>, para establecer la obligatoriedad de la educación media superior en el artículo 3º, publicado en el Diario Oficial de la Federación el 9 de febrero de 2012.</w:t>
      </w:r>
      <w:r w:rsidR="00F0452E" w:rsidRPr="00FE1E96">
        <w:rPr>
          <w:rFonts w:ascii="AvantGarde Bk BT" w:eastAsiaTheme="minorHAnsi" w:hAnsi="AvantGarde Bk BT" w:cstheme="minorBidi"/>
          <w:sz w:val="20"/>
          <w:szCs w:val="20"/>
        </w:rPr>
        <w:t xml:space="preserve"> Al crearse el Módulo aquí propuesto estaríamos atendiendo a un mandato constitucional y un derecho humano </w:t>
      </w:r>
      <w:r w:rsidRPr="00FE1E96">
        <w:rPr>
          <w:rFonts w:ascii="AvantGarde Bk BT" w:eastAsiaTheme="minorHAnsi" w:hAnsi="AvantGarde Bk BT" w:cstheme="minorBidi"/>
          <w:sz w:val="20"/>
          <w:szCs w:val="20"/>
          <w:lang w:val="es-ES_tradnl" w:eastAsia="ja-JP"/>
        </w:rPr>
        <w:t xml:space="preserve">conforme </w:t>
      </w:r>
      <w:r w:rsidR="00F0452E" w:rsidRPr="00FE1E96">
        <w:rPr>
          <w:rFonts w:ascii="AvantGarde Bk BT" w:eastAsiaTheme="minorHAnsi" w:hAnsi="AvantGarde Bk BT" w:cstheme="minorBidi"/>
          <w:sz w:val="20"/>
          <w:szCs w:val="20"/>
          <w:lang w:val="es-ES_tradnl" w:eastAsia="ja-JP"/>
        </w:rPr>
        <w:t xml:space="preserve">al artículo 1 </w:t>
      </w:r>
      <w:r w:rsidRPr="00FE1E96">
        <w:rPr>
          <w:rFonts w:ascii="AvantGarde Bk BT" w:eastAsiaTheme="minorHAnsi" w:hAnsi="AvantGarde Bk BT" w:cstheme="minorBidi"/>
          <w:sz w:val="20"/>
          <w:szCs w:val="20"/>
          <w:lang w:val="es-ES_tradnl" w:eastAsia="ja-JP"/>
        </w:rPr>
        <w:t>de la m</w:t>
      </w:r>
      <w:r w:rsidR="00F0452E" w:rsidRPr="00FE1E96">
        <w:rPr>
          <w:rFonts w:ascii="AvantGarde Bk BT" w:eastAsiaTheme="minorHAnsi" w:hAnsi="AvantGarde Bk BT" w:cstheme="minorBidi"/>
          <w:sz w:val="20"/>
          <w:szCs w:val="20"/>
          <w:lang w:val="es-ES_tradnl" w:eastAsia="ja-JP"/>
        </w:rPr>
        <w:t>isma Carta Magna.</w:t>
      </w:r>
    </w:p>
    <w:p w14:paraId="3A75768F" w14:textId="77777777" w:rsidR="00CE132B" w:rsidRPr="00FE1E96" w:rsidRDefault="00CE132B" w:rsidP="00FE1E96">
      <w:pPr>
        <w:shd w:val="clear" w:color="auto" w:fill="FFFFFF" w:themeFill="background1"/>
        <w:rPr>
          <w:rFonts w:ascii="AvantGarde Bk BT" w:eastAsiaTheme="minorHAnsi" w:hAnsi="AvantGarde Bk BT" w:cstheme="minorBidi"/>
          <w:sz w:val="20"/>
          <w:szCs w:val="20"/>
          <w:lang w:val="es-ES_tradnl" w:eastAsia="ja-JP"/>
        </w:rPr>
      </w:pPr>
    </w:p>
    <w:p w14:paraId="39CE5C9B" w14:textId="77777777" w:rsidR="006D259B" w:rsidRPr="00FE1E96" w:rsidRDefault="006D259B" w:rsidP="00FE1E96">
      <w:pPr>
        <w:pStyle w:val="Prrafodelista"/>
        <w:numPr>
          <w:ilvl w:val="0"/>
          <w:numId w:val="6"/>
        </w:numPr>
        <w:shd w:val="clear" w:color="auto" w:fill="FFFFFF" w:themeFill="background1"/>
        <w:spacing w:after="0" w:line="240" w:lineRule="auto"/>
        <w:ind w:left="714" w:hanging="430"/>
        <w:jc w:val="both"/>
        <w:rPr>
          <w:rFonts w:ascii="AvantGarde Bk BT" w:eastAsiaTheme="minorHAnsi" w:hAnsi="AvantGarde Bk BT" w:cstheme="minorBidi"/>
          <w:sz w:val="20"/>
          <w:szCs w:val="20"/>
          <w:lang w:val="es-ES_tradnl" w:eastAsia="ja-JP"/>
        </w:rPr>
      </w:pPr>
      <w:r w:rsidRPr="00FE1E96">
        <w:rPr>
          <w:rFonts w:ascii="AvantGarde Bk BT" w:eastAsiaTheme="minorHAnsi" w:hAnsi="AvantGarde Bk BT" w:cstheme="minorBidi"/>
          <w:sz w:val="20"/>
          <w:szCs w:val="20"/>
          <w:lang w:val="es-ES_tradnl" w:eastAsia="ja-JP"/>
        </w:rPr>
        <w:t xml:space="preserve">Que una de las grandes directrices estratégicas previstas en el Plan de Desarrollo del Sistema de Educación Media Superior es lograr que este Sistema sea incluyente, equitativo e impulsor de la movilidad social. En tanto que, el objetivo 1 establece como fin: “ampliar y diversificar la matrícula de la educación media superior de acuerdo con las tendencias internacionales y de desarrollo regional”. </w:t>
      </w:r>
    </w:p>
    <w:p w14:paraId="3C26516E" w14:textId="0D604CD0" w:rsidR="005010E7" w:rsidRPr="00FE1E96" w:rsidRDefault="005010E7" w:rsidP="00FE1E96">
      <w:pPr>
        <w:shd w:val="clear" w:color="auto" w:fill="FFFFFF" w:themeFill="background1"/>
        <w:spacing w:after="200" w:line="276" w:lineRule="auto"/>
        <w:rPr>
          <w:rFonts w:ascii="AvantGarde Bk BT" w:eastAsiaTheme="minorHAnsi" w:hAnsi="AvantGarde Bk BT" w:cstheme="minorBidi"/>
          <w:sz w:val="20"/>
          <w:szCs w:val="20"/>
          <w:lang w:val="es-ES_tradnl" w:eastAsia="ja-JP"/>
        </w:rPr>
      </w:pPr>
      <w:r w:rsidRPr="00FE1E96">
        <w:rPr>
          <w:rFonts w:ascii="AvantGarde Bk BT" w:eastAsiaTheme="minorHAnsi" w:hAnsi="AvantGarde Bk BT" w:cstheme="minorBidi"/>
          <w:sz w:val="20"/>
          <w:szCs w:val="20"/>
          <w:lang w:val="es-ES_tradnl" w:eastAsia="ja-JP"/>
        </w:rPr>
        <w:br w:type="page"/>
      </w:r>
    </w:p>
    <w:p w14:paraId="426F8BC0" w14:textId="77777777" w:rsidR="006D259B" w:rsidRPr="00FE1E96" w:rsidRDefault="006D259B" w:rsidP="00FE1E96">
      <w:pPr>
        <w:shd w:val="clear" w:color="auto" w:fill="FFFFFF" w:themeFill="background1"/>
        <w:rPr>
          <w:rFonts w:ascii="AvantGarde Bk BT" w:eastAsiaTheme="minorHAnsi" w:hAnsi="AvantGarde Bk BT" w:cstheme="minorBidi"/>
          <w:sz w:val="20"/>
          <w:szCs w:val="20"/>
          <w:lang w:val="es-ES_tradnl" w:eastAsia="ja-JP"/>
        </w:rPr>
      </w:pPr>
    </w:p>
    <w:p w14:paraId="0F397A8F" w14:textId="77777777" w:rsidR="006D259B" w:rsidRPr="00FE1E96" w:rsidRDefault="006D259B" w:rsidP="00FE1E96">
      <w:pPr>
        <w:pStyle w:val="Prrafodelista"/>
        <w:numPr>
          <w:ilvl w:val="0"/>
          <w:numId w:val="6"/>
        </w:numPr>
        <w:shd w:val="clear" w:color="auto" w:fill="FFFFFF" w:themeFill="background1"/>
        <w:spacing w:after="0" w:line="240" w:lineRule="auto"/>
        <w:ind w:left="714" w:hanging="430"/>
        <w:jc w:val="both"/>
        <w:rPr>
          <w:rFonts w:ascii="AvantGarde Bk BT" w:eastAsiaTheme="minorHAnsi" w:hAnsi="AvantGarde Bk BT" w:cstheme="minorBidi"/>
          <w:sz w:val="20"/>
          <w:szCs w:val="20"/>
        </w:rPr>
      </w:pPr>
      <w:r w:rsidRPr="00FE1E96">
        <w:rPr>
          <w:rFonts w:ascii="AvantGarde Bk BT" w:eastAsiaTheme="minorHAnsi" w:hAnsi="AvantGarde Bk BT" w:cstheme="minorBidi"/>
          <w:sz w:val="20"/>
          <w:szCs w:val="20"/>
        </w:rPr>
        <w:t>Que dadas las condiciones existentes, así como el contexto histórico y social en distintas localidades del Estado y la demanda educativa, se hace necesario crear dependencias o fortalecer a las actuales, de manera que tengan una perspectiva de crecimiento suficiente, consolidando los servicios para ofrecer educación de calidad en el nivel medio superior y, con ello, cubrir las metas de la Universidad de Guadalajara, de acuerdo con el Plan de Desarrollo Institucional.</w:t>
      </w:r>
    </w:p>
    <w:p w14:paraId="6A8414A1" w14:textId="77777777" w:rsidR="006D259B" w:rsidRPr="00FE1E96" w:rsidRDefault="006D259B" w:rsidP="00FE1E96">
      <w:pPr>
        <w:shd w:val="clear" w:color="auto" w:fill="FFFFFF" w:themeFill="background1"/>
        <w:rPr>
          <w:rFonts w:ascii="AvantGarde Bk BT" w:eastAsiaTheme="minorHAnsi" w:hAnsi="AvantGarde Bk BT" w:cstheme="minorBidi"/>
          <w:sz w:val="20"/>
          <w:szCs w:val="20"/>
          <w:lang w:val="es-ES_tradnl" w:eastAsia="ja-JP"/>
        </w:rPr>
      </w:pPr>
    </w:p>
    <w:p w14:paraId="348591E1" w14:textId="33F197FB" w:rsidR="00D05BDA" w:rsidRPr="00FE1E96" w:rsidRDefault="00D05BDA" w:rsidP="00FE1E96">
      <w:pPr>
        <w:pStyle w:val="Prrafodelista"/>
        <w:numPr>
          <w:ilvl w:val="0"/>
          <w:numId w:val="6"/>
        </w:numPr>
        <w:shd w:val="clear" w:color="auto" w:fill="FFFFFF" w:themeFill="background1"/>
        <w:spacing w:after="0" w:line="240" w:lineRule="auto"/>
        <w:ind w:left="714" w:hanging="430"/>
        <w:jc w:val="both"/>
        <w:rPr>
          <w:rFonts w:ascii="AvantGarde Bk BT" w:eastAsiaTheme="minorHAnsi" w:hAnsi="AvantGarde Bk BT" w:cstheme="minorBidi"/>
          <w:sz w:val="20"/>
          <w:szCs w:val="20"/>
        </w:rPr>
      </w:pPr>
      <w:r w:rsidRPr="00FE1E96">
        <w:rPr>
          <w:rFonts w:ascii="AvantGarde Bk BT" w:eastAsiaTheme="minorHAnsi" w:hAnsi="AvantGarde Bk BT" w:cstheme="minorBidi"/>
          <w:sz w:val="20"/>
          <w:szCs w:val="20"/>
        </w:rPr>
        <w:t>Que actualmente</w:t>
      </w:r>
      <w:r w:rsidR="009C52DE" w:rsidRPr="00FE1E96">
        <w:rPr>
          <w:rFonts w:ascii="AvantGarde Bk BT" w:eastAsiaTheme="minorHAnsi" w:hAnsi="AvantGarde Bk BT" w:cstheme="minorBidi"/>
          <w:sz w:val="20"/>
          <w:szCs w:val="20"/>
        </w:rPr>
        <w:t>,</w:t>
      </w:r>
      <w:r w:rsidRPr="00FE1E96">
        <w:rPr>
          <w:rFonts w:ascii="AvantGarde Bk BT" w:eastAsiaTheme="minorHAnsi" w:hAnsi="AvantGarde Bk BT" w:cstheme="minorBidi"/>
          <w:sz w:val="20"/>
          <w:szCs w:val="20"/>
        </w:rPr>
        <w:t xml:space="preserve"> la </w:t>
      </w:r>
      <w:r w:rsidR="009C52DE" w:rsidRPr="00FE1E96">
        <w:rPr>
          <w:rFonts w:ascii="AvantGarde Bk BT" w:eastAsiaTheme="minorHAnsi" w:hAnsi="AvantGarde Bk BT" w:cstheme="minorBidi"/>
          <w:sz w:val="20"/>
          <w:szCs w:val="20"/>
        </w:rPr>
        <w:t>“</w:t>
      </w:r>
      <w:r w:rsidRPr="00FE1E96">
        <w:rPr>
          <w:rFonts w:ascii="AvantGarde Bk BT" w:eastAsiaTheme="minorHAnsi" w:hAnsi="AvantGarde Bk BT" w:cstheme="minorBidi"/>
          <w:sz w:val="20"/>
          <w:szCs w:val="20"/>
        </w:rPr>
        <w:t xml:space="preserve">Asociación Impulso al Desarrollo Educativo de </w:t>
      </w:r>
      <w:proofErr w:type="spellStart"/>
      <w:r w:rsidRPr="00FE1E96">
        <w:rPr>
          <w:rFonts w:ascii="AvantGarde Bk BT" w:eastAsiaTheme="minorHAnsi" w:hAnsi="AvantGarde Bk BT" w:cstheme="minorBidi"/>
          <w:sz w:val="20"/>
          <w:szCs w:val="20"/>
        </w:rPr>
        <w:t>Usmajac</w:t>
      </w:r>
      <w:proofErr w:type="spellEnd"/>
      <w:r w:rsidR="009C52DE" w:rsidRPr="00FE1E96">
        <w:rPr>
          <w:rFonts w:ascii="AvantGarde Bk BT" w:eastAsiaTheme="minorHAnsi" w:hAnsi="AvantGarde Bk BT" w:cstheme="minorBidi"/>
          <w:sz w:val="20"/>
          <w:szCs w:val="20"/>
        </w:rPr>
        <w:t>”</w:t>
      </w:r>
      <w:r w:rsidRPr="00FE1E96">
        <w:rPr>
          <w:rFonts w:ascii="AvantGarde Bk BT" w:eastAsiaTheme="minorHAnsi" w:hAnsi="AvantGarde Bk BT" w:cstheme="minorBidi"/>
          <w:sz w:val="20"/>
          <w:szCs w:val="20"/>
        </w:rPr>
        <w:t xml:space="preserve">, A.C. es una institución con Reconocimiento de Validez Oficial de Estudios </w:t>
      </w:r>
      <w:r w:rsidR="00961971" w:rsidRPr="00FE1E96">
        <w:rPr>
          <w:rFonts w:ascii="AvantGarde Bk BT" w:eastAsiaTheme="minorHAnsi" w:hAnsi="AvantGarde Bk BT" w:cstheme="minorBidi"/>
          <w:sz w:val="20"/>
          <w:szCs w:val="20"/>
        </w:rPr>
        <w:t xml:space="preserve">(REVOE) </w:t>
      </w:r>
      <w:r w:rsidRPr="00FE1E96">
        <w:rPr>
          <w:rFonts w:ascii="AvantGarde Bk BT" w:eastAsiaTheme="minorHAnsi" w:hAnsi="AvantGarde Bk BT" w:cstheme="minorBidi"/>
          <w:sz w:val="20"/>
          <w:szCs w:val="20"/>
        </w:rPr>
        <w:t>otorgado po</w:t>
      </w:r>
      <w:r w:rsidR="00D919D2" w:rsidRPr="00FE1E96">
        <w:rPr>
          <w:rFonts w:ascii="AvantGarde Bk BT" w:eastAsiaTheme="minorHAnsi" w:hAnsi="AvantGarde Bk BT" w:cstheme="minorBidi"/>
          <w:sz w:val="20"/>
          <w:szCs w:val="20"/>
        </w:rPr>
        <w:t>r la Universidad de Guadalajara</w:t>
      </w:r>
      <w:r w:rsidRPr="00FE1E96">
        <w:rPr>
          <w:rFonts w:ascii="AvantGarde Bk BT" w:eastAsiaTheme="minorHAnsi" w:hAnsi="AvantGarde Bk BT" w:cstheme="minorBidi"/>
          <w:sz w:val="20"/>
          <w:szCs w:val="20"/>
        </w:rPr>
        <w:t>, mediante dictamen No. 08/81/17</w:t>
      </w:r>
      <w:r w:rsidR="00961971" w:rsidRPr="00FE1E96">
        <w:rPr>
          <w:rFonts w:ascii="AvantGarde Bk BT" w:eastAsiaTheme="minorHAnsi" w:hAnsi="AvantGarde Bk BT" w:cstheme="minorBidi"/>
          <w:sz w:val="20"/>
          <w:szCs w:val="20"/>
        </w:rPr>
        <w:t>, c</w:t>
      </w:r>
      <w:r w:rsidR="00D919D2" w:rsidRPr="00FE1E96">
        <w:rPr>
          <w:rFonts w:ascii="AvantGarde Bk BT" w:eastAsiaTheme="minorHAnsi" w:hAnsi="AvantGarde Bk BT" w:cstheme="minorBidi"/>
          <w:sz w:val="20"/>
          <w:szCs w:val="20"/>
        </w:rPr>
        <w:t xml:space="preserve">on los siguientes </w:t>
      </w:r>
      <w:r w:rsidRPr="00FE1E96">
        <w:rPr>
          <w:rFonts w:ascii="AvantGarde Bk BT" w:eastAsiaTheme="minorHAnsi" w:hAnsi="AvantGarde Bk BT" w:cstheme="minorBidi"/>
          <w:sz w:val="20"/>
          <w:szCs w:val="20"/>
        </w:rPr>
        <w:t>antecedentes:</w:t>
      </w:r>
    </w:p>
    <w:p w14:paraId="34AECEA4" w14:textId="77777777" w:rsidR="00D05BDA" w:rsidRPr="00FE1E96" w:rsidRDefault="00D05BDA" w:rsidP="00FE1E96">
      <w:pPr>
        <w:shd w:val="clear" w:color="auto" w:fill="FFFFFF" w:themeFill="background1"/>
        <w:rPr>
          <w:rFonts w:ascii="AvantGarde Bk BT" w:eastAsiaTheme="minorHAnsi" w:hAnsi="AvantGarde Bk BT" w:cstheme="minorBidi"/>
          <w:sz w:val="20"/>
          <w:szCs w:val="20"/>
          <w:lang w:val="es-ES_tradnl" w:eastAsia="ja-JP"/>
        </w:rPr>
      </w:pPr>
    </w:p>
    <w:p w14:paraId="4E75C793" w14:textId="287B3315" w:rsidR="00973C2A" w:rsidRPr="00FE1E96" w:rsidRDefault="00D05BDA" w:rsidP="00FE1E96">
      <w:pPr>
        <w:pStyle w:val="Prrafodelista"/>
        <w:numPr>
          <w:ilvl w:val="0"/>
          <w:numId w:val="13"/>
        </w:numPr>
        <w:shd w:val="clear" w:color="auto" w:fill="FFFFFF" w:themeFill="background1"/>
        <w:spacing w:after="0" w:line="240" w:lineRule="auto"/>
        <w:jc w:val="both"/>
        <w:rPr>
          <w:rFonts w:ascii="AvantGarde Bk BT" w:eastAsiaTheme="minorHAnsi" w:hAnsi="AvantGarde Bk BT" w:cstheme="minorBidi"/>
          <w:sz w:val="20"/>
          <w:szCs w:val="20"/>
        </w:rPr>
      </w:pPr>
      <w:r w:rsidRPr="00FE1E96">
        <w:rPr>
          <w:rFonts w:ascii="AvantGarde Bk BT" w:eastAsiaTheme="minorHAnsi" w:hAnsi="AvantGarde Bk BT" w:cstheme="minorBidi"/>
          <w:sz w:val="20"/>
          <w:szCs w:val="20"/>
        </w:rPr>
        <w:t xml:space="preserve">La Asociación Impulso al Desarrollo Educativo de </w:t>
      </w:r>
      <w:proofErr w:type="spellStart"/>
      <w:r w:rsidRPr="00FE1E96">
        <w:rPr>
          <w:rFonts w:ascii="AvantGarde Bk BT" w:eastAsiaTheme="minorHAnsi" w:hAnsi="AvantGarde Bk BT" w:cstheme="minorBidi"/>
          <w:sz w:val="20"/>
          <w:szCs w:val="20"/>
        </w:rPr>
        <w:t>Usmajac</w:t>
      </w:r>
      <w:proofErr w:type="spellEnd"/>
      <w:r w:rsidRPr="00FE1E96">
        <w:rPr>
          <w:rFonts w:ascii="AvantGarde Bk BT" w:eastAsiaTheme="minorHAnsi" w:hAnsi="AvantGarde Bk BT" w:cstheme="minorBidi"/>
          <w:sz w:val="20"/>
          <w:szCs w:val="20"/>
        </w:rPr>
        <w:t>, A.C., se constituyó en Asociación Civil a partir del 6 de septiembre del año 2000, bajo la escritura No. 5828 y a</w:t>
      </w:r>
      <w:r w:rsidR="00961971" w:rsidRPr="00FE1E96">
        <w:rPr>
          <w:rFonts w:ascii="AvantGarde Bk BT" w:eastAsiaTheme="minorHAnsi" w:hAnsi="AvantGarde Bk BT" w:cstheme="minorBidi"/>
          <w:sz w:val="20"/>
          <w:szCs w:val="20"/>
        </w:rPr>
        <w:t xml:space="preserve"> partir del año 2003 obtuvo el REVOE</w:t>
      </w:r>
      <w:r w:rsidRPr="00FE1E96">
        <w:rPr>
          <w:rFonts w:ascii="AvantGarde Bk BT" w:eastAsiaTheme="minorHAnsi" w:hAnsi="AvantGarde Bk BT" w:cstheme="minorBidi"/>
          <w:sz w:val="20"/>
          <w:szCs w:val="20"/>
        </w:rPr>
        <w:t xml:space="preserve"> por la Universidad de Guadalaj</w:t>
      </w:r>
      <w:r w:rsidR="00A467BF" w:rsidRPr="00FE1E96">
        <w:rPr>
          <w:rFonts w:ascii="AvantGarde Bk BT" w:eastAsiaTheme="minorHAnsi" w:hAnsi="AvantGarde Bk BT" w:cstheme="minorBidi"/>
          <w:sz w:val="20"/>
          <w:szCs w:val="20"/>
        </w:rPr>
        <w:t>a</w:t>
      </w:r>
      <w:r w:rsidRPr="00FE1E96">
        <w:rPr>
          <w:rFonts w:ascii="AvantGarde Bk BT" w:eastAsiaTheme="minorHAnsi" w:hAnsi="AvantGarde Bk BT" w:cstheme="minorBidi"/>
          <w:sz w:val="20"/>
          <w:szCs w:val="20"/>
        </w:rPr>
        <w:t>ra, como escuela por cooperación, mismo que se encuentra vigente, a t</w:t>
      </w:r>
      <w:r w:rsidR="00A467BF" w:rsidRPr="00FE1E96">
        <w:rPr>
          <w:rFonts w:ascii="AvantGarde Bk BT" w:eastAsiaTheme="minorHAnsi" w:hAnsi="AvantGarde Bk BT" w:cstheme="minorBidi"/>
          <w:sz w:val="20"/>
          <w:szCs w:val="20"/>
        </w:rPr>
        <w:t>r</w:t>
      </w:r>
      <w:r w:rsidRPr="00FE1E96">
        <w:rPr>
          <w:rFonts w:ascii="AvantGarde Bk BT" w:eastAsiaTheme="minorHAnsi" w:hAnsi="AvantGarde Bk BT" w:cstheme="minorBidi"/>
          <w:sz w:val="20"/>
          <w:szCs w:val="20"/>
        </w:rPr>
        <w:t>avés del dictamen 08/81/17, otorgado por el Consejo Universitario de Educación Media Super</w:t>
      </w:r>
      <w:r w:rsidR="001D65E2" w:rsidRPr="00FE1E96">
        <w:rPr>
          <w:rFonts w:ascii="AvantGarde Bk BT" w:eastAsiaTheme="minorHAnsi" w:hAnsi="AvantGarde Bk BT" w:cstheme="minorBidi"/>
          <w:sz w:val="20"/>
          <w:szCs w:val="20"/>
        </w:rPr>
        <w:t>ior</w:t>
      </w:r>
      <w:r w:rsidR="00961971" w:rsidRPr="00FE1E96">
        <w:rPr>
          <w:rFonts w:ascii="AvantGarde Bk BT" w:eastAsiaTheme="minorHAnsi" w:hAnsi="AvantGarde Bk BT" w:cstheme="minorBidi"/>
          <w:sz w:val="20"/>
          <w:szCs w:val="20"/>
        </w:rPr>
        <w:t>,</w:t>
      </w:r>
      <w:r w:rsidR="001D65E2" w:rsidRPr="00FE1E96">
        <w:rPr>
          <w:rFonts w:ascii="AvantGarde Bk BT" w:eastAsiaTheme="minorHAnsi" w:hAnsi="AvantGarde Bk BT" w:cstheme="minorBidi"/>
          <w:sz w:val="20"/>
          <w:szCs w:val="20"/>
        </w:rPr>
        <w:t xml:space="preserve"> en el mes de julio del 2017;</w:t>
      </w:r>
      <w:r w:rsidR="00973C2A" w:rsidRPr="00FE1E96">
        <w:rPr>
          <w:rFonts w:ascii="AvantGarde Bk BT" w:eastAsiaTheme="minorHAnsi" w:hAnsi="AvantGarde Bk BT" w:cstheme="minorBidi"/>
          <w:sz w:val="20"/>
          <w:szCs w:val="20"/>
        </w:rPr>
        <w:t xml:space="preserve"> </w:t>
      </w:r>
    </w:p>
    <w:p w14:paraId="1D4581F8" w14:textId="77777777" w:rsidR="00F039BD" w:rsidRPr="00FE1E96" w:rsidRDefault="00F039BD" w:rsidP="00FE1E96">
      <w:pPr>
        <w:shd w:val="clear" w:color="auto" w:fill="FFFFFF" w:themeFill="background1"/>
        <w:jc w:val="both"/>
        <w:rPr>
          <w:rFonts w:ascii="AvantGarde Bk BT" w:eastAsiaTheme="minorHAnsi" w:hAnsi="AvantGarde Bk BT" w:cstheme="minorBidi"/>
          <w:sz w:val="20"/>
          <w:szCs w:val="20"/>
        </w:rPr>
      </w:pPr>
    </w:p>
    <w:p w14:paraId="3BB69C9F" w14:textId="2CD9D15F" w:rsidR="00834CC2" w:rsidRPr="00FE1E96" w:rsidRDefault="00D05BDA" w:rsidP="00FE1E96">
      <w:pPr>
        <w:pStyle w:val="Prrafodelista"/>
        <w:numPr>
          <w:ilvl w:val="0"/>
          <w:numId w:val="13"/>
        </w:numPr>
        <w:shd w:val="clear" w:color="auto" w:fill="FFFFFF" w:themeFill="background1"/>
        <w:spacing w:after="0" w:line="240" w:lineRule="auto"/>
        <w:jc w:val="both"/>
        <w:rPr>
          <w:rFonts w:ascii="AvantGarde Bk BT" w:eastAsiaTheme="minorHAnsi" w:hAnsi="AvantGarde Bk BT" w:cstheme="minorBidi"/>
          <w:sz w:val="20"/>
          <w:szCs w:val="20"/>
        </w:rPr>
      </w:pPr>
      <w:r w:rsidRPr="00FE1E96">
        <w:rPr>
          <w:rFonts w:ascii="AvantGarde Bk BT" w:eastAsiaTheme="minorHAnsi" w:hAnsi="AvantGarde Bk BT" w:cstheme="minorBidi"/>
          <w:sz w:val="20"/>
          <w:szCs w:val="20"/>
        </w:rPr>
        <w:t xml:space="preserve">La mencionada escuela por cooperación tiene actualmente su domicilio en la calle Aquiles Serdán No. 6, en la localidad de </w:t>
      </w:r>
      <w:proofErr w:type="spellStart"/>
      <w:r w:rsidRPr="00FE1E96">
        <w:rPr>
          <w:rFonts w:ascii="AvantGarde Bk BT" w:eastAsiaTheme="minorHAnsi" w:hAnsi="AvantGarde Bk BT" w:cstheme="minorBidi"/>
          <w:sz w:val="20"/>
          <w:szCs w:val="20"/>
        </w:rPr>
        <w:t>Usmajac</w:t>
      </w:r>
      <w:proofErr w:type="spellEnd"/>
      <w:r w:rsidRPr="00FE1E96">
        <w:rPr>
          <w:rFonts w:ascii="AvantGarde Bk BT" w:eastAsiaTheme="minorHAnsi" w:hAnsi="AvantGarde Bk BT" w:cstheme="minorBidi"/>
          <w:sz w:val="20"/>
          <w:szCs w:val="20"/>
        </w:rPr>
        <w:t xml:space="preserve">, Municipio de Sayula, Jalisco. Este inmueble se encuentra en comodato por tiempo indefinido, mismo que consta de 3 aulas, espacio destinado a laboratorio de cómputo, espacio destinado para laboratorio de ciencias. Asimismo, se cuenta con un terreno escriturado a favor de la Universidad de Guadalajara, para la construcción de </w:t>
      </w:r>
      <w:r w:rsidR="00D919D2" w:rsidRPr="00FE1E96">
        <w:rPr>
          <w:rFonts w:ascii="AvantGarde Bk BT" w:eastAsiaTheme="minorHAnsi" w:hAnsi="AvantGarde Bk BT" w:cstheme="minorBidi"/>
          <w:sz w:val="20"/>
          <w:szCs w:val="20"/>
        </w:rPr>
        <w:t>la preparatoria que consta de 6,</w:t>
      </w:r>
      <w:r w:rsidRPr="00FE1E96">
        <w:rPr>
          <w:rFonts w:ascii="AvantGarde Bk BT" w:eastAsiaTheme="minorHAnsi" w:hAnsi="AvantGarde Bk BT" w:cstheme="minorBidi"/>
          <w:sz w:val="20"/>
          <w:szCs w:val="20"/>
        </w:rPr>
        <w:t xml:space="preserve">063.42 metros cuadrados, </w:t>
      </w:r>
      <w:r w:rsidR="00D919D2" w:rsidRPr="00FE1E96">
        <w:rPr>
          <w:rFonts w:ascii="AvantGarde Bk BT" w:eastAsiaTheme="minorHAnsi" w:hAnsi="AvantGarde Bk BT" w:cstheme="minorBidi"/>
          <w:sz w:val="20"/>
          <w:szCs w:val="20"/>
        </w:rPr>
        <w:t>conforme a</w:t>
      </w:r>
      <w:r w:rsidRPr="00FE1E96">
        <w:rPr>
          <w:rFonts w:ascii="AvantGarde Bk BT" w:eastAsiaTheme="minorHAnsi" w:hAnsi="AvantGarde Bk BT" w:cstheme="minorBidi"/>
          <w:sz w:val="20"/>
          <w:szCs w:val="20"/>
        </w:rPr>
        <w:t xml:space="preserve"> la escritura pública No. 9010, tomo 12, libro 7, de la Notaría Públ</w:t>
      </w:r>
      <w:r w:rsidR="00D919D2" w:rsidRPr="00FE1E96">
        <w:rPr>
          <w:rFonts w:ascii="AvantGarde Bk BT" w:eastAsiaTheme="minorHAnsi" w:hAnsi="AvantGarde Bk BT" w:cstheme="minorBidi"/>
          <w:sz w:val="20"/>
          <w:szCs w:val="20"/>
        </w:rPr>
        <w:t>ica No. 1 de San Miguel el Alto. En dicho terreno</w:t>
      </w:r>
      <w:r w:rsidR="00973C2A" w:rsidRPr="00FE1E96">
        <w:rPr>
          <w:rFonts w:ascii="AvantGarde Bk BT" w:eastAsiaTheme="minorHAnsi" w:hAnsi="AvantGarde Bk BT" w:cstheme="minorBidi"/>
          <w:sz w:val="20"/>
          <w:szCs w:val="20"/>
        </w:rPr>
        <w:t xml:space="preserve"> se tienen los cimientos de dos aulas y </w:t>
      </w:r>
      <w:r w:rsidR="00D919D2" w:rsidRPr="00FE1E96">
        <w:rPr>
          <w:rFonts w:ascii="AvantGarde Bk BT" w:eastAsiaTheme="minorHAnsi" w:hAnsi="AvantGarde Bk BT" w:cstheme="minorBidi"/>
          <w:sz w:val="20"/>
          <w:szCs w:val="20"/>
        </w:rPr>
        <w:t xml:space="preserve">se encuentra en proceso </w:t>
      </w:r>
      <w:r w:rsidR="00973C2A" w:rsidRPr="00FE1E96">
        <w:rPr>
          <w:rFonts w:ascii="AvantGarde Bk BT" w:eastAsiaTheme="minorHAnsi" w:hAnsi="AvantGarde Bk BT" w:cstheme="minorBidi"/>
          <w:sz w:val="20"/>
          <w:szCs w:val="20"/>
        </w:rPr>
        <w:t xml:space="preserve">la </w:t>
      </w:r>
      <w:r w:rsidR="00973C2A" w:rsidRPr="00FE1E96">
        <w:rPr>
          <w:rFonts w:ascii="AvantGarde Bk BT" w:eastAsiaTheme="minorHAnsi" w:hAnsi="AvantGarde Bk BT" w:cstheme="minorBidi"/>
          <w:bCs/>
          <w:sz w:val="20"/>
          <w:szCs w:val="20"/>
        </w:rPr>
        <w:t xml:space="preserve">construcción de </w:t>
      </w:r>
      <w:r w:rsidR="00D919D2" w:rsidRPr="00FE1E96">
        <w:rPr>
          <w:rFonts w:ascii="AvantGarde Bk BT" w:eastAsiaTheme="minorHAnsi" w:hAnsi="AvantGarde Bk BT" w:cstheme="minorBidi"/>
          <w:bCs/>
          <w:sz w:val="20"/>
          <w:szCs w:val="20"/>
        </w:rPr>
        <w:t xml:space="preserve">un </w:t>
      </w:r>
      <w:r w:rsidR="00973C2A" w:rsidRPr="00FE1E96">
        <w:rPr>
          <w:rFonts w:ascii="AvantGarde Bk BT" w:eastAsiaTheme="minorHAnsi" w:hAnsi="AvantGarde Bk BT" w:cstheme="minorBidi"/>
          <w:bCs/>
          <w:sz w:val="20"/>
          <w:szCs w:val="20"/>
        </w:rPr>
        <w:t xml:space="preserve">laboratorio </w:t>
      </w:r>
      <w:r w:rsidR="00D919D2" w:rsidRPr="00FE1E96">
        <w:rPr>
          <w:rFonts w:ascii="AvantGarde Bk BT" w:eastAsiaTheme="minorHAnsi" w:hAnsi="AvantGarde Bk BT" w:cstheme="minorBidi"/>
          <w:bCs/>
          <w:sz w:val="20"/>
          <w:szCs w:val="20"/>
        </w:rPr>
        <w:t xml:space="preserve">de usos </w:t>
      </w:r>
      <w:r w:rsidR="00973C2A" w:rsidRPr="00FE1E96">
        <w:rPr>
          <w:rFonts w:ascii="AvantGarde Bk BT" w:eastAsiaTheme="minorHAnsi" w:hAnsi="AvantGarde Bk BT" w:cstheme="minorBidi"/>
          <w:bCs/>
          <w:sz w:val="20"/>
          <w:szCs w:val="20"/>
        </w:rPr>
        <w:t>múltiple</w:t>
      </w:r>
      <w:r w:rsidR="00D919D2" w:rsidRPr="00FE1E96">
        <w:rPr>
          <w:rFonts w:ascii="AvantGarde Bk BT" w:eastAsiaTheme="minorHAnsi" w:hAnsi="AvantGarde Bk BT" w:cstheme="minorBidi"/>
          <w:bCs/>
          <w:sz w:val="20"/>
          <w:szCs w:val="20"/>
        </w:rPr>
        <w:t>s</w:t>
      </w:r>
      <w:r w:rsidR="00973C2A" w:rsidRPr="00FE1E96">
        <w:rPr>
          <w:rFonts w:ascii="AvantGarde Bk BT" w:eastAsiaTheme="minorHAnsi" w:hAnsi="AvantGarde Bk BT" w:cstheme="minorBidi"/>
          <w:bCs/>
          <w:sz w:val="20"/>
          <w:szCs w:val="20"/>
        </w:rPr>
        <w:t xml:space="preserve">, taller de cómputo, biblioteca y </w:t>
      </w:r>
      <w:r w:rsidR="00F039BD" w:rsidRPr="00FE1E96">
        <w:rPr>
          <w:rFonts w:ascii="AvantGarde Bk BT" w:eastAsiaTheme="minorHAnsi" w:hAnsi="AvantGarde Bk BT" w:cstheme="minorBidi"/>
          <w:bCs/>
          <w:sz w:val="20"/>
          <w:szCs w:val="20"/>
        </w:rPr>
        <w:t>equipamiento de toda la escuela;</w:t>
      </w:r>
    </w:p>
    <w:p w14:paraId="0E74BDA7" w14:textId="4C511A78" w:rsidR="005010E7" w:rsidRPr="00FE1E96" w:rsidRDefault="005010E7" w:rsidP="00FE1E96">
      <w:pPr>
        <w:shd w:val="clear" w:color="auto" w:fill="FFFFFF" w:themeFill="background1"/>
        <w:spacing w:after="200" w:line="276" w:lineRule="auto"/>
        <w:rPr>
          <w:rFonts w:ascii="AvantGarde Bk BT" w:eastAsiaTheme="minorHAnsi" w:hAnsi="AvantGarde Bk BT" w:cstheme="minorBidi"/>
          <w:sz w:val="20"/>
          <w:szCs w:val="20"/>
          <w:lang w:eastAsia="en-US"/>
        </w:rPr>
      </w:pPr>
      <w:r w:rsidRPr="00FE1E96">
        <w:rPr>
          <w:rFonts w:ascii="AvantGarde Bk BT" w:eastAsiaTheme="minorHAnsi" w:hAnsi="AvantGarde Bk BT" w:cstheme="minorBidi"/>
          <w:sz w:val="20"/>
          <w:szCs w:val="20"/>
        </w:rPr>
        <w:br w:type="page"/>
      </w:r>
    </w:p>
    <w:p w14:paraId="5E713FA4" w14:textId="77777777" w:rsidR="00F039BD" w:rsidRPr="00FE1E96" w:rsidRDefault="00F039BD" w:rsidP="00FE1E96">
      <w:pPr>
        <w:shd w:val="clear" w:color="auto" w:fill="FFFFFF" w:themeFill="background1"/>
        <w:rPr>
          <w:rFonts w:ascii="AvantGarde Bk BT" w:eastAsiaTheme="minorHAnsi" w:hAnsi="AvantGarde Bk BT" w:cstheme="minorBidi"/>
          <w:sz w:val="20"/>
          <w:szCs w:val="20"/>
        </w:rPr>
      </w:pPr>
    </w:p>
    <w:p w14:paraId="2D85DF0B" w14:textId="715AC202" w:rsidR="00B51A28" w:rsidRPr="00FE1E96" w:rsidRDefault="00F039BD" w:rsidP="00FE1E96">
      <w:pPr>
        <w:pStyle w:val="Prrafodelista"/>
        <w:numPr>
          <w:ilvl w:val="0"/>
          <w:numId w:val="13"/>
        </w:numPr>
        <w:shd w:val="clear" w:color="auto" w:fill="FFFFFF" w:themeFill="background1"/>
        <w:spacing w:after="0" w:line="240" w:lineRule="auto"/>
        <w:jc w:val="both"/>
        <w:rPr>
          <w:rFonts w:ascii="AvantGarde Bk BT" w:eastAsiaTheme="minorHAnsi" w:hAnsi="AvantGarde Bk BT" w:cstheme="minorBidi"/>
          <w:b/>
          <w:sz w:val="20"/>
          <w:szCs w:val="20"/>
        </w:rPr>
      </w:pPr>
      <w:r w:rsidRPr="00FE1E96">
        <w:rPr>
          <w:rFonts w:ascii="AvantGarde Bk BT" w:eastAsiaTheme="minorHAnsi" w:hAnsi="AvantGarde Bk BT" w:cstheme="minorBidi"/>
          <w:sz w:val="20"/>
          <w:szCs w:val="20"/>
        </w:rPr>
        <w:t>E</w:t>
      </w:r>
      <w:r w:rsidR="006213CC" w:rsidRPr="00FE1E96">
        <w:rPr>
          <w:rFonts w:ascii="AvantGarde Bk BT" w:eastAsiaTheme="minorHAnsi" w:hAnsi="AvantGarde Bk BT" w:cstheme="minorBidi"/>
          <w:sz w:val="20"/>
          <w:szCs w:val="20"/>
        </w:rPr>
        <w:t xml:space="preserve">ntre el </w:t>
      </w:r>
      <w:r w:rsidR="00494A39" w:rsidRPr="00FE1E96">
        <w:rPr>
          <w:rFonts w:ascii="AvantGarde Bk BT" w:eastAsiaTheme="minorHAnsi" w:hAnsi="AvantGarde Bk BT" w:cstheme="minorBidi"/>
          <w:sz w:val="20"/>
          <w:szCs w:val="20"/>
        </w:rPr>
        <w:t>pobla</w:t>
      </w:r>
      <w:r w:rsidR="00E32E16" w:rsidRPr="00FE1E96">
        <w:rPr>
          <w:rFonts w:ascii="AvantGarde Bk BT" w:eastAsiaTheme="minorHAnsi" w:hAnsi="AvantGarde Bk BT" w:cstheme="minorBidi"/>
          <w:sz w:val="20"/>
          <w:szCs w:val="20"/>
        </w:rPr>
        <w:t>do</w:t>
      </w:r>
      <w:r w:rsidR="00494A39" w:rsidRPr="00FE1E96">
        <w:rPr>
          <w:rFonts w:ascii="AvantGarde Bk BT" w:eastAsiaTheme="minorHAnsi" w:hAnsi="AvantGarde Bk BT" w:cstheme="minorBidi"/>
          <w:sz w:val="20"/>
          <w:szCs w:val="20"/>
        </w:rPr>
        <w:t xml:space="preserve"> de</w:t>
      </w:r>
      <w:r w:rsidR="006213CC" w:rsidRPr="00FE1E96">
        <w:rPr>
          <w:rFonts w:ascii="AvantGarde Bk BT" w:eastAsiaTheme="minorHAnsi" w:hAnsi="AvantGarde Bk BT" w:cstheme="minorBidi"/>
          <w:sz w:val="20"/>
          <w:szCs w:val="20"/>
        </w:rPr>
        <w:t xml:space="preserve"> </w:t>
      </w:r>
      <w:proofErr w:type="spellStart"/>
      <w:r w:rsidR="006213CC" w:rsidRPr="00FE1E96">
        <w:rPr>
          <w:rFonts w:ascii="AvantGarde Bk BT" w:eastAsiaTheme="minorHAnsi" w:hAnsi="AvantGarde Bk BT" w:cstheme="minorBidi"/>
          <w:sz w:val="20"/>
          <w:szCs w:val="20"/>
        </w:rPr>
        <w:t>Usmajac</w:t>
      </w:r>
      <w:proofErr w:type="spellEnd"/>
      <w:r w:rsidR="00494A39" w:rsidRPr="00FE1E96">
        <w:rPr>
          <w:rFonts w:ascii="AvantGarde Bk BT" w:eastAsiaTheme="minorHAnsi" w:hAnsi="AvantGarde Bk BT" w:cstheme="minorBidi"/>
          <w:sz w:val="20"/>
          <w:szCs w:val="20"/>
        </w:rPr>
        <w:t xml:space="preserve"> de Sayula, Jalisco</w:t>
      </w:r>
      <w:r w:rsidR="006213CC" w:rsidRPr="00FE1E96">
        <w:rPr>
          <w:rFonts w:ascii="AvantGarde Bk BT" w:eastAsiaTheme="minorHAnsi" w:hAnsi="AvantGarde Bk BT" w:cstheme="minorBidi"/>
          <w:sz w:val="20"/>
          <w:szCs w:val="20"/>
        </w:rPr>
        <w:t xml:space="preserve"> y la Escuela Preparatoria </w:t>
      </w:r>
      <w:r w:rsidR="00494A39" w:rsidRPr="00FE1E96">
        <w:rPr>
          <w:rFonts w:ascii="AvantGarde Bk BT" w:eastAsiaTheme="minorHAnsi" w:hAnsi="AvantGarde Bk BT" w:cstheme="minorBidi"/>
          <w:sz w:val="20"/>
          <w:szCs w:val="20"/>
        </w:rPr>
        <w:t>Regional de Sayula del SEMS</w:t>
      </w:r>
      <w:r w:rsidR="006213CC" w:rsidRPr="00FE1E96">
        <w:rPr>
          <w:rFonts w:ascii="AvantGarde Bk BT" w:eastAsiaTheme="minorHAnsi" w:hAnsi="AvantGarde Bk BT" w:cstheme="minorBidi"/>
          <w:sz w:val="20"/>
          <w:szCs w:val="20"/>
        </w:rPr>
        <w:t xml:space="preserve"> existe una distancia </w:t>
      </w:r>
      <w:r w:rsidR="00494A39" w:rsidRPr="00FE1E96">
        <w:rPr>
          <w:rFonts w:ascii="AvantGarde Bk BT" w:eastAsiaTheme="minorHAnsi" w:hAnsi="AvantGarde Bk BT" w:cstheme="minorBidi"/>
          <w:sz w:val="20"/>
          <w:szCs w:val="20"/>
        </w:rPr>
        <w:t xml:space="preserve">aproximada </w:t>
      </w:r>
      <w:r w:rsidR="00B51A28" w:rsidRPr="00FE1E96">
        <w:rPr>
          <w:rFonts w:ascii="AvantGarde Bk BT" w:eastAsiaTheme="minorHAnsi" w:hAnsi="AvantGarde Bk BT" w:cstheme="minorBidi"/>
          <w:sz w:val="20"/>
          <w:szCs w:val="20"/>
        </w:rPr>
        <w:t xml:space="preserve">entre </w:t>
      </w:r>
      <w:r w:rsidR="00E32E16" w:rsidRPr="00FE1E96">
        <w:rPr>
          <w:rFonts w:ascii="AvantGarde Bk BT" w:eastAsiaTheme="minorHAnsi" w:hAnsi="AvantGarde Bk BT" w:cstheme="minorBidi"/>
          <w:sz w:val="20"/>
          <w:szCs w:val="20"/>
        </w:rPr>
        <w:t>7.1</w:t>
      </w:r>
      <w:r w:rsidR="00B51A28" w:rsidRPr="00FE1E96">
        <w:rPr>
          <w:rFonts w:ascii="AvantGarde Bk BT" w:eastAsiaTheme="minorHAnsi" w:hAnsi="AvantGarde Bk BT" w:cstheme="minorBidi"/>
          <w:sz w:val="20"/>
          <w:szCs w:val="20"/>
        </w:rPr>
        <w:t xml:space="preserve"> y 6.8 km</w:t>
      </w:r>
      <w:r w:rsidR="006213CC" w:rsidRPr="00FE1E96">
        <w:rPr>
          <w:rFonts w:ascii="AvantGarde Bk BT" w:eastAsiaTheme="minorHAnsi" w:hAnsi="AvantGarde Bk BT" w:cstheme="minorBidi"/>
          <w:sz w:val="20"/>
          <w:szCs w:val="20"/>
        </w:rPr>
        <w:t xml:space="preserve">, </w:t>
      </w:r>
      <w:r w:rsidR="00D13BFB" w:rsidRPr="00FE1E96">
        <w:rPr>
          <w:rFonts w:ascii="AvantGarde Bk BT" w:eastAsiaTheme="minorHAnsi" w:hAnsi="AvantGarde Bk BT" w:cstheme="minorBidi"/>
          <w:sz w:val="20"/>
          <w:szCs w:val="20"/>
        </w:rPr>
        <w:t xml:space="preserve">recorrido en tiempos </w:t>
      </w:r>
      <w:r w:rsidR="00EC2C0A" w:rsidRPr="00FE1E96">
        <w:rPr>
          <w:rFonts w:ascii="AvantGarde Bk BT" w:eastAsiaTheme="minorHAnsi" w:hAnsi="AvantGarde Bk BT" w:cstheme="minorBidi"/>
          <w:sz w:val="20"/>
          <w:szCs w:val="20"/>
        </w:rPr>
        <w:t xml:space="preserve">que varían de acuerdo al medio de transporte </w:t>
      </w:r>
      <w:r w:rsidR="00D13BFB" w:rsidRPr="00FE1E96">
        <w:rPr>
          <w:rFonts w:ascii="AvantGarde Bk BT" w:eastAsiaTheme="minorHAnsi" w:hAnsi="AvantGarde Bk BT" w:cstheme="minorBidi"/>
          <w:sz w:val="20"/>
          <w:szCs w:val="20"/>
        </w:rPr>
        <w:t xml:space="preserve">que van de </w:t>
      </w:r>
      <w:r w:rsidR="00385AA0" w:rsidRPr="00FE1E96">
        <w:rPr>
          <w:rFonts w:ascii="AvantGarde Bk BT" w:eastAsiaTheme="minorHAnsi" w:hAnsi="AvantGarde Bk BT" w:cstheme="minorBidi"/>
          <w:sz w:val="20"/>
          <w:szCs w:val="20"/>
        </w:rPr>
        <w:t>2</w:t>
      </w:r>
      <w:r w:rsidR="00D13BFB" w:rsidRPr="00FE1E96">
        <w:rPr>
          <w:rFonts w:ascii="AvantGarde Bk BT" w:eastAsiaTheme="minorHAnsi" w:hAnsi="AvantGarde Bk BT" w:cstheme="minorBidi"/>
          <w:sz w:val="20"/>
          <w:szCs w:val="20"/>
        </w:rPr>
        <w:t xml:space="preserve"> hora</w:t>
      </w:r>
      <w:r w:rsidR="00385AA0" w:rsidRPr="00FE1E96">
        <w:rPr>
          <w:rFonts w:ascii="AvantGarde Bk BT" w:eastAsiaTheme="minorHAnsi" w:hAnsi="AvantGarde Bk BT" w:cstheme="minorBidi"/>
          <w:sz w:val="20"/>
          <w:szCs w:val="20"/>
        </w:rPr>
        <w:t>s con 46</w:t>
      </w:r>
      <w:r w:rsidR="00D13BFB" w:rsidRPr="00FE1E96">
        <w:rPr>
          <w:rFonts w:ascii="AvantGarde Bk BT" w:eastAsiaTheme="minorHAnsi" w:hAnsi="AvantGarde Bk BT" w:cstheme="minorBidi"/>
          <w:sz w:val="20"/>
          <w:szCs w:val="20"/>
        </w:rPr>
        <w:t xml:space="preserve"> minutos a </w:t>
      </w:r>
      <w:r w:rsidR="00385AA0" w:rsidRPr="00FE1E96">
        <w:rPr>
          <w:rFonts w:ascii="AvantGarde Bk BT" w:eastAsiaTheme="minorHAnsi" w:hAnsi="AvantGarde Bk BT" w:cstheme="minorBidi"/>
          <w:sz w:val="20"/>
          <w:szCs w:val="20"/>
        </w:rPr>
        <w:t>32</w:t>
      </w:r>
      <w:r w:rsidR="00D13BFB" w:rsidRPr="00FE1E96">
        <w:rPr>
          <w:rFonts w:ascii="AvantGarde Bk BT" w:eastAsiaTheme="minorHAnsi" w:hAnsi="AvantGarde Bk BT" w:cstheme="minorBidi"/>
          <w:sz w:val="20"/>
          <w:szCs w:val="20"/>
        </w:rPr>
        <w:t xml:space="preserve"> minutos, </w:t>
      </w:r>
      <w:r w:rsidR="00385AA0" w:rsidRPr="00FE1E96">
        <w:rPr>
          <w:rFonts w:ascii="AvantGarde Bk BT" w:eastAsiaTheme="minorHAnsi" w:hAnsi="AvantGarde Bk BT" w:cstheme="minorBidi"/>
          <w:sz w:val="20"/>
          <w:szCs w:val="20"/>
        </w:rPr>
        <w:t>de ida y vuelta,</w:t>
      </w:r>
      <w:r w:rsidR="00EC2C0A" w:rsidRPr="00FE1E96">
        <w:rPr>
          <w:rFonts w:ascii="AvantGarde Bk BT" w:eastAsiaTheme="minorHAnsi" w:hAnsi="AvantGarde Bk BT" w:cstheme="minorBidi"/>
          <w:sz w:val="20"/>
          <w:szCs w:val="20"/>
        </w:rPr>
        <w:t xml:space="preserve"> ya sea </w:t>
      </w:r>
      <w:r w:rsidR="0024055A" w:rsidRPr="00FE1E96">
        <w:rPr>
          <w:rFonts w:ascii="AvantGarde Bk BT" w:eastAsiaTheme="minorHAnsi" w:hAnsi="AvantGarde Bk BT" w:cstheme="minorBidi"/>
          <w:sz w:val="20"/>
          <w:szCs w:val="20"/>
        </w:rPr>
        <w:t xml:space="preserve">a pie, en bicicleta o </w:t>
      </w:r>
      <w:r w:rsidR="00EC2C0A" w:rsidRPr="00FE1E96">
        <w:rPr>
          <w:rFonts w:ascii="AvantGarde Bk BT" w:eastAsiaTheme="minorHAnsi" w:hAnsi="AvantGarde Bk BT" w:cstheme="minorBidi"/>
          <w:sz w:val="20"/>
          <w:szCs w:val="20"/>
        </w:rPr>
        <w:t xml:space="preserve">vehículo </w:t>
      </w:r>
      <w:r w:rsidR="0024055A" w:rsidRPr="00FE1E96">
        <w:rPr>
          <w:rFonts w:ascii="AvantGarde Bk BT" w:eastAsiaTheme="minorHAnsi" w:hAnsi="AvantGarde Bk BT" w:cstheme="minorBidi"/>
          <w:sz w:val="20"/>
          <w:szCs w:val="20"/>
        </w:rPr>
        <w:t>automotor</w:t>
      </w:r>
      <w:r w:rsidR="00D13BFB" w:rsidRPr="00FE1E96">
        <w:rPr>
          <w:rFonts w:ascii="AvantGarde Bk BT" w:eastAsiaTheme="minorHAnsi" w:hAnsi="AvantGarde Bk BT" w:cstheme="minorBidi"/>
          <w:sz w:val="20"/>
          <w:szCs w:val="20"/>
        </w:rPr>
        <w:t>.</w:t>
      </w:r>
      <w:r w:rsidR="00FE1E96" w:rsidRPr="00FE1E96">
        <w:t xml:space="preserve"> </w:t>
      </w:r>
      <w:r w:rsidR="00FE1E96" w:rsidRPr="00FE1E96">
        <w:rPr>
          <w:rFonts w:ascii="AvantGarde Bk BT" w:eastAsiaTheme="minorHAnsi" w:hAnsi="AvantGarde Bk BT" w:cstheme="minorBidi"/>
          <w:sz w:val="20"/>
          <w:szCs w:val="20"/>
        </w:rPr>
        <w:t xml:space="preserve">El costo del traslado es de $18.00 pesos diarios de ida y vuelta en autobús público, que suman $360.00 pesos al mes, calculando 5 días a la semana y algunos de ellos hacen su traslado en bicicleta. Considerando que la comunidad contará con transporte proporcionado por el ayuntamiento o la misma universidad, tendría que ser suficiente para movilizar a la totalidad de los alumnos, es decir, los 220 que se tienen proyectados para el Módulo, e incluso el traslado de personal que actualmente vive en </w:t>
      </w:r>
      <w:proofErr w:type="spellStart"/>
      <w:r w:rsidR="00FE1E96" w:rsidRPr="00FE1E96">
        <w:rPr>
          <w:rFonts w:ascii="AvantGarde Bk BT" w:eastAsiaTheme="minorHAnsi" w:hAnsi="AvantGarde Bk BT" w:cstheme="minorBidi"/>
          <w:sz w:val="20"/>
          <w:szCs w:val="20"/>
        </w:rPr>
        <w:t>Usmajac</w:t>
      </w:r>
      <w:proofErr w:type="spellEnd"/>
    </w:p>
    <w:p w14:paraId="7D125517" w14:textId="77777777" w:rsidR="00D13BFB" w:rsidRPr="00FE1E96" w:rsidRDefault="00D13BFB" w:rsidP="00FE1E96">
      <w:pPr>
        <w:shd w:val="clear" w:color="auto" w:fill="FFFFFF" w:themeFill="background1"/>
        <w:rPr>
          <w:rFonts w:ascii="AvantGarde Bk BT" w:eastAsiaTheme="minorHAnsi" w:hAnsi="AvantGarde Bk BT" w:cstheme="minorBidi"/>
          <w:sz w:val="20"/>
          <w:szCs w:val="20"/>
        </w:rPr>
      </w:pPr>
    </w:p>
    <w:p w14:paraId="70B3BF69" w14:textId="41B63143" w:rsidR="00B51A28" w:rsidRPr="00FE1E96" w:rsidRDefault="00EC2C0A" w:rsidP="00FE1E96">
      <w:pPr>
        <w:pStyle w:val="Prrafodelista"/>
        <w:numPr>
          <w:ilvl w:val="0"/>
          <w:numId w:val="13"/>
        </w:numPr>
        <w:shd w:val="clear" w:color="auto" w:fill="FFFFFF" w:themeFill="background1"/>
        <w:spacing w:after="0" w:line="240" w:lineRule="auto"/>
        <w:jc w:val="both"/>
        <w:rPr>
          <w:rFonts w:ascii="AvantGarde Bk BT" w:eastAsiaTheme="minorHAnsi" w:hAnsi="AvantGarde Bk BT" w:cstheme="minorBidi"/>
          <w:sz w:val="20"/>
          <w:szCs w:val="20"/>
        </w:rPr>
      </w:pPr>
      <w:r w:rsidRPr="00FE1E96">
        <w:rPr>
          <w:rFonts w:ascii="AvantGarde Bk BT" w:eastAsiaTheme="minorHAnsi" w:hAnsi="AvantGarde Bk BT" w:cstheme="minorBidi"/>
          <w:sz w:val="20"/>
          <w:szCs w:val="20"/>
        </w:rPr>
        <w:t>En los últimos 10 años</w:t>
      </w:r>
      <w:r w:rsidR="00961971" w:rsidRPr="00FE1E96">
        <w:rPr>
          <w:rFonts w:ascii="AvantGarde Bk BT" w:eastAsiaTheme="minorHAnsi" w:hAnsi="AvantGarde Bk BT" w:cstheme="minorBidi"/>
          <w:sz w:val="20"/>
          <w:szCs w:val="20"/>
        </w:rPr>
        <w:t>,</w:t>
      </w:r>
      <w:r w:rsidRPr="00FE1E96">
        <w:rPr>
          <w:rFonts w:ascii="AvantGarde Bk BT" w:eastAsiaTheme="minorHAnsi" w:hAnsi="AvantGarde Bk BT" w:cstheme="minorBidi"/>
          <w:sz w:val="20"/>
          <w:szCs w:val="20"/>
        </w:rPr>
        <w:t xml:space="preserve"> el grado de marginación </w:t>
      </w:r>
      <w:r w:rsidR="008A4BF8" w:rsidRPr="00FE1E96">
        <w:rPr>
          <w:rFonts w:ascii="AvantGarde Bk BT" w:eastAsiaTheme="minorHAnsi" w:hAnsi="AvantGarde Bk BT" w:cstheme="minorBidi"/>
          <w:sz w:val="20"/>
          <w:szCs w:val="20"/>
        </w:rPr>
        <w:t>de la localidad ha aumentado</w:t>
      </w:r>
      <w:r w:rsidRPr="00FE1E96">
        <w:rPr>
          <w:rFonts w:ascii="AvantGarde Bk BT" w:eastAsiaTheme="minorHAnsi" w:hAnsi="AvantGarde Bk BT" w:cstheme="minorBidi"/>
          <w:sz w:val="20"/>
          <w:szCs w:val="20"/>
        </w:rPr>
        <w:t xml:space="preserve">, siendo actualmente catalogado </w:t>
      </w:r>
      <w:r w:rsidR="008A4BF8" w:rsidRPr="00FE1E96">
        <w:rPr>
          <w:rFonts w:ascii="AvantGarde Bk BT" w:eastAsiaTheme="minorHAnsi" w:hAnsi="AvantGarde Bk BT" w:cstheme="minorBidi"/>
          <w:sz w:val="20"/>
          <w:szCs w:val="20"/>
        </w:rPr>
        <w:t xml:space="preserve">por el </w:t>
      </w:r>
      <w:r w:rsidR="00FE1E96" w:rsidRPr="00FE1E96">
        <w:rPr>
          <w:rFonts w:ascii="AvantGarde Bk BT" w:eastAsiaTheme="minorHAnsi" w:hAnsi="AvantGarde Bk BT" w:cstheme="minorBidi"/>
          <w:sz w:val="20"/>
          <w:szCs w:val="20"/>
        </w:rPr>
        <w:t>Consejo Nacional de Población (</w:t>
      </w:r>
      <w:r w:rsidR="008A4BF8" w:rsidRPr="00FE1E96">
        <w:rPr>
          <w:rFonts w:ascii="AvantGarde Bk BT" w:eastAsiaTheme="minorHAnsi" w:hAnsi="AvantGarde Bk BT" w:cstheme="minorBidi"/>
          <w:sz w:val="20"/>
          <w:szCs w:val="20"/>
        </w:rPr>
        <w:t>CONAPO</w:t>
      </w:r>
      <w:r w:rsidR="00841765" w:rsidRPr="00FE1E96">
        <w:rPr>
          <w:rFonts w:ascii="AvantGarde Bk BT" w:eastAsiaTheme="minorHAnsi" w:hAnsi="AvantGarde Bk BT" w:cstheme="minorBidi"/>
          <w:sz w:val="20"/>
          <w:szCs w:val="20"/>
        </w:rPr>
        <w:t>)</w:t>
      </w:r>
      <w:r w:rsidR="008A4BF8" w:rsidRPr="00FE1E96">
        <w:rPr>
          <w:rFonts w:ascii="AvantGarde Bk BT" w:eastAsiaTheme="minorHAnsi" w:hAnsi="AvantGarde Bk BT" w:cstheme="minorBidi"/>
          <w:sz w:val="20"/>
          <w:szCs w:val="20"/>
        </w:rPr>
        <w:t xml:space="preserve">, </w:t>
      </w:r>
      <w:r w:rsidRPr="00FE1E96">
        <w:rPr>
          <w:rFonts w:ascii="AvantGarde Bk BT" w:eastAsiaTheme="minorHAnsi" w:hAnsi="AvantGarde Bk BT" w:cstheme="minorBidi"/>
          <w:sz w:val="20"/>
          <w:szCs w:val="20"/>
        </w:rPr>
        <w:t>como medio</w:t>
      </w:r>
      <w:r w:rsidR="008A4BF8" w:rsidRPr="00FE1E96">
        <w:rPr>
          <w:rFonts w:ascii="AvantGarde Bk BT" w:eastAsiaTheme="minorHAnsi" w:hAnsi="AvantGarde Bk BT" w:cstheme="minorBidi"/>
          <w:sz w:val="20"/>
          <w:szCs w:val="20"/>
        </w:rPr>
        <w:t>. Los alumnos que ya se encuentran en la escuela por cooperación enfrentan una situación socioeconómica difícil, ésta puede agravarse al costear la colegiatura mensual de la Escuela Incorporada que es de $330.00 pesos mensuales. Con la finalidad aproximar la educación media superior</w:t>
      </w:r>
      <w:r w:rsidR="00E975D6" w:rsidRPr="00FE1E96">
        <w:rPr>
          <w:rFonts w:ascii="AvantGarde Bk BT" w:eastAsiaTheme="minorHAnsi" w:hAnsi="AvantGarde Bk BT" w:cstheme="minorBidi"/>
          <w:sz w:val="20"/>
          <w:szCs w:val="20"/>
        </w:rPr>
        <w:t xml:space="preserve"> obligatoria para el Estado </w:t>
      </w:r>
      <w:r w:rsidR="001D65E2" w:rsidRPr="00FE1E96">
        <w:rPr>
          <w:rFonts w:ascii="AvantGarde Bk BT" w:eastAsiaTheme="minorHAnsi" w:hAnsi="AvantGarde Bk BT" w:cstheme="minorBidi"/>
          <w:sz w:val="20"/>
          <w:szCs w:val="20"/>
        </w:rPr>
        <w:t>Mexicano</w:t>
      </w:r>
      <w:r w:rsidR="00841765" w:rsidRPr="00FE1E96">
        <w:rPr>
          <w:rFonts w:ascii="AvantGarde Bk BT" w:eastAsiaTheme="minorHAnsi" w:hAnsi="AvantGarde Bk BT" w:cstheme="minorBidi"/>
          <w:sz w:val="20"/>
          <w:szCs w:val="20"/>
        </w:rPr>
        <w:t>, no poner en riesgo la seguridad de los alumnos</w:t>
      </w:r>
      <w:r w:rsidR="008A4BF8" w:rsidRPr="00FE1E96">
        <w:rPr>
          <w:rFonts w:ascii="AvantGarde Bk BT" w:eastAsiaTheme="minorHAnsi" w:hAnsi="AvantGarde Bk BT" w:cstheme="minorBidi"/>
          <w:sz w:val="20"/>
          <w:szCs w:val="20"/>
        </w:rPr>
        <w:t xml:space="preserve"> y no afectar el ingreso </w:t>
      </w:r>
      <w:r w:rsidR="001D65E2" w:rsidRPr="00FE1E96">
        <w:rPr>
          <w:rFonts w:ascii="AvantGarde Bk BT" w:eastAsiaTheme="minorHAnsi" w:hAnsi="AvantGarde Bk BT" w:cstheme="minorBidi"/>
          <w:sz w:val="20"/>
          <w:szCs w:val="20"/>
        </w:rPr>
        <w:t>económico de las familias</w:t>
      </w:r>
      <w:r w:rsidR="008A4BF8" w:rsidRPr="00FE1E96">
        <w:rPr>
          <w:rFonts w:ascii="AvantGarde Bk BT" w:eastAsiaTheme="minorHAnsi" w:hAnsi="AvantGarde Bk BT" w:cstheme="minorBidi"/>
          <w:sz w:val="20"/>
          <w:szCs w:val="20"/>
        </w:rPr>
        <w:t xml:space="preserve"> </w:t>
      </w:r>
      <w:r w:rsidR="00B51A28" w:rsidRPr="00FE1E96">
        <w:rPr>
          <w:rFonts w:ascii="AvantGarde Bk BT" w:eastAsiaTheme="minorHAnsi" w:hAnsi="AvantGarde Bk BT" w:cstheme="minorBidi"/>
          <w:sz w:val="20"/>
          <w:szCs w:val="20"/>
        </w:rPr>
        <w:t xml:space="preserve">se presenta </w:t>
      </w:r>
      <w:r w:rsidR="00841765" w:rsidRPr="00FE1E96">
        <w:rPr>
          <w:rFonts w:ascii="AvantGarde Bk BT" w:eastAsiaTheme="minorHAnsi" w:hAnsi="AvantGarde Bk BT" w:cstheme="minorBidi"/>
          <w:sz w:val="20"/>
          <w:szCs w:val="20"/>
        </w:rPr>
        <w:t>la propuesta de crear el M</w:t>
      </w:r>
      <w:r w:rsidR="00B51A28" w:rsidRPr="00FE1E96">
        <w:rPr>
          <w:rFonts w:ascii="AvantGarde Bk BT" w:eastAsiaTheme="minorHAnsi" w:hAnsi="AvantGarde Bk BT" w:cstheme="minorBidi"/>
          <w:sz w:val="20"/>
          <w:szCs w:val="20"/>
        </w:rPr>
        <w:t xml:space="preserve">ódulo </w:t>
      </w:r>
      <w:proofErr w:type="spellStart"/>
      <w:r w:rsidR="008A4BF8" w:rsidRPr="00FE1E96">
        <w:rPr>
          <w:rFonts w:ascii="AvantGarde Bk BT" w:eastAsiaTheme="minorHAnsi" w:hAnsi="AvantGarde Bk BT" w:cstheme="minorBidi"/>
          <w:sz w:val="20"/>
          <w:szCs w:val="20"/>
        </w:rPr>
        <w:t>Usmajac</w:t>
      </w:r>
      <w:proofErr w:type="spellEnd"/>
      <w:r w:rsidR="00B51A28" w:rsidRPr="00FE1E96">
        <w:rPr>
          <w:rFonts w:ascii="AvantGarde Bk BT" w:eastAsiaTheme="minorHAnsi" w:hAnsi="AvantGarde Bk BT" w:cstheme="minorBidi"/>
          <w:sz w:val="20"/>
          <w:szCs w:val="20"/>
        </w:rPr>
        <w:t>;</w:t>
      </w:r>
    </w:p>
    <w:p w14:paraId="6A686D25" w14:textId="77777777" w:rsidR="00B51A28" w:rsidRPr="00FE1E96" w:rsidRDefault="00B51A28" w:rsidP="00FE1E96">
      <w:pPr>
        <w:shd w:val="clear" w:color="auto" w:fill="FFFFFF" w:themeFill="background1"/>
        <w:rPr>
          <w:rFonts w:ascii="AvantGarde Bk BT" w:eastAsiaTheme="minorHAnsi" w:hAnsi="AvantGarde Bk BT" w:cstheme="minorBidi"/>
          <w:sz w:val="20"/>
          <w:szCs w:val="20"/>
        </w:rPr>
      </w:pPr>
    </w:p>
    <w:p w14:paraId="51C56A75" w14:textId="35790051" w:rsidR="00973C2A" w:rsidRPr="00FE1E96" w:rsidRDefault="00D17D20" w:rsidP="00FE1E96">
      <w:pPr>
        <w:pStyle w:val="Prrafodelista"/>
        <w:numPr>
          <w:ilvl w:val="0"/>
          <w:numId w:val="13"/>
        </w:numPr>
        <w:shd w:val="clear" w:color="auto" w:fill="FFFFFF" w:themeFill="background1"/>
        <w:spacing w:after="0" w:line="240" w:lineRule="auto"/>
        <w:jc w:val="both"/>
        <w:rPr>
          <w:rFonts w:ascii="AvantGarde Bk BT" w:eastAsiaTheme="minorHAnsi" w:hAnsi="AvantGarde Bk BT" w:cstheme="minorBidi"/>
          <w:sz w:val="20"/>
          <w:szCs w:val="20"/>
        </w:rPr>
      </w:pPr>
      <w:r w:rsidRPr="00FE1E96">
        <w:rPr>
          <w:rFonts w:ascii="AvantGarde Bk BT" w:eastAsiaTheme="minorHAnsi" w:hAnsi="AvantGarde Bk BT" w:cstheme="minorBidi"/>
          <w:sz w:val="20"/>
          <w:szCs w:val="20"/>
        </w:rPr>
        <w:t>Actualmente</w:t>
      </w:r>
      <w:r w:rsidR="00961971" w:rsidRPr="00FE1E96">
        <w:rPr>
          <w:rFonts w:ascii="AvantGarde Bk BT" w:eastAsiaTheme="minorHAnsi" w:hAnsi="AvantGarde Bk BT" w:cstheme="minorBidi"/>
          <w:sz w:val="20"/>
          <w:szCs w:val="20"/>
        </w:rPr>
        <w:t>,</w:t>
      </w:r>
      <w:r w:rsidRPr="00FE1E96">
        <w:rPr>
          <w:rFonts w:ascii="AvantGarde Bk BT" w:eastAsiaTheme="minorHAnsi" w:hAnsi="AvantGarde Bk BT" w:cstheme="minorBidi"/>
          <w:sz w:val="20"/>
          <w:szCs w:val="20"/>
        </w:rPr>
        <w:t xml:space="preserve"> 77 alumnos se encuentran inscritos en la Preparatoria Regional de Sayula y tienen sus domicilios en el poblado de </w:t>
      </w:r>
      <w:proofErr w:type="spellStart"/>
      <w:r w:rsidRPr="00FE1E96">
        <w:rPr>
          <w:rFonts w:ascii="AvantGarde Bk BT" w:eastAsiaTheme="minorHAnsi" w:hAnsi="AvantGarde Bk BT" w:cstheme="minorBidi"/>
          <w:sz w:val="20"/>
          <w:szCs w:val="20"/>
        </w:rPr>
        <w:t>Usmajac</w:t>
      </w:r>
      <w:proofErr w:type="spellEnd"/>
      <w:r w:rsidRPr="00FE1E96">
        <w:rPr>
          <w:rFonts w:ascii="AvantGarde Bk BT" w:eastAsiaTheme="minorHAnsi" w:hAnsi="AvantGarde Bk BT" w:cstheme="minorBidi"/>
          <w:sz w:val="20"/>
          <w:szCs w:val="20"/>
        </w:rPr>
        <w:t xml:space="preserve">, los que serían candidatos a </w:t>
      </w:r>
      <w:r w:rsidR="005410A7" w:rsidRPr="00FE1E96">
        <w:rPr>
          <w:rFonts w:ascii="AvantGarde Bk BT" w:eastAsiaTheme="minorHAnsi" w:hAnsi="AvantGarde Bk BT" w:cstheme="minorBidi"/>
          <w:sz w:val="20"/>
          <w:szCs w:val="20"/>
        </w:rPr>
        <w:t xml:space="preserve">incorporarse al Módulo; considerando además la posibilidad de que alumnos de otros planteles de educación media superior, </w:t>
      </w:r>
      <w:r w:rsidR="002E022C" w:rsidRPr="00FE1E96">
        <w:rPr>
          <w:rFonts w:ascii="AvantGarde Bk BT" w:eastAsiaTheme="minorHAnsi" w:hAnsi="AvantGarde Bk BT" w:cstheme="minorBidi"/>
          <w:sz w:val="20"/>
          <w:szCs w:val="20"/>
        </w:rPr>
        <w:t>estimen conveniente</w:t>
      </w:r>
      <w:r w:rsidR="005410A7" w:rsidRPr="00FE1E96">
        <w:rPr>
          <w:rFonts w:ascii="AvantGarde Bk BT" w:eastAsiaTheme="minorHAnsi" w:hAnsi="AvantGarde Bk BT" w:cstheme="minorBidi"/>
          <w:sz w:val="20"/>
          <w:szCs w:val="20"/>
        </w:rPr>
        <w:t xml:space="preserve"> un cambio de plantel por la cercanía a sus</w:t>
      </w:r>
      <w:r w:rsidRPr="00FE1E96">
        <w:rPr>
          <w:rFonts w:ascii="AvantGarde Bk BT" w:eastAsiaTheme="minorHAnsi" w:hAnsi="AvantGarde Bk BT" w:cstheme="minorBidi"/>
          <w:sz w:val="20"/>
          <w:szCs w:val="20"/>
        </w:rPr>
        <w:t xml:space="preserve"> domi</w:t>
      </w:r>
      <w:r w:rsidR="00BA77A5" w:rsidRPr="00FE1E96">
        <w:rPr>
          <w:rFonts w:ascii="AvantGarde Bk BT" w:eastAsiaTheme="minorHAnsi" w:hAnsi="AvantGarde Bk BT" w:cstheme="minorBidi"/>
          <w:sz w:val="20"/>
          <w:szCs w:val="20"/>
        </w:rPr>
        <w:t xml:space="preserve">cilios </w:t>
      </w:r>
      <w:r w:rsidR="00841765" w:rsidRPr="00FE1E96">
        <w:rPr>
          <w:rFonts w:ascii="AvantGarde Bk BT" w:eastAsiaTheme="minorHAnsi" w:hAnsi="AvantGarde Bk BT" w:cstheme="minorBidi"/>
          <w:sz w:val="20"/>
          <w:szCs w:val="20"/>
        </w:rPr>
        <w:t xml:space="preserve">con el poblado de </w:t>
      </w:r>
      <w:proofErr w:type="spellStart"/>
      <w:r w:rsidR="00841765" w:rsidRPr="00FE1E96">
        <w:rPr>
          <w:rFonts w:ascii="AvantGarde Bk BT" w:eastAsiaTheme="minorHAnsi" w:hAnsi="AvantGarde Bk BT" w:cstheme="minorBidi"/>
          <w:sz w:val="20"/>
          <w:szCs w:val="20"/>
        </w:rPr>
        <w:t>Usmajac</w:t>
      </w:r>
      <w:proofErr w:type="spellEnd"/>
      <w:r w:rsidR="00F039BD" w:rsidRPr="00FE1E96">
        <w:rPr>
          <w:rFonts w:ascii="AvantGarde Bk BT" w:eastAsiaTheme="minorHAnsi" w:hAnsi="AvantGarde Bk BT" w:cstheme="minorBidi"/>
          <w:sz w:val="20"/>
          <w:szCs w:val="20"/>
        </w:rPr>
        <w:t>;</w:t>
      </w:r>
    </w:p>
    <w:p w14:paraId="0BF0CCC9" w14:textId="2FA8CE42" w:rsidR="00961971" w:rsidRPr="00FE1E96" w:rsidRDefault="00961971" w:rsidP="00FE1E96">
      <w:pPr>
        <w:shd w:val="clear" w:color="auto" w:fill="FFFFFF" w:themeFill="background1"/>
        <w:spacing w:after="200" w:line="276" w:lineRule="auto"/>
        <w:rPr>
          <w:rFonts w:ascii="AvantGarde Bk BT" w:eastAsiaTheme="minorHAnsi" w:hAnsi="AvantGarde Bk BT" w:cstheme="minorBidi"/>
          <w:sz w:val="20"/>
          <w:szCs w:val="20"/>
          <w:lang w:eastAsia="en-US"/>
        </w:rPr>
      </w:pPr>
      <w:r w:rsidRPr="00FE1E96">
        <w:rPr>
          <w:rFonts w:ascii="AvantGarde Bk BT" w:eastAsiaTheme="minorHAnsi" w:hAnsi="AvantGarde Bk BT" w:cstheme="minorBidi"/>
          <w:sz w:val="20"/>
          <w:szCs w:val="20"/>
        </w:rPr>
        <w:br w:type="page"/>
      </w:r>
    </w:p>
    <w:p w14:paraId="79FD8846" w14:textId="77777777" w:rsidR="005010E7" w:rsidRPr="00FE1E96" w:rsidRDefault="005010E7" w:rsidP="00FE1E96">
      <w:pPr>
        <w:pStyle w:val="Prrafodelista"/>
        <w:shd w:val="clear" w:color="auto" w:fill="FFFFFF" w:themeFill="background1"/>
        <w:rPr>
          <w:rFonts w:ascii="AvantGarde Bk BT" w:eastAsiaTheme="minorHAnsi" w:hAnsi="AvantGarde Bk BT" w:cstheme="minorBidi"/>
          <w:sz w:val="20"/>
          <w:szCs w:val="20"/>
        </w:rPr>
      </w:pPr>
    </w:p>
    <w:p w14:paraId="0E61DE84" w14:textId="77777777" w:rsidR="00961971" w:rsidRPr="00FE1E96" w:rsidRDefault="00961971" w:rsidP="00FE1E96">
      <w:pPr>
        <w:pStyle w:val="Prrafodelista"/>
        <w:shd w:val="clear" w:color="auto" w:fill="FFFFFF" w:themeFill="background1"/>
        <w:rPr>
          <w:rFonts w:ascii="AvantGarde Bk BT" w:eastAsiaTheme="minorHAnsi" w:hAnsi="AvantGarde Bk BT" w:cstheme="minorBidi"/>
          <w:sz w:val="20"/>
          <w:szCs w:val="20"/>
        </w:rPr>
      </w:pPr>
    </w:p>
    <w:p w14:paraId="5BA235CF" w14:textId="77777777" w:rsidR="00961971" w:rsidRPr="00FE1E96" w:rsidRDefault="00961971" w:rsidP="00FE1E96">
      <w:pPr>
        <w:pStyle w:val="Prrafodelista"/>
        <w:shd w:val="clear" w:color="auto" w:fill="FFFFFF" w:themeFill="background1"/>
        <w:rPr>
          <w:rFonts w:ascii="AvantGarde Bk BT" w:eastAsiaTheme="minorHAnsi" w:hAnsi="AvantGarde Bk BT" w:cstheme="minorBidi"/>
          <w:sz w:val="20"/>
          <w:szCs w:val="20"/>
        </w:rPr>
      </w:pPr>
    </w:p>
    <w:p w14:paraId="78F72774" w14:textId="77777777" w:rsidR="00961971" w:rsidRPr="00FE1E96" w:rsidRDefault="00961971" w:rsidP="00FE1E96">
      <w:pPr>
        <w:pStyle w:val="Prrafodelista"/>
        <w:shd w:val="clear" w:color="auto" w:fill="FFFFFF" w:themeFill="background1"/>
        <w:rPr>
          <w:rFonts w:ascii="AvantGarde Bk BT" w:eastAsiaTheme="minorHAnsi" w:hAnsi="AvantGarde Bk BT" w:cstheme="minorBidi"/>
          <w:sz w:val="20"/>
          <w:szCs w:val="20"/>
        </w:rPr>
      </w:pPr>
    </w:p>
    <w:p w14:paraId="19B8D217" w14:textId="08F1485D" w:rsidR="00973C2A" w:rsidRPr="00FE1E96" w:rsidRDefault="00841765" w:rsidP="00FE1E96">
      <w:pPr>
        <w:pStyle w:val="Prrafodelista"/>
        <w:numPr>
          <w:ilvl w:val="0"/>
          <w:numId w:val="13"/>
        </w:numPr>
        <w:shd w:val="clear" w:color="auto" w:fill="FFFFFF" w:themeFill="background1"/>
        <w:spacing w:after="0" w:line="240" w:lineRule="auto"/>
        <w:jc w:val="both"/>
        <w:rPr>
          <w:rFonts w:ascii="AvantGarde Bk BT" w:eastAsiaTheme="minorHAnsi" w:hAnsi="AvantGarde Bk BT" w:cstheme="minorBidi"/>
          <w:sz w:val="20"/>
          <w:szCs w:val="20"/>
        </w:rPr>
      </w:pPr>
      <w:r w:rsidRPr="00FE1E96">
        <w:rPr>
          <w:rFonts w:ascii="AvantGarde Bk BT" w:eastAsiaTheme="minorHAnsi" w:hAnsi="AvantGarde Bk BT" w:cstheme="minorBidi"/>
          <w:sz w:val="20"/>
          <w:szCs w:val="20"/>
        </w:rPr>
        <w:t>La localidad de</w:t>
      </w:r>
      <w:r w:rsidR="00D05BDA" w:rsidRPr="00FE1E96">
        <w:rPr>
          <w:rFonts w:ascii="AvantGarde Bk BT" w:eastAsiaTheme="minorHAnsi" w:hAnsi="AvantGarde Bk BT" w:cstheme="minorBidi"/>
          <w:sz w:val="20"/>
          <w:szCs w:val="20"/>
        </w:rPr>
        <w:t xml:space="preserve"> </w:t>
      </w:r>
      <w:proofErr w:type="spellStart"/>
      <w:r w:rsidR="00D05BDA" w:rsidRPr="00FE1E96">
        <w:rPr>
          <w:rFonts w:ascii="AvantGarde Bk BT" w:eastAsiaTheme="minorHAnsi" w:hAnsi="AvantGarde Bk BT" w:cstheme="minorBidi"/>
          <w:sz w:val="20"/>
          <w:szCs w:val="20"/>
        </w:rPr>
        <w:t>Usmajac</w:t>
      </w:r>
      <w:proofErr w:type="spellEnd"/>
      <w:r w:rsidR="00D05BDA" w:rsidRPr="00FE1E96">
        <w:rPr>
          <w:rFonts w:ascii="AvantGarde Bk BT" w:eastAsiaTheme="minorHAnsi" w:hAnsi="AvantGarde Bk BT" w:cstheme="minorBidi"/>
          <w:sz w:val="20"/>
          <w:szCs w:val="20"/>
        </w:rPr>
        <w:t xml:space="preserve"> forma parte de la Región Sur del Estado de Jalisco. </w:t>
      </w:r>
      <w:r w:rsidRPr="00FE1E96">
        <w:rPr>
          <w:rFonts w:ascii="AvantGarde Bk BT" w:eastAsiaTheme="minorHAnsi" w:hAnsi="AvantGarde Bk BT" w:cstheme="minorBidi"/>
          <w:sz w:val="20"/>
          <w:szCs w:val="20"/>
        </w:rPr>
        <w:t>El municipio de Sayula</w:t>
      </w:r>
      <w:r w:rsidR="00D05BDA" w:rsidRPr="00FE1E96">
        <w:rPr>
          <w:rFonts w:ascii="AvantGarde Bk BT" w:eastAsiaTheme="minorHAnsi" w:hAnsi="AvantGarde Bk BT" w:cstheme="minorBidi"/>
          <w:sz w:val="20"/>
          <w:szCs w:val="20"/>
        </w:rPr>
        <w:t xml:space="preserve"> cuenta con una población de 36,778 habitantes, con un crecimiento de 15.7%</w:t>
      </w:r>
      <w:r w:rsidRPr="00FE1E96">
        <w:rPr>
          <w:rFonts w:ascii="AvantGarde Bk BT" w:eastAsiaTheme="minorHAnsi" w:hAnsi="AvantGarde Bk BT" w:cstheme="minorBidi"/>
          <w:sz w:val="20"/>
          <w:szCs w:val="20"/>
        </w:rPr>
        <w:t>, registrado entre 2000 y 2015,</w:t>
      </w:r>
      <w:r w:rsidR="002922A8" w:rsidRPr="00FE1E96">
        <w:rPr>
          <w:rFonts w:ascii="AvantGarde Bk BT" w:eastAsiaTheme="minorHAnsi" w:hAnsi="AvantGarde Bk BT" w:cstheme="minorBidi"/>
          <w:sz w:val="20"/>
          <w:szCs w:val="20"/>
        </w:rPr>
        <w:t xml:space="preserve"> </w:t>
      </w:r>
      <w:r w:rsidRPr="00FE1E96">
        <w:rPr>
          <w:rFonts w:ascii="AvantGarde Bk BT" w:eastAsiaTheme="minorHAnsi" w:hAnsi="AvantGarde Bk BT" w:cstheme="minorBidi"/>
          <w:sz w:val="20"/>
          <w:szCs w:val="20"/>
        </w:rPr>
        <w:t>su</w:t>
      </w:r>
      <w:r w:rsidR="002922A8" w:rsidRPr="00FE1E96">
        <w:rPr>
          <w:rFonts w:ascii="AvantGarde Bk BT" w:eastAsiaTheme="minorHAnsi" w:hAnsi="AvantGarde Bk BT" w:cstheme="minorBidi"/>
          <w:sz w:val="20"/>
          <w:szCs w:val="20"/>
        </w:rPr>
        <w:t xml:space="preserve"> cabecera municipal es la más poblada con 26,789 personas, y</w:t>
      </w:r>
      <w:r w:rsidR="00381D6D" w:rsidRPr="00FE1E96">
        <w:rPr>
          <w:rFonts w:ascii="AvantGarde Bk BT" w:eastAsiaTheme="minorHAnsi" w:hAnsi="AvantGarde Bk BT" w:cstheme="minorBidi"/>
          <w:sz w:val="20"/>
          <w:szCs w:val="20"/>
        </w:rPr>
        <w:t xml:space="preserve"> representaba el 76.9%</w:t>
      </w:r>
      <w:r w:rsidR="002922A8" w:rsidRPr="00FE1E96">
        <w:rPr>
          <w:rFonts w:ascii="AvantGarde Bk BT" w:eastAsiaTheme="minorHAnsi" w:hAnsi="AvantGarde Bk BT" w:cstheme="minorBidi"/>
          <w:sz w:val="20"/>
          <w:szCs w:val="20"/>
        </w:rPr>
        <w:t xml:space="preserve"> de la població</w:t>
      </w:r>
      <w:r w:rsidR="00905713" w:rsidRPr="00FE1E96">
        <w:rPr>
          <w:rFonts w:ascii="AvantGarde Bk BT" w:eastAsiaTheme="minorHAnsi" w:hAnsi="AvantGarde Bk BT" w:cstheme="minorBidi"/>
          <w:sz w:val="20"/>
          <w:szCs w:val="20"/>
        </w:rPr>
        <w:t xml:space="preserve">n, le sigue </w:t>
      </w:r>
      <w:proofErr w:type="spellStart"/>
      <w:r w:rsidR="00905713" w:rsidRPr="00FE1E96">
        <w:rPr>
          <w:rFonts w:ascii="AvantGarde Bk BT" w:eastAsiaTheme="minorHAnsi" w:hAnsi="AvantGarde Bk BT" w:cstheme="minorBidi"/>
          <w:sz w:val="20"/>
          <w:szCs w:val="20"/>
        </w:rPr>
        <w:t>Usmajac</w:t>
      </w:r>
      <w:proofErr w:type="spellEnd"/>
      <w:r w:rsidR="00905713" w:rsidRPr="00FE1E96">
        <w:rPr>
          <w:rFonts w:ascii="AvantGarde Bk BT" w:eastAsiaTheme="minorHAnsi" w:hAnsi="AvantGarde Bk BT" w:cstheme="minorBidi"/>
          <w:sz w:val="20"/>
          <w:szCs w:val="20"/>
        </w:rPr>
        <w:t xml:space="preserve"> con el 20.9%,</w:t>
      </w:r>
      <w:r w:rsidR="00E46E28" w:rsidRPr="00FE1E96">
        <w:rPr>
          <w:rFonts w:ascii="AvantGarde Bk BT" w:eastAsiaTheme="minorHAnsi" w:hAnsi="AvantGarde Bk BT" w:cstheme="minorBidi"/>
          <w:sz w:val="20"/>
          <w:szCs w:val="20"/>
        </w:rPr>
        <w:t xml:space="preserve"> </w:t>
      </w:r>
      <w:r w:rsidR="00FE1E96" w:rsidRPr="00FE1E96">
        <w:rPr>
          <w:rFonts w:ascii="AvantGarde Bk BT" w:eastAsiaTheme="minorHAnsi" w:hAnsi="AvantGarde Bk BT" w:cstheme="minorBidi"/>
          <w:sz w:val="20"/>
          <w:szCs w:val="20"/>
        </w:rPr>
        <w:t xml:space="preserve">con una población de 7,269 habitantes, de los cuales el 0.32% es indígena, </w:t>
      </w:r>
      <w:r w:rsidR="007951D3" w:rsidRPr="00FE1E96">
        <w:rPr>
          <w:rFonts w:ascii="AvantGarde Bk BT" w:eastAsiaTheme="minorHAnsi" w:hAnsi="AvantGarde Bk BT" w:cstheme="minorBidi"/>
          <w:sz w:val="20"/>
          <w:szCs w:val="20"/>
        </w:rPr>
        <w:t>la población</w:t>
      </w:r>
      <w:r w:rsidR="00B92544" w:rsidRPr="00FE1E96">
        <w:rPr>
          <w:rFonts w:ascii="AvantGarde Bk BT" w:eastAsiaTheme="minorHAnsi" w:hAnsi="AvantGarde Bk BT" w:cstheme="minorBidi"/>
          <w:sz w:val="20"/>
          <w:szCs w:val="20"/>
        </w:rPr>
        <w:t xml:space="preserve"> </w:t>
      </w:r>
      <w:r w:rsidR="00F0452E" w:rsidRPr="00FE1E96">
        <w:rPr>
          <w:rFonts w:ascii="AvantGarde Bk BT" w:eastAsiaTheme="minorHAnsi" w:hAnsi="AvantGarde Bk BT" w:cstheme="minorBidi"/>
          <w:sz w:val="20"/>
          <w:szCs w:val="20"/>
        </w:rPr>
        <w:t xml:space="preserve">registró </w:t>
      </w:r>
      <w:r w:rsidR="00B92544" w:rsidRPr="00FE1E96">
        <w:rPr>
          <w:rFonts w:ascii="AvantGarde Bk BT" w:eastAsiaTheme="minorHAnsi" w:hAnsi="AvantGarde Bk BT" w:cstheme="minorBidi"/>
          <w:sz w:val="20"/>
          <w:szCs w:val="20"/>
        </w:rPr>
        <w:t>un</w:t>
      </w:r>
      <w:r w:rsidR="00381D6D" w:rsidRPr="00FE1E96">
        <w:rPr>
          <w:rFonts w:ascii="AvantGarde Bk BT" w:eastAsiaTheme="minorHAnsi" w:hAnsi="AvantGarde Bk BT" w:cstheme="minorBidi"/>
          <w:sz w:val="20"/>
          <w:szCs w:val="20"/>
        </w:rPr>
        <w:t xml:space="preserve"> aumento de</w:t>
      </w:r>
      <w:r w:rsidR="007951D3" w:rsidRPr="00FE1E96">
        <w:rPr>
          <w:rFonts w:ascii="AvantGarde Bk BT" w:eastAsiaTheme="minorHAnsi" w:hAnsi="AvantGarde Bk BT" w:cstheme="minorBidi"/>
          <w:sz w:val="20"/>
          <w:szCs w:val="20"/>
        </w:rPr>
        <w:t>l</w:t>
      </w:r>
      <w:r w:rsidR="00381D6D" w:rsidRPr="00FE1E96">
        <w:rPr>
          <w:rFonts w:ascii="AvantGarde Bk BT" w:eastAsiaTheme="minorHAnsi" w:hAnsi="AvantGarde Bk BT" w:cstheme="minorBidi"/>
          <w:sz w:val="20"/>
          <w:szCs w:val="20"/>
        </w:rPr>
        <w:t xml:space="preserve"> 15.4% entre</w:t>
      </w:r>
      <w:r w:rsidR="00905713" w:rsidRPr="00FE1E96">
        <w:rPr>
          <w:rFonts w:ascii="AvantGarde Bk BT" w:eastAsiaTheme="minorHAnsi" w:hAnsi="AvantGarde Bk BT" w:cstheme="minorBidi"/>
          <w:sz w:val="20"/>
          <w:szCs w:val="20"/>
        </w:rPr>
        <w:t xml:space="preserve"> </w:t>
      </w:r>
      <w:r w:rsidR="00381D6D" w:rsidRPr="00FE1E96">
        <w:rPr>
          <w:rFonts w:ascii="AvantGarde Bk BT" w:eastAsiaTheme="minorHAnsi" w:hAnsi="AvantGarde Bk BT" w:cstheme="minorBidi"/>
          <w:sz w:val="20"/>
          <w:szCs w:val="20"/>
        </w:rPr>
        <w:t xml:space="preserve">el 2000 a 2015, </w:t>
      </w:r>
      <w:r w:rsidR="00905713" w:rsidRPr="00FE1E96">
        <w:rPr>
          <w:rFonts w:ascii="AvantGarde Bk BT" w:eastAsiaTheme="minorHAnsi" w:hAnsi="AvantGarde Bk BT" w:cstheme="minorBidi"/>
          <w:sz w:val="20"/>
          <w:szCs w:val="20"/>
        </w:rPr>
        <w:t xml:space="preserve">tasa de crecimiento </w:t>
      </w:r>
      <w:r w:rsidRPr="00FE1E96">
        <w:rPr>
          <w:rFonts w:ascii="AvantGarde Bk BT" w:eastAsiaTheme="minorHAnsi" w:hAnsi="AvantGarde Bk BT" w:cstheme="minorBidi"/>
          <w:sz w:val="20"/>
          <w:szCs w:val="20"/>
        </w:rPr>
        <w:t>muy</w:t>
      </w:r>
      <w:r w:rsidR="00C021E2" w:rsidRPr="00FE1E96">
        <w:rPr>
          <w:rFonts w:ascii="AvantGarde Bk BT" w:eastAsiaTheme="minorHAnsi" w:hAnsi="AvantGarde Bk BT" w:cstheme="minorBidi"/>
          <w:sz w:val="20"/>
          <w:szCs w:val="20"/>
        </w:rPr>
        <w:t xml:space="preserve"> </w:t>
      </w:r>
      <w:r w:rsidR="00381D6D" w:rsidRPr="00FE1E96">
        <w:rPr>
          <w:rFonts w:ascii="AvantGarde Bk BT" w:eastAsiaTheme="minorHAnsi" w:hAnsi="AvantGarde Bk BT" w:cstheme="minorBidi"/>
          <w:sz w:val="20"/>
          <w:szCs w:val="20"/>
        </w:rPr>
        <w:t xml:space="preserve">similar a la del </w:t>
      </w:r>
      <w:r w:rsidR="00905713" w:rsidRPr="00FE1E96">
        <w:rPr>
          <w:rFonts w:ascii="AvantGarde Bk BT" w:eastAsiaTheme="minorHAnsi" w:hAnsi="AvantGarde Bk BT" w:cstheme="minorBidi"/>
          <w:sz w:val="20"/>
          <w:szCs w:val="20"/>
        </w:rPr>
        <w:t>municipio</w:t>
      </w:r>
      <w:r w:rsidR="002922A8" w:rsidRPr="00FE1E96">
        <w:rPr>
          <w:rStyle w:val="Refdenotaalpie"/>
          <w:rFonts w:ascii="AvantGarde Bk BT" w:eastAsiaTheme="minorHAnsi" w:hAnsi="AvantGarde Bk BT"/>
        </w:rPr>
        <w:footnoteReference w:id="1"/>
      </w:r>
      <w:r w:rsidR="00696874" w:rsidRPr="00FE1E96">
        <w:rPr>
          <w:rFonts w:ascii="AvantGarde Bk BT" w:eastAsiaTheme="minorHAnsi" w:hAnsi="AvantGarde Bk BT"/>
        </w:rPr>
        <w:t>.</w:t>
      </w:r>
      <w:r w:rsidR="00E46E28" w:rsidRPr="00FE1E96">
        <w:rPr>
          <w:rFonts w:ascii="AvantGarde Bk BT" w:eastAsiaTheme="minorHAnsi" w:hAnsi="AvantGarde Bk BT"/>
        </w:rPr>
        <w:t xml:space="preserve"> </w:t>
      </w:r>
      <w:r w:rsidR="00FE1E96" w:rsidRPr="00FE1E96">
        <w:rPr>
          <w:rFonts w:ascii="AvantGarde Bk BT" w:eastAsiaTheme="minorHAnsi" w:hAnsi="AvantGarde Bk BT"/>
        </w:rPr>
        <w:t xml:space="preserve">Para el año 2018 la población de </w:t>
      </w:r>
      <w:proofErr w:type="spellStart"/>
      <w:r w:rsidR="00FE1E96" w:rsidRPr="00FE1E96">
        <w:rPr>
          <w:rFonts w:ascii="AvantGarde Bk BT" w:eastAsiaTheme="minorHAnsi" w:hAnsi="AvantGarde Bk BT"/>
        </w:rPr>
        <w:t>Usmajac</w:t>
      </w:r>
      <w:proofErr w:type="spellEnd"/>
      <w:r w:rsidR="00FE1E96" w:rsidRPr="00FE1E96">
        <w:rPr>
          <w:rFonts w:ascii="AvantGarde Bk BT" w:eastAsiaTheme="minorHAnsi" w:hAnsi="AvantGarde Bk BT"/>
        </w:rPr>
        <w:t xml:space="preserve"> llegará a ser de 8,632 habitantes</w:t>
      </w:r>
      <w:r w:rsidR="00FE1E96" w:rsidRPr="00FE1E96">
        <w:rPr>
          <w:rFonts w:ascii="AvantGarde Bk BT" w:eastAsiaTheme="minorHAnsi" w:hAnsi="AvantGarde Bk BT"/>
          <w:vertAlign w:val="superscript"/>
        </w:rPr>
        <w:footnoteReference w:id="2"/>
      </w:r>
      <w:r w:rsidR="00FE1E96" w:rsidRPr="00FE1E96">
        <w:rPr>
          <w:rFonts w:ascii="AvantGarde Bk BT" w:eastAsiaTheme="minorHAnsi" w:hAnsi="AvantGarde Bk BT"/>
        </w:rPr>
        <w:t>, el Consejo Estatal de Población (COEPO) estimó que el Municipio de Sayula para el año 2030 tendrá una población de 42,475 habitantes y que el grupo con mayor aumento será el de 15 a 64 años;</w:t>
      </w:r>
    </w:p>
    <w:p w14:paraId="384AC9E3" w14:textId="77777777" w:rsidR="00F039BD" w:rsidRPr="00FE1E96" w:rsidRDefault="00F039BD" w:rsidP="00FE1E96">
      <w:pPr>
        <w:shd w:val="clear" w:color="auto" w:fill="FFFFFF" w:themeFill="background1"/>
        <w:ind w:left="714"/>
        <w:jc w:val="both"/>
        <w:rPr>
          <w:rFonts w:ascii="AvantGarde Bk BT" w:eastAsiaTheme="minorHAnsi" w:hAnsi="AvantGarde Bk BT" w:cstheme="minorBidi"/>
          <w:sz w:val="20"/>
          <w:szCs w:val="20"/>
        </w:rPr>
      </w:pPr>
      <w:bookmarkStart w:id="0" w:name="_GoBack"/>
      <w:bookmarkEnd w:id="0"/>
    </w:p>
    <w:p w14:paraId="492B8D23" w14:textId="33C29EF7" w:rsidR="002922A8" w:rsidRPr="00FE1E96" w:rsidRDefault="00696874" w:rsidP="00FE1E96">
      <w:pPr>
        <w:pStyle w:val="Prrafodelista"/>
        <w:numPr>
          <w:ilvl w:val="0"/>
          <w:numId w:val="13"/>
        </w:numPr>
        <w:shd w:val="clear" w:color="auto" w:fill="FFFFFF" w:themeFill="background1"/>
        <w:spacing w:after="0" w:line="240" w:lineRule="auto"/>
        <w:jc w:val="both"/>
        <w:rPr>
          <w:rFonts w:ascii="AvantGarde Bk BT" w:eastAsiaTheme="minorHAnsi" w:hAnsi="AvantGarde Bk BT" w:cstheme="minorBidi"/>
          <w:sz w:val="20"/>
          <w:szCs w:val="20"/>
        </w:rPr>
      </w:pPr>
      <w:r w:rsidRPr="00FE1E96">
        <w:rPr>
          <w:rFonts w:ascii="AvantGarde Bk BT" w:eastAsiaTheme="minorHAnsi" w:hAnsi="AvantGarde Bk BT" w:cstheme="minorBidi"/>
          <w:sz w:val="20"/>
          <w:szCs w:val="20"/>
        </w:rPr>
        <w:t>Adicionalmente</w:t>
      </w:r>
      <w:r w:rsidR="00F87659" w:rsidRPr="00FE1E96">
        <w:rPr>
          <w:rFonts w:ascii="AvantGarde Bk BT" w:eastAsiaTheme="minorHAnsi" w:hAnsi="AvantGarde Bk BT" w:cstheme="minorBidi"/>
          <w:sz w:val="20"/>
          <w:szCs w:val="20"/>
        </w:rPr>
        <w:t>,</w:t>
      </w:r>
      <w:r w:rsidR="00A8654D" w:rsidRPr="00FE1E96">
        <w:rPr>
          <w:rFonts w:ascii="AvantGarde Bk BT" w:eastAsiaTheme="minorHAnsi" w:hAnsi="AvantGarde Bk BT" w:cstheme="minorBidi"/>
          <w:sz w:val="20"/>
          <w:szCs w:val="20"/>
        </w:rPr>
        <w:t xml:space="preserve"> el grado de escolaridad de la localidad es de 6.93 años </w:t>
      </w:r>
      <w:r w:rsidRPr="00FE1E96">
        <w:rPr>
          <w:rFonts w:ascii="AvantGarde Bk BT" w:eastAsiaTheme="minorHAnsi" w:hAnsi="AvantGarde Bk BT" w:cstheme="minorBidi"/>
          <w:sz w:val="20"/>
          <w:szCs w:val="20"/>
        </w:rPr>
        <w:t>y el objetivo es aumentar el promedio en este indicador.</w:t>
      </w:r>
      <w:r w:rsidR="00A8654D" w:rsidRPr="00FE1E96">
        <w:rPr>
          <w:rFonts w:ascii="AvantGarde Bk BT" w:eastAsiaTheme="minorHAnsi" w:hAnsi="AvantGarde Bk BT" w:cstheme="minorBidi"/>
          <w:sz w:val="20"/>
          <w:szCs w:val="20"/>
        </w:rPr>
        <w:t xml:space="preserve"> </w:t>
      </w:r>
      <w:r w:rsidR="00FE1E96" w:rsidRPr="00FE1E96">
        <w:rPr>
          <w:rFonts w:ascii="AvantGarde Bk BT" w:eastAsiaTheme="minorHAnsi" w:hAnsi="AvantGarde Bk BT" w:cstheme="minorBidi"/>
          <w:sz w:val="20"/>
          <w:szCs w:val="20"/>
        </w:rPr>
        <w:t>El Plan Municipal de Desarrollo 2012-2030 de Sayula, Jalisco identifica como uno de los problemas el crecimiento de la población que se enfrenta a una infraestructura escolar en educación media superior limitada, siendo uno de los objetivos estratégicos mejorar en calidad y cantidad la prestación de servicios educativos en el nivel de educación media superior;</w:t>
      </w:r>
    </w:p>
    <w:p w14:paraId="2AE0FC85" w14:textId="77777777" w:rsidR="00F039BD" w:rsidRPr="00FE1E96" w:rsidRDefault="00F039BD" w:rsidP="00FE1E96">
      <w:pPr>
        <w:pStyle w:val="Prrafodelista"/>
        <w:shd w:val="clear" w:color="auto" w:fill="FFFFFF" w:themeFill="background1"/>
        <w:rPr>
          <w:rFonts w:ascii="AvantGarde Bk BT" w:eastAsiaTheme="minorHAnsi" w:hAnsi="AvantGarde Bk BT" w:cstheme="minorBidi"/>
          <w:sz w:val="20"/>
          <w:szCs w:val="20"/>
        </w:rPr>
      </w:pPr>
    </w:p>
    <w:p w14:paraId="041203AA" w14:textId="484E8FEA" w:rsidR="00781D59" w:rsidRPr="00FE1E96" w:rsidRDefault="00D05BDA" w:rsidP="00FE1E96">
      <w:pPr>
        <w:pStyle w:val="Prrafodelista"/>
        <w:numPr>
          <w:ilvl w:val="0"/>
          <w:numId w:val="13"/>
        </w:numPr>
        <w:shd w:val="clear" w:color="auto" w:fill="FFFFFF" w:themeFill="background1"/>
        <w:spacing w:after="0" w:line="240" w:lineRule="auto"/>
        <w:jc w:val="both"/>
        <w:rPr>
          <w:rFonts w:ascii="AvantGarde Bk BT" w:eastAsiaTheme="minorHAnsi" w:hAnsi="AvantGarde Bk BT" w:cstheme="minorBidi"/>
          <w:sz w:val="20"/>
          <w:szCs w:val="20"/>
        </w:rPr>
      </w:pPr>
      <w:r w:rsidRPr="00FE1E96">
        <w:rPr>
          <w:rFonts w:ascii="AvantGarde Bk BT" w:eastAsiaTheme="minorHAnsi" w:hAnsi="AvantGarde Bk BT" w:cstheme="minorBidi"/>
          <w:sz w:val="20"/>
          <w:szCs w:val="20"/>
        </w:rPr>
        <w:t xml:space="preserve">La demanda de educación media superior está vinculada a la </w:t>
      </w:r>
      <w:r w:rsidR="004B431C" w:rsidRPr="00FE1E96">
        <w:rPr>
          <w:rFonts w:ascii="AvantGarde Bk BT" w:eastAsiaTheme="minorHAnsi" w:hAnsi="AvantGarde Bk BT" w:cstheme="minorBidi"/>
          <w:sz w:val="20"/>
          <w:szCs w:val="20"/>
        </w:rPr>
        <w:t>matrícula</w:t>
      </w:r>
      <w:r w:rsidRPr="00FE1E96">
        <w:rPr>
          <w:rFonts w:ascii="AvantGarde Bk BT" w:eastAsiaTheme="minorHAnsi" w:hAnsi="AvantGarde Bk BT" w:cstheme="minorBidi"/>
          <w:sz w:val="20"/>
          <w:szCs w:val="20"/>
        </w:rPr>
        <w:t xml:space="preserve"> de educación media básica, </w:t>
      </w:r>
      <w:r w:rsidR="000A116D" w:rsidRPr="00FE1E96">
        <w:rPr>
          <w:rFonts w:ascii="AvantGarde Bk BT" w:eastAsiaTheme="minorHAnsi" w:hAnsi="AvantGarde Bk BT" w:cstheme="minorBidi"/>
          <w:sz w:val="20"/>
          <w:szCs w:val="20"/>
        </w:rPr>
        <w:t xml:space="preserve">para el ciclo 2016-2017 </w:t>
      </w:r>
      <w:r w:rsidRPr="00FE1E96">
        <w:rPr>
          <w:rFonts w:ascii="AvantGarde Bk BT" w:eastAsiaTheme="minorHAnsi" w:hAnsi="AvantGarde Bk BT" w:cstheme="minorBidi"/>
          <w:sz w:val="20"/>
          <w:szCs w:val="20"/>
        </w:rPr>
        <w:t>tenía inscritos en el tercer año un total de 595 estudiantes en las tres secundarias que se encuentran en la cabecera</w:t>
      </w:r>
      <w:r w:rsidR="00781D59" w:rsidRPr="00FE1E96">
        <w:rPr>
          <w:rFonts w:ascii="AvantGarde Bk BT" w:eastAsiaTheme="minorHAnsi" w:hAnsi="AvantGarde Bk BT" w:cstheme="minorBidi"/>
          <w:sz w:val="20"/>
          <w:szCs w:val="20"/>
        </w:rPr>
        <w:t xml:space="preserve"> municipa</w:t>
      </w:r>
      <w:r w:rsidR="000A116D" w:rsidRPr="00FE1E96">
        <w:rPr>
          <w:rFonts w:ascii="AvantGarde Bk BT" w:eastAsiaTheme="minorHAnsi" w:hAnsi="AvantGarde Bk BT" w:cstheme="minorBidi"/>
          <w:sz w:val="20"/>
          <w:szCs w:val="20"/>
        </w:rPr>
        <w:t xml:space="preserve">l de Sayula y </w:t>
      </w:r>
      <w:r w:rsidR="00B8193D" w:rsidRPr="00FE1E96">
        <w:rPr>
          <w:rFonts w:ascii="AvantGarde Bk BT" w:eastAsiaTheme="minorHAnsi" w:hAnsi="AvantGarde Bk BT" w:cstheme="minorBidi"/>
          <w:sz w:val="20"/>
          <w:szCs w:val="20"/>
        </w:rPr>
        <w:t xml:space="preserve">de </w:t>
      </w:r>
      <w:proofErr w:type="spellStart"/>
      <w:r w:rsidR="000A116D" w:rsidRPr="00FE1E96">
        <w:rPr>
          <w:rFonts w:ascii="AvantGarde Bk BT" w:eastAsiaTheme="minorHAnsi" w:hAnsi="AvantGarde Bk BT" w:cstheme="minorBidi"/>
          <w:sz w:val="20"/>
          <w:szCs w:val="20"/>
        </w:rPr>
        <w:t>Usmajac</w:t>
      </w:r>
      <w:proofErr w:type="spellEnd"/>
      <w:r w:rsidR="00781D59" w:rsidRPr="00FE1E96">
        <w:rPr>
          <w:rFonts w:ascii="AvantGarde Bk BT" w:eastAsiaTheme="minorHAnsi" w:hAnsi="AvantGarde Bk BT" w:cstheme="minorBidi"/>
          <w:sz w:val="20"/>
          <w:szCs w:val="20"/>
        </w:rPr>
        <w:t xml:space="preserve">: </w:t>
      </w:r>
    </w:p>
    <w:p w14:paraId="71C4E404" w14:textId="6BAEC3AE" w:rsidR="005010E7" w:rsidRPr="00FE1E96" w:rsidRDefault="005010E7" w:rsidP="00FE1E96">
      <w:pPr>
        <w:shd w:val="clear" w:color="auto" w:fill="FFFFFF" w:themeFill="background1"/>
        <w:spacing w:after="200" w:line="276" w:lineRule="auto"/>
        <w:rPr>
          <w:rFonts w:ascii="AvantGarde Bk BT" w:eastAsiaTheme="minorHAnsi" w:hAnsi="AvantGarde Bk BT" w:cstheme="minorBidi"/>
          <w:sz w:val="20"/>
          <w:szCs w:val="20"/>
          <w:lang w:eastAsia="en-US"/>
        </w:rPr>
      </w:pPr>
      <w:r w:rsidRPr="00FE1E96">
        <w:rPr>
          <w:rFonts w:ascii="AvantGarde Bk BT" w:eastAsiaTheme="minorHAnsi" w:hAnsi="AvantGarde Bk BT" w:cstheme="minorBidi"/>
          <w:sz w:val="20"/>
          <w:szCs w:val="20"/>
        </w:rPr>
        <w:br w:type="page"/>
      </w:r>
    </w:p>
    <w:p w14:paraId="2A95CAF2" w14:textId="77777777" w:rsidR="00F039BD" w:rsidRPr="00FE1E96" w:rsidRDefault="00F039BD" w:rsidP="00FE1E96">
      <w:pPr>
        <w:pStyle w:val="Prrafodelista"/>
        <w:shd w:val="clear" w:color="auto" w:fill="FFFFFF" w:themeFill="background1"/>
        <w:rPr>
          <w:rFonts w:ascii="AvantGarde Bk BT" w:eastAsiaTheme="minorHAnsi" w:hAnsi="AvantGarde Bk BT" w:cstheme="minorBidi"/>
          <w:sz w:val="20"/>
          <w:szCs w:val="20"/>
        </w:rPr>
      </w:pPr>
    </w:p>
    <w:tbl>
      <w:tblPr>
        <w:tblW w:w="9640" w:type="dxa"/>
        <w:jc w:val="right"/>
        <w:tblInd w:w="-261" w:type="dxa"/>
        <w:tblLayout w:type="fixed"/>
        <w:tblCellMar>
          <w:left w:w="70" w:type="dxa"/>
          <w:right w:w="70" w:type="dxa"/>
        </w:tblCellMar>
        <w:tblLook w:val="04A0" w:firstRow="1" w:lastRow="0" w:firstColumn="1" w:lastColumn="0" w:noHBand="0" w:noVBand="1"/>
      </w:tblPr>
      <w:tblGrid>
        <w:gridCol w:w="989"/>
        <w:gridCol w:w="123"/>
        <w:gridCol w:w="1080"/>
        <w:gridCol w:w="551"/>
        <w:gridCol w:w="530"/>
        <w:gridCol w:w="1081"/>
        <w:gridCol w:w="143"/>
        <w:gridCol w:w="890"/>
        <w:gridCol w:w="864"/>
        <w:gridCol w:w="129"/>
        <w:gridCol w:w="992"/>
        <w:gridCol w:w="1134"/>
        <w:gridCol w:w="23"/>
        <w:gridCol w:w="1111"/>
      </w:tblGrid>
      <w:tr w:rsidR="000A116D" w:rsidRPr="00FE1E96" w14:paraId="41F3414A" w14:textId="77777777" w:rsidTr="00B819BF">
        <w:trPr>
          <w:trHeight w:val="465"/>
          <w:jc w:val="right"/>
        </w:trPr>
        <w:tc>
          <w:tcPr>
            <w:tcW w:w="1112" w:type="dxa"/>
            <w:gridSpan w:val="2"/>
            <w:tcBorders>
              <w:top w:val="single" w:sz="4" w:space="0" w:color="auto"/>
              <w:left w:val="single" w:sz="4" w:space="0" w:color="auto"/>
              <w:bottom w:val="single" w:sz="4" w:space="0" w:color="auto"/>
              <w:right w:val="single" w:sz="4" w:space="0" w:color="auto"/>
            </w:tcBorders>
            <w:shd w:val="clear" w:color="000000" w:fill="D9D9D9"/>
            <w:vAlign w:val="center"/>
          </w:tcPr>
          <w:p w14:paraId="2D4F5DC4" w14:textId="77777777" w:rsidR="000A116D" w:rsidRPr="00FE1E96" w:rsidRDefault="000A116D" w:rsidP="00FE1E96">
            <w:pPr>
              <w:shd w:val="clear" w:color="auto" w:fill="FFFFFF" w:themeFill="background1"/>
              <w:jc w:val="center"/>
              <w:rPr>
                <w:rFonts w:ascii="AvantGarde Bk BT" w:hAnsi="AvantGarde Bk BT"/>
                <w:b/>
                <w:bCs/>
                <w:sz w:val="18"/>
                <w:szCs w:val="18"/>
              </w:rPr>
            </w:pPr>
            <w:r w:rsidRPr="00FE1E96">
              <w:rPr>
                <w:rFonts w:ascii="AvantGarde Bk BT" w:hAnsi="AvantGarde Bk BT"/>
                <w:b/>
                <w:bCs/>
                <w:sz w:val="18"/>
                <w:szCs w:val="18"/>
              </w:rPr>
              <w:t>Nombre Localidad</w:t>
            </w:r>
          </w:p>
        </w:tc>
        <w:tc>
          <w:tcPr>
            <w:tcW w:w="1080" w:type="dxa"/>
            <w:tcBorders>
              <w:top w:val="single" w:sz="4" w:space="0" w:color="auto"/>
              <w:left w:val="nil"/>
              <w:bottom w:val="single" w:sz="4" w:space="0" w:color="auto"/>
              <w:right w:val="single" w:sz="4" w:space="0" w:color="auto"/>
            </w:tcBorders>
            <w:shd w:val="clear" w:color="000000" w:fill="D9D9D9"/>
            <w:vAlign w:val="center"/>
          </w:tcPr>
          <w:p w14:paraId="58CCF3CE" w14:textId="77777777" w:rsidR="000A116D" w:rsidRPr="00FE1E96" w:rsidRDefault="000A116D" w:rsidP="00FE1E96">
            <w:pPr>
              <w:shd w:val="clear" w:color="auto" w:fill="FFFFFF" w:themeFill="background1"/>
              <w:jc w:val="center"/>
              <w:rPr>
                <w:rFonts w:ascii="AvantGarde Bk BT" w:hAnsi="AvantGarde Bk BT"/>
                <w:b/>
                <w:bCs/>
                <w:sz w:val="18"/>
                <w:szCs w:val="18"/>
              </w:rPr>
            </w:pPr>
            <w:r w:rsidRPr="00FE1E96">
              <w:rPr>
                <w:rFonts w:ascii="AvantGarde Bk BT" w:hAnsi="AvantGarde Bk BT"/>
                <w:b/>
                <w:bCs/>
                <w:sz w:val="18"/>
                <w:szCs w:val="18"/>
              </w:rPr>
              <w:t>Distancia del Plantel</w:t>
            </w:r>
          </w:p>
        </w:tc>
        <w:tc>
          <w:tcPr>
            <w:tcW w:w="1081" w:type="dxa"/>
            <w:gridSpan w:val="2"/>
            <w:tcBorders>
              <w:top w:val="single" w:sz="4" w:space="0" w:color="auto"/>
              <w:left w:val="single" w:sz="4" w:space="0" w:color="auto"/>
              <w:bottom w:val="single" w:sz="4" w:space="0" w:color="auto"/>
              <w:right w:val="single" w:sz="4" w:space="0" w:color="auto"/>
            </w:tcBorders>
            <w:shd w:val="clear" w:color="000000" w:fill="D9D9D9"/>
            <w:noWrap/>
            <w:vAlign w:val="center"/>
            <w:hideMark/>
          </w:tcPr>
          <w:p w14:paraId="49B20A3D" w14:textId="77777777" w:rsidR="000A116D" w:rsidRPr="00FE1E96" w:rsidRDefault="000A116D" w:rsidP="00FE1E96">
            <w:pPr>
              <w:shd w:val="clear" w:color="auto" w:fill="FFFFFF" w:themeFill="background1"/>
              <w:jc w:val="center"/>
              <w:rPr>
                <w:rFonts w:ascii="AvantGarde Bk BT" w:hAnsi="AvantGarde Bk BT"/>
                <w:b/>
                <w:bCs/>
                <w:sz w:val="18"/>
                <w:szCs w:val="18"/>
              </w:rPr>
            </w:pPr>
            <w:r w:rsidRPr="00FE1E96">
              <w:rPr>
                <w:rFonts w:ascii="AvantGarde Bk BT" w:hAnsi="AvantGarde Bk BT"/>
                <w:b/>
                <w:bCs/>
                <w:sz w:val="18"/>
                <w:szCs w:val="18"/>
              </w:rPr>
              <w:t xml:space="preserve">Nombre </w:t>
            </w:r>
            <w:proofErr w:type="spellStart"/>
            <w:r w:rsidRPr="00FE1E96">
              <w:rPr>
                <w:rFonts w:ascii="AvantGarde Bk BT" w:hAnsi="AvantGarde Bk BT"/>
                <w:b/>
                <w:bCs/>
                <w:sz w:val="18"/>
                <w:szCs w:val="18"/>
              </w:rPr>
              <w:t>Ct</w:t>
            </w:r>
            <w:proofErr w:type="spellEnd"/>
          </w:p>
        </w:tc>
        <w:tc>
          <w:tcPr>
            <w:tcW w:w="1081" w:type="dxa"/>
            <w:tcBorders>
              <w:top w:val="single" w:sz="4" w:space="0" w:color="auto"/>
              <w:left w:val="nil"/>
              <w:bottom w:val="single" w:sz="4" w:space="0" w:color="auto"/>
              <w:right w:val="single" w:sz="4" w:space="0" w:color="auto"/>
            </w:tcBorders>
            <w:shd w:val="clear" w:color="000000" w:fill="D9D9D9"/>
            <w:vAlign w:val="center"/>
          </w:tcPr>
          <w:p w14:paraId="4E3FAF49" w14:textId="77777777" w:rsidR="000A116D" w:rsidRPr="00FE1E96" w:rsidRDefault="000A116D" w:rsidP="00FE1E96">
            <w:pPr>
              <w:shd w:val="clear" w:color="auto" w:fill="FFFFFF" w:themeFill="background1"/>
              <w:jc w:val="center"/>
              <w:rPr>
                <w:rFonts w:ascii="AvantGarde Bk BT" w:hAnsi="AvantGarde Bk BT"/>
                <w:b/>
                <w:bCs/>
                <w:sz w:val="18"/>
                <w:szCs w:val="18"/>
              </w:rPr>
            </w:pPr>
            <w:proofErr w:type="spellStart"/>
            <w:r w:rsidRPr="00FE1E96">
              <w:rPr>
                <w:rFonts w:ascii="AvantGarde Bk BT" w:hAnsi="AvantGarde Bk BT"/>
                <w:b/>
                <w:bCs/>
                <w:sz w:val="18"/>
                <w:szCs w:val="18"/>
              </w:rPr>
              <w:t>Nom</w:t>
            </w:r>
            <w:proofErr w:type="spellEnd"/>
            <w:r w:rsidRPr="00FE1E96">
              <w:rPr>
                <w:rFonts w:ascii="AvantGarde Bk BT" w:hAnsi="AvantGarde Bk BT"/>
                <w:b/>
                <w:bCs/>
                <w:sz w:val="18"/>
                <w:szCs w:val="18"/>
              </w:rPr>
              <w:t xml:space="preserve"> Turno</w:t>
            </w:r>
          </w:p>
        </w:tc>
        <w:tc>
          <w:tcPr>
            <w:tcW w:w="1033" w:type="dxa"/>
            <w:gridSpan w:val="2"/>
            <w:tcBorders>
              <w:top w:val="single" w:sz="4" w:space="0" w:color="auto"/>
              <w:left w:val="single" w:sz="4" w:space="0" w:color="auto"/>
              <w:bottom w:val="single" w:sz="4" w:space="0" w:color="auto"/>
              <w:right w:val="single" w:sz="4" w:space="0" w:color="auto"/>
            </w:tcBorders>
            <w:shd w:val="clear" w:color="000000" w:fill="D9D9D9"/>
            <w:noWrap/>
            <w:vAlign w:val="center"/>
            <w:hideMark/>
          </w:tcPr>
          <w:p w14:paraId="7C345749" w14:textId="77777777" w:rsidR="000A116D" w:rsidRPr="00FE1E96" w:rsidRDefault="000A116D" w:rsidP="00FE1E96">
            <w:pPr>
              <w:shd w:val="clear" w:color="auto" w:fill="FFFFFF" w:themeFill="background1"/>
              <w:jc w:val="center"/>
              <w:rPr>
                <w:rFonts w:ascii="AvantGarde Bk BT" w:hAnsi="AvantGarde Bk BT"/>
                <w:b/>
                <w:bCs/>
                <w:sz w:val="18"/>
                <w:szCs w:val="18"/>
              </w:rPr>
            </w:pPr>
            <w:r w:rsidRPr="00FE1E96">
              <w:rPr>
                <w:rFonts w:ascii="AvantGarde Bk BT" w:hAnsi="AvantGarde Bk BT"/>
                <w:b/>
                <w:bCs/>
                <w:sz w:val="18"/>
                <w:szCs w:val="18"/>
              </w:rPr>
              <w:t>Domicilio</w:t>
            </w:r>
          </w:p>
        </w:tc>
        <w:tc>
          <w:tcPr>
            <w:tcW w:w="993" w:type="dxa"/>
            <w:gridSpan w:val="2"/>
            <w:tcBorders>
              <w:top w:val="single" w:sz="4" w:space="0" w:color="auto"/>
              <w:left w:val="nil"/>
              <w:bottom w:val="single" w:sz="4" w:space="0" w:color="auto"/>
              <w:right w:val="single" w:sz="4" w:space="0" w:color="auto"/>
            </w:tcBorders>
            <w:shd w:val="clear" w:color="000000" w:fill="D9D9D9"/>
            <w:noWrap/>
            <w:vAlign w:val="center"/>
            <w:hideMark/>
          </w:tcPr>
          <w:p w14:paraId="7F058E91" w14:textId="77777777" w:rsidR="000A116D" w:rsidRPr="00FE1E96" w:rsidRDefault="000A116D" w:rsidP="00FE1E96">
            <w:pPr>
              <w:shd w:val="clear" w:color="auto" w:fill="FFFFFF" w:themeFill="background1"/>
              <w:jc w:val="center"/>
              <w:rPr>
                <w:rFonts w:ascii="AvantGarde Bk BT" w:hAnsi="AvantGarde Bk BT"/>
                <w:b/>
                <w:bCs/>
                <w:sz w:val="18"/>
                <w:szCs w:val="18"/>
              </w:rPr>
            </w:pPr>
            <w:r w:rsidRPr="00FE1E96">
              <w:rPr>
                <w:rFonts w:ascii="AvantGarde Bk BT" w:hAnsi="AvantGarde Bk BT"/>
                <w:b/>
                <w:bCs/>
                <w:sz w:val="18"/>
                <w:szCs w:val="18"/>
              </w:rPr>
              <w:t>Nombre Colonia</w:t>
            </w:r>
          </w:p>
        </w:tc>
        <w:tc>
          <w:tcPr>
            <w:tcW w:w="992" w:type="dxa"/>
            <w:tcBorders>
              <w:top w:val="single" w:sz="4" w:space="0" w:color="auto"/>
              <w:left w:val="nil"/>
              <w:bottom w:val="single" w:sz="4" w:space="0" w:color="auto"/>
              <w:right w:val="single" w:sz="4" w:space="0" w:color="auto"/>
            </w:tcBorders>
            <w:shd w:val="clear" w:color="000000" w:fill="D9D9D9"/>
            <w:noWrap/>
            <w:vAlign w:val="center"/>
            <w:hideMark/>
          </w:tcPr>
          <w:p w14:paraId="133B450B" w14:textId="77777777" w:rsidR="000A116D" w:rsidRPr="00FE1E96" w:rsidRDefault="000A116D" w:rsidP="00FE1E96">
            <w:pPr>
              <w:shd w:val="clear" w:color="auto" w:fill="FFFFFF" w:themeFill="background1"/>
              <w:jc w:val="center"/>
              <w:rPr>
                <w:rFonts w:ascii="AvantGarde Bk BT" w:hAnsi="AvantGarde Bk BT"/>
                <w:b/>
                <w:bCs/>
                <w:sz w:val="18"/>
                <w:szCs w:val="18"/>
              </w:rPr>
            </w:pPr>
            <w:proofErr w:type="spellStart"/>
            <w:r w:rsidRPr="00FE1E96">
              <w:rPr>
                <w:rFonts w:ascii="AvantGarde Bk BT" w:hAnsi="AvantGarde Bk BT"/>
                <w:b/>
                <w:bCs/>
                <w:sz w:val="18"/>
                <w:szCs w:val="18"/>
              </w:rPr>
              <w:t>Nom</w:t>
            </w:r>
            <w:proofErr w:type="spellEnd"/>
            <w:r w:rsidRPr="00FE1E96">
              <w:rPr>
                <w:rFonts w:ascii="AvantGarde Bk BT" w:hAnsi="AvantGarde Bk BT"/>
                <w:b/>
                <w:bCs/>
                <w:sz w:val="18"/>
                <w:szCs w:val="18"/>
              </w:rPr>
              <w:t xml:space="preserve"> </w:t>
            </w:r>
            <w:proofErr w:type="spellStart"/>
            <w:r w:rsidRPr="00FE1E96">
              <w:rPr>
                <w:rFonts w:ascii="AvantGarde Bk BT" w:hAnsi="AvantGarde Bk BT"/>
                <w:b/>
                <w:bCs/>
                <w:sz w:val="18"/>
                <w:szCs w:val="18"/>
              </w:rPr>
              <w:t>Sost</w:t>
            </w:r>
            <w:proofErr w:type="spellEnd"/>
            <w:r w:rsidRPr="00FE1E96">
              <w:rPr>
                <w:rFonts w:ascii="AvantGarde Bk BT" w:hAnsi="AvantGarde Bk BT"/>
                <w:b/>
                <w:bCs/>
                <w:sz w:val="18"/>
                <w:szCs w:val="18"/>
              </w:rPr>
              <w:t>.</w:t>
            </w:r>
          </w:p>
        </w:tc>
        <w:tc>
          <w:tcPr>
            <w:tcW w:w="1134" w:type="dxa"/>
            <w:tcBorders>
              <w:top w:val="single" w:sz="4" w:space="0" w:color="auto"/>
              <w:left w:val="nil"/>
              <w:bottom w:val="single" w:sz="4" w:space="0" w:color="auto"/>
              <w:right w:val="single" w:sz="4" w:space="0" w:color="auto"/>
            </w:tcBorders>
            <w:shd w:val="clear" w:color="000000" w:fill="D9D9D9"/>
            <w:noWrap/>
            <w:vAlign w:val="center"/>
            <w:hideMark/>
          </w:tcPr>
          <w:p w14:paraId="63D46DEB" w14:textId="77777777" w:rsidR="000A116D" w:rsidRPr="00FE1E96" w:rsidRDefault="000A116D" w:rsidP="00FE1E96">
            <w:pPr>
              <w:shd w:val="clear" w:color="auto" w:fill="FFFFFF" w:themeFill="background1"/>
              <w:jc w:val="center"/>
              <w:rPr>
                <w:rFonts w:ascii="AvantGarde Bk BT" w:hAnsi="AvantGarde Bk BT"/>
                <w:b/>
                <w:bCs/>
                <w:sz w:val="18"/>
                <w:szCs w:val="18"/>
              </w:rPr>
            </w:pPr>
            <w:r w:rsidRPr="00FE1E96">
              <w:rPr>
                <w:rFonts w:ascii="AvantGarde Bk BT" w:hAnsi="AvantGarde Bk BT"/>
                <w:b/>
                <w:bCs/>
                <w:sz w:val="18"/>
                <w:szCs w:val="18"/>
              </w:rPr>
              <w:t>Nivel</w:t>
            </w:r>
          </w:p>
        </w:tc>
        <w:tc>
          <w:tcPr>
            <w:tcW w:w="1134" w:type="dxa"/>
            <w:gridSpan w:val="2"/>
            <w:tcBorders>
              <w:top w:val="single" w:sz="4" w:space="0" w:color="auto"/>
              <w:left w:val="single" w:sz="4" w:space="0" w:color="auto"/>
              <w:bottom w:val="single" w:sz="4" w:space="0" w:color="auto"/>
              <w:right w:val="single" w:sz="4" w:space="0" w:color="auto"/>
            </w:tcBorders>
            <w:shd w:val="clear" w:color="000000" w:fill="D9D9D9"/>
            <w:vAlign w:val="center"/>
          </w:tcPr>
          <w:p w14:paraId="6789AFAE" w14:textId="77777777" w:rsidR="000A116D" w:rsidRPr="00FE1E96" w:rsidRDefault="000A116D" w:rsidP="00FE1E96">
            <w:pPr>
              <w:shd w:val="clear" w:color="auto" w:fill="FFFFFF" w:themeFill="background1"/>
              <w:jc w:val="center"/>
              <w:rPr>
                <w:rFonts w:ascii="AvantGarde Bk BT" w:hAnsi="AvantGarde Bk BT" w:cs="Calibri"/>
                <w:b/>
                <w:bCs/>
                <w:color w:val="000000"/>
                <w:sz w:val="18"/>
                <w:szCs w:val="18"/>
              </w:rPr>
            </w:pPr>
            <w:r w:rsidRPr="00FE1E96">
              <w:rPr>
                <w:rFonts w:ascii="AvantGarde Bk BT" w:hAnsi="AvantGarde Bk BT" w:cs="Calibri"/>
                <w:b/>
                <w:bCs/>
                <w:color w:val="000000"/>
                <w:sz w:val="18"/>
                <w:szCs w:val="18"/>
              </w:rPr>
              <w:t>3er Grado 2016-2017</w:t>
            </w:r>
          </w:p>
        </w:tc>
      </w:tr>
      <w:tr w:rsidR="000A116D" w:rsidRPr="00FE1E96" w14:paraId="1BD70A02" w14:textId="77777777" w:rsidTr="00B819BF">
        <w:trPr>
          <w:trHeight w:val="689"/>
          <w:jc w:val="right"/>
        </w:trPr>
        <w:tc>
          <w:tcPr>
            <w:tcW w:w="1112" w:type="dxa"/>
            <w:gridSpan w:val="2"/>
            <w:tcBorders>
              <w:top w:val="single" w:sz="4" w:space="0" w:color="auto"/>
              <w:left w:val="single" w:sz="4" w:space="0" w:color="auto"/>
              <w:bottom w:val="single" w:sz="4" w:space="0" w:color="auto"/>
              <w:right w:val="single" w:sz="4" w:space="0" w:color="auto"/>
            </w:tcBorders>
            <w:vAlign w:val="center"/>
          </w:tcPr>
          <w:p w14:paraId="2C1C9D75" w14:textId="77777777" w:rsidR="000A116D" w:rsidRPr="00FE1E96" w:rsidRDefault="000A116D" w:rsidP="00FE1E96">
            <w:pPr>
              <w:shd w:val="clear" w:color="auto" w:fill="FFFFFF" w:themeFill="background1"/>
              <w:jc w:val="center"/>
              <w:rPr>
                <w:rFonts w:ascii="AvantGarde Bk BT" w:hAnsi="AvantGarde Bk BT" w:cs="Calibri"/>
                <w:color w:val="000000"/>
                <w:sz w:val="18"/>
                <w:szCs w:val="18"/>
              </w:rPr>
            </w:pPr>
            <w:proofErr w:type="spellStart"/>
            <w:r w:rsidRPr="00FE1E96">
              <w:rPr>
                <w:rFonts w:ascii="AvantGarde Bk BT" w:hAnsi="AvantGarde Bk BT" w:cs="Calibri"/>
                <w:color w:val="000000"/>
                <w:sz w:val="18"/>
                <w:szCs w:val="18"/>
              </w:rPr>
              <w:t>Usmajac</w:t>
            </w:r>
            <w:proofErr w:type="spellEnd"/>
          </w:p>
        </w:tc>
        <w:tc>
          <w:tcPr>
            <w:tcW w:w="1080" w:type="dxa"/>
            <w:tcBorders>
              <w:top w:val="single" w:sz="4" w:space="0" w:color="auto"/>
              <w:left w:val="nil"/>
              <w:bottom w:val="single" w:sz="4" w:space="0" w:color="auto"/>
              <w:right w:val="single" w:sz="4" w:space="0" w:color="auto"/>
            </w:tcBorders>
            <w:vAlign w:val="center"/>
          </w:tcPr>
          <w:p w14:paraId="60D168B8" w14:textId="77777777" w:rsidR="000A116D" w:rsidRPr="00FE1E96" w:rsidRDefault="000A116D" w:rsidP="00FE1E96">
            <w:pPr>
              <w:shd w:val="clear" w:color="auto" w:fill="FFFFFF" w:themeFill="background1"/>
              <w:jc w:val="center"/>
              <w:rPr>
                <w:rFonts w:ascii="AvantGarde Bk BT" w:hAnsi="AvantGarde Bk BT" w:cs="Calibri"/>
                <w:color w:val="000000"/>
                <w:sz w:val="18"/>
                <w:szCs w:val="18"/>
              </w:rPr>
            </w:pPr>
            <w:r w:rsidRPr="00FE1E96">
              <w:rPr>
                <w:rFonts w:ascii="AvantGarde Bk BT" w:hAnsi="AvantGarde Bk BT" w:cs="Calibri"/>
                <w:color w:val="000000"/>
                <w:sz w:val="18"/>
                <w:szCs w:val="18"/>
              </w:rPr>
              <w:t xml:space="preserve">479.75 </w:t>
            </w:r>
            <w:proofErr w:type="spellStart"/>
            <w:r w:rsidRPr="00FE1E96">
              <w:rPr>
                <w:rFonts w:ascii="AvantGarde Bk BT" w:hAnsi="AvantGarde Bk BT" w:cs="Calibri"/>
                <w:color w:val="000000"/>
                <w:sz w:val="18"/>
                <w:szCs w:val="18"/>
              </w:rPr>
              <w:t>mts</w:t>
            </w:r>
            <w:proofErr w:type="spellEnd"/>
            <w:r w:rsidRPr="00FE1E96">
              <w:rPr>
                <w:rFonts w:ascii="AvantGarde Bk BT" w:hAnsi="AvantGarde Bk BT" w:cs="Calibri"/>
                <w:color w:val="000000"/>
                <w:sz w:val="18"/>
                <w:szCs w:val="18"/>
              </w:rPr>
              <w:t>.</w:t>
            </w:r>
          </w:p>
        </w:tc>
        <w:tc>
          <w:tcPr>
            <w:tcW w:w="1081"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5CAB452A" w14:textId="77777777" w:rsidR="000A116D" w:rsidRPr="00FE1E96" w:rsidRDefault="000A116D" w:rsidP="00FE1E96">
            <w:pPr>
              <w:shd w:val="clear" w:color="auto" w:fill="FFFFFF" w:themeFill="background1"/>
              <w:jc w:val="center"/>
              <w:rPr>
                <w:rFonts w:ascii="AvantGarde Bk BT" w:hAnsi="AvantGarde Bk BT" w:cs="Calibri"/>
                <w:color w:val="000000"/>
                <w:sz w:val="18"/>
                <w:szCs w:val="18"/>
              </w:rPr>
            </w:pPr>
            <w:r w:rsidRPr="00FE1E96">
              <w:rPr>
                <w:rFonts w:ascii="AvantGarde Bk BT" w:hAnsi="AvantGarde Bk BT" w:cs="Calibri"/>
                <w:color w:val="000000"/>
                <w:sz w:val="18"/>
                <w:szCs w:val="18"/>
              </w:rPr>
              <w:t>Escuela Secundaria Técnica 93</w:t>
            </w:r>
          </w:p>
        </w:tc>
        <w:tc>
          <w:tcPr>
            <w:tcW w:w="1081" w:type="dxa"/>
            <w:tcBorders>
              <w:top w:val="nil"/>
              <w:left w:val="nil"/>
              <w:bottom w:val="single" w:sz="4" w:space="0" w:color="auto"/>
              <w:right w:val="single" w:sz="4" w:space="0" w:color="auto"/>
            </w:tcBorders>
            <w:vAlign w:val="center"/>
          </w:tcPr>
          <w:p w14:paraId="318952CC" w14:textId="77777777" w:rsidR="000A116D" w:rsidRPr="00FE1E96" w:rsidRDefault="000A116D" w:rsidP="00FE1E96">
            <w:pPr>
              <w:shd w:val="clear" w:color="auto" w:fill="FFFFFF" w:themeFill="background1"/>
              <w:jc w:val="center"/>
              <w:rPr>
                <w:rFonts w:ascii="AvantGarde Bk BT" w:hAnsi="AvantGarde Bk BT" w:cs="Calibri"/>
                <w:color w:val="000000"/>
                <w:sz w:val="18"/>
                <w:szCs w:val="18"/>
              </w:rPr>
            </w:pPr>
            <w:r w:rsidRPr="00FE1E96">
              <w:rPr>
                <w:rFonts w:ascii="AvantGarde Bk BT" w:hAnsi="AvantGarde Bk BT" w:cs="Calibri"/>
                <w:color w:val="000000"/>
                <w:sz w:val="18"/>
                <w:szCs w:val="18"/>
              </w:rPr>
              <w:t>Matutino</w:t>
            </w:r>
          </w:p>
        </w:tc>
        <w:tc>
          <w:tcPr>
            <w:tcW w:w="1033"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7C3A1D38" w14:textId="77777777" w:rsidR="000A116D" w:rsidRPr="00FE1E96" w:rsidRDefault="000A116D" w:rsidP="00FE1E96">
            <w:pPr>
              <w:shd w:val="clear" w:color="auto" w:fill="FFFFFF" w:themeFill="background1"/>
              <w:jc w:val="center"/>
              <w:rPr>
                <w:rFonts w:ascii="AvantGarde Bk BT" w:hAnsi="AvantGarde Bk BT" w:cs="Calibri"/>
                <w:color w:val="000000"/>
                <w:sz w:val="18"/>
                <w:szCs w:val="18"/>
              </w:rPr>
            </w:pPr>
            <w:r w:rsidRPr="00FE1E96">
              <w:rPr>
                <w:rFonts w:ascii="AvantGarde Bk BT" w:hAnsi="AvantGarde Bk BT" w:cs="Calibri"/>
                <w:color w:val="000000"/>
                <w:sz w:val="18"/>
                <w:szCs w:val="18"/>
              </w:rPr>
              <w:t>Hidalgo  261</w:t>
            </w:r>
          </w:p>
        </w:tc>
        <w:tc>
          <w:tcPr>
            <w:tcW w:w="993" w:type="dxa"/>
            <w:gridSpan w:val="2"/>
            <w:tcBorders>
              <w:top w:val="nil"/>
              <w:left w:val="nil"/>
              <w:bottom w:val="single" w:sz="4" w:space="0" w:color="auto"/>
              <w:right w:val="single" w:sz="4" w:space="0" w:color="auto"/>
            </w:tcBorders>
            <w:shd w:val="clear" w:color="auto" w:fill="auto"/>
            <w:vAlign w:val="center"/>
          </w:tcPr>
          <w:p w14:paraId="5C7FE7A0" w14:textId="77777777" w:rsidR="000A116D" w:rsidRPr="00FE1E96" w:rsidRDefault="000A116D" w:rsidP="00FE1E96">
            <w:pPr>
              <w:shd w:val="clear" w:color="auto" w:fill="FFFFFF" w:themeFill="background1"/>
              <w:jc w:val="center"/>
              <w:rPr>
                <w:rFonts w:ascii="AvantGarde Bk BT" w:hAnsi="AvantGarde Bk BT" w:cs="Calibri"/>
                <w:color w:val="000000"/>
                <w:sz w:val="18"/>
                <w:szCs w:val="18"/>
              </w:rPr>
            </w:pPr>
            <w:proofErr w:type="spellStart"/>
            <w:r w:rsidRPr="00FE1E96">
              <w:rPr>
                <w:rFonts w:ascii="AvantGarde Bk BT" w:hAnsi="AvantGarde Bk BT" w:cs="Calibri"/>
                <w:color w:val="000000"/>
                <w:sz w:val="18"/>
                <w:szCs w:val="18"/>
              </w:rPr>
              <w:t>Usmajac</w:t>
            </w:r>
            <w:proofErr w:type="spellEnd"/>
          </w:p>
        </w:tc>
        <w:tc>
          <w:tcPr>
            <w:tcW w:w="992" w:type="dxa"/>
            <w:tcBorders>
              <w:top w:val="nil"/>
              <w:left w:val="nil"/>
              <w:bottom w:val="single" w:sz="4" w:space="0" w:color="auto"/>
              <w:right w:val="single" w:sz="4" w:space="0" w:color="auto"/>
            </w:tcBorders>
            <w:shd w:val="clear" w:color="auto" w:fill="auto"/>
            <w:vAlign w:val="center"/>
          </w:tcPr>
          <w:p w14:paraId="31E5CFC0" w14:textId="77777777" w:rsidR="000A116D" w:rsidRPr="00FE1E96" w:rsidRDefault="000A116D" w:rsidP="00FE1E96">
            <w:pPr>
              <w:shd w:val="clear" w:color="auto" w:fill="FFFFFF" w:themeFill="background1"/>
              <w:jc w:val="center"/>
              <w:rPr>
                <w:rFonts w:ascii="AvantGarde Bk BT" w:hAnsi="AvantGarde Bk BT" w:cs="Calibri"/>
                <w:color w:val="000000"/>
                <w:sz w:val="18"/>
                <w:szCs w:val="18"/>
              </w:rPr>
            </w:pPr>
            <w:r w:rsidRPr="00FE1E96">
              <w:rPr>
                <w:rFonts w:ascii="AvantGarde Bk BT" w:hAnsi="AvantGarde Bk BT" w:cs="Calibri"/>
                <w:color w:val="000000"/>
                <w:sz w:val="18"/>
                <w:szCs w:val="18"/>
              </w:rPr>
              <w:t>Federal</w:t>
            </w:r>
          </w:p>
        </w:tc>
        <w:tc>
          <w:tcPr>
            <w:tcW w:w="1134" w:type="dxa"/>
            <w:tcBorders>
              <w:top w:val="nil"/>
              <w:left w:val="nil"/>
              <w:bottom w:val="single" w:sz="4" w:space="0" w:color="auto"/>
              <w:right w:val="single" w:sz="4" w:space="0" w:color="auto"/>
            </w:tcBorders>
            <w:shd w:val="clear" w:color="auto" w:fill="auto"/>
            <w:vAlign w:val="center"/>
          </w:tcPr>
          <w:p w14:paraId="585FBE6F" w14:textId="77777777" w:rsidR="000A116D" w:rsidRPr="00FE1E96" w:rsidRDefault="000A116D" w:rsidP="00FE1E96">
            <w:pPr>
              <w:shd w:val="clear" w:color="auto" w:fill="FFFFFF" w:themeFill="background1"/>
              <w:jc w:val="center"/>
              <w:rPr>
                <w:rFonts w:ascii="AvantGarde Bk BT" w:hAnsi="AvantGarde Bk BT" w:cs="Calibri"/>
                <w:color w:val="000000"/>
                <w:sz w:val="18"/>
                <w:szCs w:val="18"/>
              </w:rPr>
            </w:pPr>
            <w:r w:rsidRPr="00FE1E96">
              <w:rPr>
                <w:rFonts w:ascii="AvantGarde Bk BT" w:hAnsi="AvantGarde Bk BT" w:cs="Calibri"/>
                <w:color w:val="000000"/>
                <w:sz w:val="18"/>
                <w:szCs w:val="18"/>
              </w:rPr>
              <w:t>Secundaria Técnica</w:t>
            </w:r>
          </w:p>
        </w:tc>
        <w:tc>
          <w:tcPr>
            <w:tcW w:w="1134" w:type="dxa"/>
            <w:gridSpan w:val="2"/>
            <w:tcBorders>
              <w:top w:val="single" w:sz="4" w:space="0" w:color="auto"/>
              <w:left w:val="nil"/>
              <w:bottom w:val="single" w:sz="4" w:space="0" w:color="auto"/>
              <w:right w:val="single" w:sz="4" w:space="0" w:color="auto"/>
            </w:tcBorders>
            <w:shd w:val="clear" w:color="auto" w:fill="auto"/>
            <w:vAlign w:val="center"/>
          </w:tcPr>
          <w:p w14:paraId="6C197F50" w14:textId="77777777" w:rsidR="000A116D" w:rsidRPr="00FE1E96" w:rsidRDefault="000A116D" w:rsidP="00FE1E96">
            <w:pPr>
              <w:shd w:val="clear" w:color="auto" w:fill="FFFFFF" w:themeFill="background1"/>
              <w:jc w:val="center"/>
              <w:rPr>
                <w:rFonts w:ascii="AvantGarde Bk BT" w:hAnsi="AvantGarde Bk BT" w:cs="Calibri"/>
                <w:color w:val="000000"/>
                <w:sz w:val="18"/>
                <w:szCs w:val="18"/>
              </w:rPr>
            </w:pPr>
            <w:r w:rsidRPr="00FE1E96">
              <w:rPr>
                <w:rFonts w:ascii="AvantGarde Bk BT" w:hAnsi="AvantGarde Bk BT" w:cs="Calibri"/>
                <w:color w:val="000000"/>
                <w:sz w:val="18"/>
                <w:szCs w:val="18"/>
              </w:rPr>
              <w:t>129</w:t>
            </w:r>
          </w:p>
        </w:tc>
      </w:tr>
      <w:tr w:rsidR="000A116D" w:rsidRPr="00FE1E96" w14:paraId="28BB3E31" w14:textId="77777777" w:rsidTr="00B819BF">
        <w:trPr>
          <w:trHeight w:val="689"/>
          <w:jc w:val="right"/>
        </w:trPr>
        <w:tc>
          <w:tcPr>
            <w:tcW w:w="1112" w:type="dxa"/>
            <w:gridSpan w:val="2"/>
            <w:tcBorders>
              <w:top w:val="single" w:sz="4" w:space="0" w:color="auto"/>
              <w:left w:val="single" w:sz="4" w:space="0" w:color="auto"/>
              <w:bottom w:val="single" w:sz="4" w:space="0" w:color="auto"/>
              <w:right w:val="single" w:sz="4" w:space="0" w:color="auto"/>
            </w:tcBorders>
            <w:vAlign w:val="center"/>
          </w:tcPr>
          <w:p w14:paraId="23A7AEB8" w14:textId="77777777" w:rsidR="000A116D" w:rsidRPr="00FE1E96" w:rsidRDefault="000A116D" w:rsidP="00FE1E96">
            <w:pPr>
              <w:shd w:val="clear" w:color="auto" w:fill="FFFFFF" w:themeFill="background1"/>
              <w:jc w:val="center"/>
              <w:rPr>
                <w:rFonts w:ascii="AvantGarde Bk BT" w:hAnsi="AvantGarde Bk BT" w:cs="Calibri"/>
                <w:color w:val="000000"/>
                <w:sz w:val="18"/>
                <w:szCs w:val="18"/>
              </w:rPr>
            </w:pPr>
            <w:r w:rsidRPr="00FE1E96">
              <w:rPr>
                <w:rFonts w:ascii="AvantGarde Bk BT" w:hAnsi="AvantGarde Bk BT" w:cs="Calibri"/>
                <w:color w:val="000000"/>
                <w:sz w:val="18"/>
                <w:szCs w:val="18"/>
              </w:rPr>
              <w:t>Sayula</w:t>
            </w:r>
          </w:p>
        </w:tc>
        <w:tc>
          <w:tcPr>
            <w:tcW w:w="1080" w:type="dxa"/>
            <w:tcBorders>
              <w:top w:val="single" w:sz="4" w:space="0" w:color="auto"/>
              <w:left w:val="nil"/>
              <w:bottom w:val="single" w:sz="4" w:space="0" w:color="auto"/>
              <w:right w:val="single" w:sz="4" w:space="0" w:color="auto"/>
            </w:tcBorders>
            <w:vAlign w:val="center"/>
          </w:tcPr>
          <w:p w14:paraId="72E680F6" w14:textId="77777777" w:rsidR="000A116D" w:rsidRPr="00FE1E96" w:rsidRDefault="000A116D" w:rsidP="00FE1E96">
            <w:pPr>
              <w:shd w:val="clear" w:color="auto" w:fill="FFFFFF" w:themeFill="background1"/>
              <w:jc w:val="center"/>
              <w:rPr>
                <w:rFonts w:ascii="AvantGarde Bk BT" w:hAnsi="AvantGarde Bk BT" w:cs="Calibri"/>
                <w:color w:val="000000"/>
                <w:sz w:val="18"/>
                <w:szCs w:val="18"/>
              </w:rPr>
            </w:pPr>
            <w:r w:rsidRPr="00FE1E96">
              <w:rPr>
                <w:rFonts w:ascii="AvantGarde Bk BT" w:hAnsi="AvantGarde Bk BT" w:cs="Calibri"/>
                <w:color w:val="000000"/>
                <w:sz w:val="18"/>
                <w:szCs w:val="18"/>
              </w:rPr>
              <w:t>4.88 km</w:t>
            </w:r>
          </w:p>
        </w:tc>
        <w:tc>
          <w:tcPr>
            <w:tcW w:w="1081"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0FEE5F72" w14:textId="77777777" w:rsidR="000A116D" w:rsidRPr="00FE1E96" w:rsidRDefault="000A116D" w:rsidP="00FE1E96">
            <w:pPr>
              <w:shd w:val="clear" w:color="auto" w:fill="FFFFFF" w:themeFill="background1"/>
              <w:jc w:val="center"/>
              <w:rPr>
                <w:rFonts w:ascii="AvantGarde Bk BT" w:hAnsi="AvantGarde Bk BT" w:cs="Calibri"/>
                <w:color w:val="000000"/>
                <w:sz w:val="18"/>
                <w:szCs w:val="18"/>
              </w:rPr>
            </w:pPr>
            <w:r w:rsidRPr="00FE1E96">
              <w:rPr>
                <w:rFonts w:ascii="AvantGarde Bk BT" w:hAnsi="AvantGarde Bk BT" w:cs="Calibri"/>
                <w:color w:val="000000"/>
                <w:sz w:val="18"/>
                <w:szCs w:val="18"/>
              </w:rPr>
              <w:t>Escuela Secundaria Técnica 11</w:t>
            </w:r>
          </w:p>
        </w:tc>
        <w:tc>
          <w:tcPr>
            <w:tcW w:w="1081" w:type="dxa"/>
            <w:tcBorders>
              <w:top w:val="nil"/>
              <w:left w:val="nil"/>
              <w:bottom w:val="single" w:sz="4" w:space="0" w:color="auto"/>
              <w:right w:val="single" w:sz="4" w:space="0" w:color="auto"/>
            </w:tcBorders>
            <w:vAlign w:val="center"/>
          </w:tcPr>
          <w:p w14:paraId="46D0587A" w14:textId="77777777" w:rsidR="000A116D" w:rsidRPr="00FE1E96" w:rsidRDefault="000A116D" w:rsidP="00FE1E96">
            <w:pPr>
              <w:shd w:val="clear" w:color="auto" w:fill="FFFFFF" w:themeFill="background1"/>
              <w:jc w:val="center"/>
              <w:rPr>
                <w:rFonts w:ascii="AvantGarde Bk BT" w:hAnsi="AvantGarde Bk BT" w:cs="Calibri"/>
                <w:color w:val="000000"/>
                <w:sz w:val="18"/>
                <w:szCs w:val="18"/>
              </w:rPr>
            </w:pPr>
            <w:r w:rsidRPr="00FE1E96">
              <w:rPr>
                <w:rFonts w:ascii="AvantGarde Bk BT" w:hAnsi="AvantGarde Bk BT" w:cs="Calibri"/>
                <w:color w:val="000000"/>
                <w:sz w:val="18"/>
                <w:szCs w:val="18"/>
              </w:rPr>
              <w:t>Matutino</w:t>
            </w:r>
          </w:p>
        </w:tc>
        <w:tc>
          <w:tcPr>
            <w:tcW w:w="1033"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41DF25C6" w14:textId="77777777" w:rsidR="000A116D" w:rsidRPr="00FE1E96" w:rsidRDefault="000A116D" w:rsidP="00FE1E96">
            <w:pPr>
              <w:shd w:val="clear" w:color="auto" w:fill="FFFFFF" w:themeFill="background1"/>
              <w:jc w:val="center"/>
              <w:rPr>
                <w:rFonts w:ascii="AvantGarde Bk BT" w:hAnsi="AvantGarde Bk BT" w:cs="Calibri"/>
                <w:color w:val="000000"/>
                <w:sz w:val="18"/>
                <w:szCs w:val="18"/>
              </w:rPr>
            </w:pPr>
            <w:r w:rsidRPr="00FE1E96">
              <w:rPr>
                <w:rFonts w:ascii="AvantGarde Bk BT" w:hAnsi="AvantGarde Bk BT" w:cs="Calibri"/>
                <w:color w:val="000000"/>
                <w:sz w:val="18"/>
                <w:szCs w:val="18"/>
              </w:rPr>
              <w:t>Prolongación Serdán</w:t>
            </w:r>
          </w:p>
        </w:tc>
        <w:tc>
          <w:tcPr>
            <w:tcW w:w="993" w:type="dxa"/>
            <w:gridSpan w:val="2"/>
            <w:tcBorders>
              <w:top w:val="nil"/>
              <w:left w:val="nil"/>
              <w:bottom w:val="single" w:sz="4" w:space="0" w:color="auto"/>
              <w:right w:val="single" w:sz="4" w:space="0" w:color="auto"/>
            </w:tcBorders>
            <w:shd w:val="clear" w:color="auto" w:fill="auto"/>
            <w:vAlign w:val="center"/>
          </w:tcPr>
          <w:p w14:paraId="28B8F486" w14:textId="77777777" w:rsidR="000A116D" w:rsidRPr="00FE1E96" w:rsidRDefault="000A116D" w:rsidP="00FE1E96">
            <w:pPr>
              <w:shd w:val="clear" w:color="auto" w:fill="FFFFFF" w:themeFill="background1"/>
              <w:jc w:val="center"/>
              <w:rPr>
                <w:rFonts w:ascii="AvantGarde Bk BT" w:hAnsi="AvantGarde Bk BT" w:cs="Calibri"/>
                <w:color w:val="000000"/>
                <w:sz w:val="18"/>
                <w:szCs w:val="18"/>
              </w:rPr>
            </w:pPr>
            <w:r w:rsidRPr="00FE1E96">
              <w:rPr>
                <w:rFonts w:ascii="AvantGarde Bk BT" w:hAnsi="AvantGarde Bk BT" w:cs="Calibri"/>
                <w:color w:val="000000"/>
                <w:sz w:val="18"/>
                <w:szCs w:val="18"/>
              </w:rPr>
              <w:t>Sayula</w:t>
            </w:r>
          </w:p>
        </w:tc>
        <w:tc>
          <w:tcPr>
            <w:tcW w:w="992" w:type="dxa"/>
            <w:tcBorders>
              <w:top w:val="nil"/>
              <w:left w:val="nil"/>
              <w:bottom w:val="single" w:sz="4" w:space="0" w:color="auto"/>
              <w:right w:val="single" w:sz="4" w:space="0" w:color="auto"/>
            </w:tcBorders>
            <w:shd w:val="clear" w:color="auto" w:fill="auto"/>
            <w:vAlign w:val="center"/>
          </w:tcPr>
          <w:p w14:paraId="5A89791E" w14:textId="77777777" w:rsidR="000A116D" w:rsidRPr="00FE1E96" w:rsidRDefault="000A116D" w:rsidP="00FE1E96">
            <w:pPr>
              <w:shd w:val="clear" w:color="auto" w:fill="FFFFFF" w:themeFill="background1"/>
              <w:jc w:val="center"/>
              <w:rPr>
                <w:rFonts w:ascii="AvantGarde Bk BT" w:hAnsi="AvantGarde Bk BT" w:cs="Calibri"/>
                <w:color w:val="000000"/>
                <w:sz w:val="18"/>
                <w:szCs w:val="18"/>
              </w:rPr>
            </w:pPr>
            <w:r w:rsidRPr="00FE1E96">
              <w:rPr>
                <w:rFonts w:ascii="AvantGarde Bk BT" w:hAnsi="AvantGarde Bk BT" w:cs="Calibri"/>
                <w:color w:val="000000"/>
                <w:sz w:val="18"/>
                <w:szCs w:val="18"/>
              </w:rPr>
              <w:t>Federal</w:t>
            </w:r>
          </w:p>
        </w:tc>
        <w:tc>
          <w:tcPr>
            <w:tcW w:w="1134" w:type="dxa"/>
            <w:tcBorders>
              <w:top w:val="nil"/>
              <w:left w:val="nil"/>
              <w:bottom w:val="single" w:sz="4" w:space="0" w:color="auto"/>
              <w:right w:val="single" w:sz="4" w:space="0" w:color="auto"/>
            </w:tcBorders>
            <w:shd w:val="clear" w:color="auto" w:fill="auto"/>
            <w:vAlign w:val="center"/>
          </w:tcPr>
          <w:p w14:paraId="66F855D4" w14:textId="77777777" w:rsidR="000A116D" w:rsidRPr="00FE1E96" w:rsidRDefault="000A116D" w:rsidP="00FE1E96">
            <w:pPr>
              <w:shd w:val="clear" w:color="auto" w:fill="FFFFFF" w:themeFill="background1"/>
              <w:jc w:val="center"/>
              <w:rPr>
                <w:rFonts w:ascii="AvantGarde Bk BT" w:hAnsi="AvantGarde Bk BT" w:cs="Calibri"/>
                <w:color w:val="000000"/>
                <w:sz w:val="18"/>
                <w:szCs w:val="18"/>
              </w:rPr>
            </w:pPr>
            <w:r w:rsidRPr="00FE1E96">
              <w:rPr>
                <w:rFonts w:ascii="AvantGarde Bk BT" w:hAnsi="AvantGarde Bk BT" w:cs="Calibri"/>
                <w:color w:val="000000"/>
                <w:sz w:val="18"/>
                <w:szCs w:val="18"/>
              </w:rPr>
              <w:t>Secundaria Técnica</w:t>
            </w:r>
          </w:p>
        </w:tc>
        <w:tc>
          <w:tcPr>
            <w:tcW w:w="1134" w:type="dxa"/>
            <w:gridSpan w:val="2"/>
            <w:tcBorders>
              <w:top w:val="single" w:sz="4" w:space="0" w:color="auto"/>
              <w:left w:val="nil"/>
              <w:bottom w:val="single" w:sz="4" w:space="0" w:color="auto"/>
              <w:right w:val="single" w:sz="4" w:space="0" w:color="auto"/>
            </w:tcBorders>
            <w:shd w:val="clear" w:color="auto" w:fill="auto"/>
            <w:vAlign w:val="center"/>
          </w:tcPr>
          <w:p w14:paraId="60018F5D" w14:textId="77777777" w:rsidR="000A116D" w:rsidRPr="00FE1E96" w:rsidRDefault="000A116D" w:rsidP="00FE1E96">
            <w:pPr>
              <w:shd w:val="clear" w:color="auto" w:fill="FFFFFF" w:themeFill="background1"/>
              <w:jc w:val="center"/>
              <w:rPr>
                <w:rFonts w:ascii="AvantGarde Bk BT" w:hAnsi="AvantGarde Bk BT" w:cs="Calibri"/>
                <w:color w:val="000000"/>
                <w:sz w:val="18"/>
                <w:szCs w:val="18"/>
              </w:rPr>
            </w:pPr>
            <w:r w:rsidRPr="00FE1E96">
              <w:rPr>
                <w:rFonts w:ascii="AvantGarde Bk BT" w:hAnsi="AvantGarde Bk BT" w:cs="Calibri"/>
                <w:color w:val="000000"/>
                <w:sz w:val="18"/>
                <w:szCs w:val="18"/>
              </w:rPr>
              <w:t>304</w:t>
            </w:r>
          </w:p>
        </w:tc>
      </w:tr>
      <w:tr w:rsidR="000A116D" w:rsidRPr="00FE1E96" w14:paraId="79438C5D" w14:textId="77777777" w:rsidTr="00B819BF">
        <w:trPr>
          <w:trHeight w:val="689"/>
          <w:jc w:val="right"/>
        </w:trPr>
        <w:tc>
          <w:tcPr>
            <w:tcW w:w="1112" w:type="dxa"/>
            <w:gridSpan w:val="2"/>
            <w:tcBorders>
              <w:top w:val="single" w:sz="4" w:space="0" w:color="auto"/>
              <w:left w:val="single" w:sz="4" w:space="0" w:color="auto"/>
              <w:bottom w:val="single" w:sz="4" w:space="0" w:color="auto"/>
              <w:right w:val="single" w:sz="4" w:space="0" w:color="auto"/>
            </w:tcBorders>
            <w:vAlign w:val="center"/>
          </w:tcPr>
          <w:p w14:paraId="324DACDA" w14:textId="77777777" w:rsidR="000A116D" w:rsidRPr="00FE1E96" w:rsidRDefault="000A116D" w:rsidP="00FE1E96">
            <w:pPr>
              <w:shd w:val="clear" w:color="auto" w:fill="FFFFFF" w:themeFill="background1"/>
              <w:jc w:val="center"/>
              <w:rPr>
                <w:rFonts w:ascii="AvantGarde Bk BT" w:hAnsi="AvantGarde Bk BT" w:cs="Calibri"/>
                <w:color w:val="000000"/>
                <w:sz w:val="18"/>
                <w:szCs w:val="18"/>
              </w:rPr>
            </w:pPr>
            <w:r w:rsidRPr="00FE1E96">
              <w:rPr>
                <w:rFonts w:ascii="AvantGarde Bk BT" w:hAnsi="AvantGarde Bk BT" w:cs="Calibri"/>
                <w:color w:val="000000"/>
                <w:sz w:val="18"/>
                <w:szCs w:val="18"/>
              </w:rPr>
              <w:t>Sayula</w:t>
            </w:r>
          </w:p>
        </w:tc>
        <w:tc>
          <w:tcPr>
            <w:tcW w:w="1080" w:type="dxa"/>
            <w:tcBorders>
              <w:top w:val="single" w:sz="4" w:space="0" w:color="auto"/>
              <w:left w:val="nil"/>
              <w:bottom w:val="single" w:sz="4" w:space="0" w:color="auto"/>
              <w:right w:val="single" w:sz="4" w:space="0" w:color="auto"/>
            </w:tcBorders>
            <w:vAlign w:val="center"/>
          </w:tcPr>
          <w:p w14:paraId="68ECF2DF" w14:textId="77777777" w:rsidR="000A116D" w:rsidRPr="00FE1E96" w:rsidRDefault="000A116D" w:rsidP="00FE1E96">
            <w:pPr>
              <w:shd w:val="clear" w:color="auto" w:fill="FFFFFF" w:themeFill="background1"/>
              <w:jc w:val="center"/>
              <w:rPr>
                <w:rFonts w:ascii="AvantGarde Bk BT" w:hAnsi="AvantGarde Bk BT" w:cs="Calibri"/>
                <w:color w:val="000000"/>
                <w:sz w:val="18"/>
                <w:szCs w:val="18"/>
              </w:rPr>
            </w:pPr>
            <w:r w:rsidRPr="00FE1E96">
              <w:rPr>
                <w:rFonts w:ascii="AvantGarde Bk BT" w:hAnsi="AvantGarde Bk BT" w:cs="Calibri"/>
                <w:color w:val="000000"/>
                <w:sz w:val="18"/>
                <w:szCs w:val="18"/>
              </w:rPr>
              <w:t>5.17 Km</w:t>
            </w:r>
          </w:p>
        </w:tc>
        <w:tc>
          <w:tcPr>
            <w:tcW w:w="1081"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652E4062" w14:textId="77777777" w:rsidR="000A116D" w:rsidRPr="00FE1E96" w:rsidRDefault="000A116D" w:rsidP="00FE1E96">
            <w:pPr>
              <w:shd w:val="clear" w:color="auto" w:fill="FFFFFF" w:themeFill="background1"/>
              <w:jc w:val="center"/>
              <w:rPr>
                <w:rFonts w:ascii="AvantGarde Bk BT" w:hAnsi="AvantGarde Bk BT" w:cs="Calibri"/>
                <w:color w:val="000000"/>
                <w:sz w:val="18"/>
                <w:szCs w:val="18"/>
              </w:rPr>
            </w:pPr>
            <w:r w:rsidRPr="00FE1E96">
              <w:rPr>
                <w:rFonts w:ascii="AvantGarde Bk BT" w:hAnsi="AvantGarde Bk BT" w:cs="Calibri"/>
                <w:color w:val="000000"/>
                <w:sz w:val="18"/>
                <w:szCs w:val="18"/>
              </w:rPr>
              <w:t>Javier García Paniagua</w:t>
            </w:r>
          </w:p>
        </w:tc>
        <w:tc>
          <w:tcPr>
            <w:tcW w:w="1081" w:type="dxa"/>
            <w:tcBorders>
              <w:top w:val="nil"/>
              <w:left w:val="nil"/>
              <w:bottom w:val="single" w:sz="4" w:space="0" w:color="auto"/>
              <w:right w:val="single" w:sz="4" w:space="0" w:color="auto"/>
            </w:tcBorders>
            <w:vAlign w:val="center"/>
          </w:tcPr>
          <w:p w14:paraId="3A68D49B" w14:textId="77777777" w:rsidR="000A116D" w:rsidRPr="00FE1E96" w:rsidRDefault="000A116D" w:rsidP="00FE1E96">
            <w:pPr>
              <w:shd w:val="clear" w:color="auto" w:fill="FFFFFF" w:themeFill="background1"/>
              <w:jc w:val="center"/>
              <w:rPr>
                <w:rFonts w:ascii="AvantGarde Bk BT" w:hAnsi="AvantGarde Bk BT" w:cs="Calibri"/>
                <w:color w:val="000000"/>
                <w:sz w:val="18"/>
                <w:szCs w:val="18"/>
              </w:rPr>
            </w:pPr>
            <w:r w:rsidRPr="00FE1E96">
              <w:rPr>
                <w:rFonts w:ascii="AvantGarde Bk BT" w:hAnsi="AvantGarde Bk BT" w:cs="Calibri"/>
                <w:color w:val="000000"/>
                <w:sz w:val="18"/>
                <w:szCs w:val="18"/>
              </w:rPr>
              <w:t>Matutino y Vespertino</w:t>
            </w:r>
          </w:p>
        </w:tc>
        <w:tc>
          <w:tcPr>
            <w:tcW w:w="1033"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62B11274" w14:textId="77777777" w:rsidR="000A116D" w:rsidRPr="00FE1E96" w:rsidRDefault="000A116D" w:rsidP="00FE1E96">
            <w:pPr>
              <w:shd w:val="clear" w:color="auto" w:fill="FFFFFF" w:themeFill="background1"/>
              <w:jc w:val="center"/>
              <w:rPr>
                <w:rFonts w:ascii="AvantGarde Bk BT" w:hAnsi="AvantGarde Bk BT" w:cs="Calibri"/>
                <w:color w:val="000000"/>
                <w:sz w:val="18"/>
                <w:szCs w:val="18"/>
              </w:rPr>
            </w:pPr>
            <w:r w:rsidRPr="00FE1E96">
              <w:rPr>
                <w:rFonts w:ascii="AvantGarde Bk BT" w:hAnsi="AvantGarde Bk BT" w:cs="Calibri"/>
                <w:color w:val="000000"/>
                <w:sz w:val="18"/>
                <w:szCs w:val="18"/>
              </w:rPr>
              <w:t>Calzada del Ejercito</w:t>
            </w:r>
          </w:p>
        </w:tc>
        <w:tc>
          <w:tcPr>
            <w:tcW w:w="993" w:type="dxa"/>
            <w:gridSpan w:val="2"/>
            <w:tcBorders>
              <w:top w:val="nil"/>
              <w:left w:val="nil"/>
              <w:bottom w:val="single" w:sz="4" w:space="0" w:color="auto"/>
              <w:right w:val="single" w:sz="4" w:space="0" w:color="auto"/>
            </w:tcBorders>
            <w:shd w:val="clear" w:color="auto" w:fill="auto"/>
            <w:vAlign w:val="center"/>
            <w:hideMark/>
          </w:tcPr>
          <w:p w14:paraId="3E1DC54E" w14:textId="77777777" w:rsidR="000A116D" w:rsidRPr="00FE1E96" w:rsidRDefault="000A116D" w:rsidP="00FE1E96">
            <w:pPr>
              <w:shd w:val="clear" w:color="auto" w:fill="FFFFFF" w:themeFill="background1"/>
              <w:jc w:val="center"/>
              <w:rPr>
                <w:rFonts w:ascii="AvantGarde Bk BT" w:hAnsi="AvantGarde Bk BT" w:cs="Calibri"/>
                <w:color w:val="000000"/>
                <w:sz w:val="18"/>
                <w:szCs w:val="18"/>
              </w:rPr>
            </w:pPr>
            <w:r w:rsidRPr="00FE1E96">
              <w:rPr>
                <w:rFonts w:ascii="AvantGarde Bk BT" w:hAnsi="AvantGarde Bk BT" w:cs="Calibri"/>
                <w:color w:val="000000"/>
                <w:sz w:val="18"/>
                <w:szCs w:val="18"/>
              </w:rPr>
              <w:t>Sayula</w:t>
            </w:r>
          </w:p>
        </w:tc>
        <w:tc>
          <w:tcPr>
            <w:tcW w:w="992" w:type="dxa"/>
            <w:tcBorders>
              <w:top w:val="nil"/>
              <w:left w:val="nil"/>
              <w:bottom w:val="single" w:sz="4" w:space="0" w:color="auto"/>
              <w:right w:val="single" w:sz="4" w:space="0" w:color="auto"/>
            </w:tcBorders>
            <w:shd w:val="clear" w:color="auto" w:fill="auto"/>
            <w:vAlign w:val="center"/>
            <w:hideMark/>
          </w:tcPr>
          <w:p w14:paraId="17272106" w14:textId="77777777" w:rsidR="000A116D" w:rsidRPr="00FE1E96" w:rsidRDefault="000A116D" w:rsidP="00FE1E96">
            <w:pPr>
              <w:shd w:val="clear" w:color="auto" w:fill="FFFFFF" w:themeFill="background1"/>
              <w:jc w:val="center"/>
              <w:rPr>
                <w:rFonts w:ascii="AvantGarde Bk BT" w:hAnsi="AvantGarde Bk BT" w:cs="Calibri"/>
                <w:color w:val="000000"/>
                <w:sz w:val="18"/>
                <w:szCs w:val="18"/>
              </w:rPr>
            </w:pPr>
            <w:r w:rsidRPr="00FE1E96">
              <w:rPr>
                <w:rFonts w:ascii="AvantGarde Bk BT" w:hAnsi="AvantGarde Bk BT" w:cs="Calibri"/>
                <w:color w:val="000000"/>
                <w:sz w:val="18"/>
                <w:szCs w:val="18"/>
              </w:rPr>
              <w:t>Estatal</w:t>
            </w:r>
          </w:p>
        </w:tc>
        <w:tc>
          <w:tcPr>
            <w:tcW w:w="1134" w:type="dxa"/>
            <w:tcBorders>
              <w:top w:val="nil"/>
              <w:left w:val="nil"/>
              <w:bottom w:val="single" w:sz="4" w:space="0" w:color="auto"/>
              <w:right w:val="single" w:sz="4" w:space="0" w:color="auto"/>
            </w:tcBorders>
            <w:shd w:val="clear" w:color="auto" w:fill="auto"/>
            <w:vAlign w:val="center"/>
            <w:hideMark/>
          </w:tcPr>
          <w:p w14:paraId="532A94EE" w14:textId="77777777" w:rsidR="000A116D" w:rsidRPr="00FE1E96" w:rsidRDefault="000A116D" w:rsidP="00FE1E96">
            <w:pPr>
              <w:shd w:val="clear" w:color="auto" w:fill="FFFFFF" w:themeFill="background1"/>
              <w:jc w:val="center"/>
              <w:rPr>
                <w:rFonts w:ascii="AvantGarde Bk BT" w:hAnsi="AvantGarde Bk BT" w:cs="Calibri"/>
                <w:color w:val="000000"/>
                <w:sz w:val="18"/>
                <w:szCs w:val="18"/>
              </w:rPr>
            </w:pPr>
            <w:r w:rsidRPr="00FE1E96">
              <w:rPr>
                <w:rFonts w:ascii="AvantGarde Bk BT" w:hAnsi="AvantGarde Bk BT" w:cs="Calibri"/>
                <w:color w:val="000000"/>
                <w:sz w:val="18"/>
                <w:szCs w:val="18"/>
              </w:rPr>
              <w:t>Secundaria General</w:t>
            </w:r>
          </w:p>
        </w:tc>
        <w:tc>
          <w:tcPr>
            <w:tcW w:w="1134" w:type="dxa"/>
            <w:gridSpan w:val="2"/>
            <w:tcBorders>
              <w:top w:val="single" w:sz="4" w:space="0" w:color="auto"/>
              <w:left w:val="nil"/>
              <w:bottom w:val="single" w:sz="4" w:space="0" w:color="auto"/>
              <w:right w:val="single" w:sz="4" w:space="0" w:color="auto"/>
            </w:tcBorders>
            <w:shd w:val="clear" w:color="auto" w:fill="auto"/>
            <w:vAlign w:val="center"/>
          </w:tcPr>
          <w:p w14:paraId="23A05FAE" w14:textId="77777777" w:rsidR="000A116D" w:rsidRPr="00FE1E96" w:rsidRDefault="000A116D" w:rsidP="00FE1E96">
            <w:pPr>
              <w:shd w:val="clear" w:color="auto" w:fill="FFFFFF" w:themeFill="background1"/>
              <w:jc w:val="center"/>
              <w:rPr>
                <w:rFonts w:ascii="AvantGarde Bk BT" w:hAnsi="AvantGarde Bk BT" w:cs="Calibri"/>
                <w:color w:val="000000"/>
                <w:sz w:val="18"/>
                <w:szCs w:val="18"/>
              </w:rPr>
            </w:pPr>
            <w:r w:rsidRPr="00FE1E96">
              <w:rPr>
                <w:rFonts w:ascii="AvantGarde Bk BT" w:hAnsi="AvantGarde Bk BT" w:cs="Calibri"/>
                <w:color w:val="000000"/>
                <w:sz w:val="18"/>
                <w:szCs w:val="18"/>
              </w:rPr>
              <w:t>162</w:t>
            </w:r>
          </w:p>
          <w:p w14:paraId="5A835B4B" w14:textId="77777777" w:rsidR="000A116D" w:rsidRPr="00FE1E96" w:rsidRDefault="000A116D" w:rsidP="00FE1E96">
            <w:pPr>
              <w:shd w:val="clear" w:color="auto" w:fill="FFFFFF" w:themeFill="background1"/>
              <w:jc w:val="center"/>
              <w:rPr>
                <w:rFonts w:ascii="AvantGarde Bk BT" w:hAnsi="AvantGarde Bk BT" w:cs="Calibri"/>
                <w:color w:val="000000"/>
                <w:sz w:val="18"/>
                <w:szCs w:val="18"/>
              </w:rPr>
            </w:pPr>
          </w:p>
        </w:tc>
      </w:tr>
      <w:tr w:rsidR="000A116D" w:rsidRPr="00FE1E96" w14:paraId="4BA44DA7" w14:textId="77777777" w:rsidTr="00F87659">
        <w:trPr>
          <w:trHeight w:val="469"/>
          <w:jc w:val="right"/>
        </w:trPr>
        <w:tc>
          <w:tcPr>
            <w:tcW w:w="989" w:type="dxa"/>
            <w:tcBorders>
              <w:top w:val="single" w:sz="4" w:space="0" w:color="auto"/>
            </w:tcBorders>
            <w:vAlign w:val="center"/>
          </w:tcPr>
          <w:p w14:paraId="692529C7" w14:textId="77777777" w:rsidR="000A116D" w:rsidRPr="00FE1E96" w:rsidRDefault="000A116D" w:rsidP="00FE1E96">
            <w:pPr>
              <w:shd w:val="clear" w:color="auto" w:fill="FFFFFF" w:themeFill="background1"/>
              <w:jc w:val="center"/>
              <w:rPr>
                <w:rFonts w:ascii="AvantGarde Bk BT" w:hAnsi="AvantGarde Bk BT" w:cs="Calibri"/>
                <w:color w:val="000000"/>
                <w:sz w:val="18"/>
                <w:szCs w:val="18"/>
              </w:rPr>
            </w:pPr>
          </w:p>
        </w:tc>
        <w:tc>
          <w:tcPr>
            <w:tcW w:w="1754" w:type="dxa"/>
            <w:gridSpan w:val="3"/>
            <w:tcBorders>
              <w:top w:val="single" w:sz="4" w:space="0" w:color="auto"/>
            </w:tcBorders>
            <w:shd w:val="clear" w:color="auto" w:fill="auto"/>
            <w:vAlign w:val="center"/>
          </w:tcPr>
          <w:p w14:paraId="51C0B625" w14:textId="77777777" w:rsidR="000A116D" w:rsidRPr="00FE1E96" w:rsidRDefault="000A116D" w:rsidP="00FE1E96">
            <w:pPr>
              <w:shd w:val="clear" w:color="auto" w:fill="FFFFFF" w:themeFill="background1"/>
              <w:jc w:val="center"/>
              <w:rPr>
                <w:rFonts w:ascii="AvantGarde Bk BT" w:hAnsi="AvantGarde Bk BT" w:cs="Calibri"/>
                <w:color w:val="000000"/>
                <w:sz w:val="18"/>
                <w:szCs w:val="18"/>
              </w:rPr>
            </w:pPr>
          </w:p>
        </w:tc>
        <w:tc>
          <w:tcPr>
            <w:tcW w:w="1754" w:type="dxa"/>
            <w:gridSpan w:val="3"/>
            <w:tcBorders>
              <w:top w:val="single" w:sz="4" w:space="0" w:color="auto"/>
            </w:tcBorders>
            <w:shd w:val="clear" w:color="auto" w:fill="auto"/>
            <w:vAlign w:val="center"/>
          </w:tcPr>
          <w:p w14:paraId="69189722" w14:textId="77777777" w:rsidR="000A116D" w:rsidRPr="00FE1E96" w:rsidRDefault="000A116D" w:rsidP="00FE1E96">
            <w:pPr>
              <w:shd w:val="clear" w:color="auto" w:fill="FFFFFF" w:themeFill="background1"/>
              <w:jc w:val="center"/>
              <w:rPr>
                <w:rFonts w:ascii="AvantGarde Bk BT" w:hAnsi="AvantGarde Bk BT" w:cs="Calibri"/>
                <w:color w:val="000000"/>
                <w:sz w:val="18"/>
                <w:szCs w:val="18"/>
              </w:rPr>
            </w:pPr>
          </w:p>
        </w:tc>
        <w:tc>
          <w:tcPr>
            <w:tcW w:w="1754" w:type="dxa"/>
            <w:gridSpan w:val="2"/>
            <w:tcBorders>
              <w:top w:val="single" w:sz="4" w:space="0" w:color="auto"/>
            </w:tcBorders>
            <w:shd w:val="clear" w:color="auto" w:fill="auto"/>
            <w:vAlign w:val="center"/>
          </w:tcPr>
          <w:p w14:paraId="6F6AF08E" w14:textId="77777777" w:rsidR="000A116D" w:rsidRPr="00FE1E96" w:rsidRDefault="000A116D" w:rsidP="00FE1E96">
            <w:pPr>
              <w:shd w:val="clear" w:color="auto" w:fill="FFFFFF" w:themeFill="background1"/>
              <w:jc w:val="center"/>
              <w:rPr>
                <w:rFonts w:ascii="AvantGarde Bk BT" w:hAnsi="AvantGarde Bk BT" w:cs="Calibri"/>
                <w:color w:val="000000"/>
                <w:sz w:val="18"/>
                <w:szCs w:val="18"/>
              </w:rPr>
            </w:pPr>
          </w:p>
        </w:tc>
        <w:tc>
          <w:tcPr>
            <w:tcW w:w="2278" w:type="dxa"/>
            <w:gridSpan w:val="4"/>
            <w:tcBorders>
              <w:top w:val="single" w:sz="4" w:space="0" w:color="auto"/>
              <w:right w:val="single" w:sz="4" w:space="0" w:color="auto"/>
            </w:tcBorders>
            <w:shd w:val="clear" w:color="auto" w:fill="auto"/>
            <w:vAlign w:val="center"/>
          </w:tcPr>
          <w:p w14:paraId="749B656E" w14:textId="77777777" w:rsidR="000A116D" w:rsidRPr="00FE1E96" w:rsidRDefault="000A116D" w:rsidP="00FE1E96">
            <w:pPr>
              <w:shd w:val="clear" w:color="auto" w:fill="FFFFFF" w:themeFill="background1"/>
              <w:jc w:val="center"/>
              <w:rPr>
                <w:rFonts w:ascii="AvantGarde Bk BT" w:hAnsi="AvantGarde Bk BT" w:cs="Calibri"/>
                <w:color w:val="000000"/>
                <w:sz w:val="18"/>
                <w:szCs w:val="18"/>
              </w:rPr>
            </w:pPr>
          </w:p>
        </w:tc>
        <w:tc>
          <w:tcPr>
            <w:tcW w:w="1111" w:type="dxa"/>
            <w:tcBorders>
              <w:top w:val="single" w:sz="4" w:space="0" w:color="auto"/>
              <w:bottom w:val="single" w:sz="4" w:space="0" w:color="auto"/>
              <w:right w:val="single" w:sz="4" w:space="0" w:color="auto"/>
            </w:tcBorders>
            <w:shd w:val="clear" w:color="auto" w:fill="auto"/>
            <w:vAlign w:val="center"/>
          </w:tcPr>
          <w:p w14:paraId="088F11E5" w14:textId="40BC8AA1" w:rsidR="000A116D" w:rsidRPr="00FE1E96" w:rsidRDefault="000A116D" w:rsidP="00FE1E96">
            <w:pPr>
              <w:shd w:val="clear" w:color="auto" w:fill="FFFFFF" w:themeFill="background1"/>
              <w:jc w:val="center"/>
              <w:rPr>
                <w:rFonts w:ascii="AvantGarde Bk BT" w:hAnsi="AvantGarde Bk BT" w:cs="Calibri"/>
                <w:color w:val="000000"/>
                <w:sz w:val="18"/>
                <w:szCs w:val="18"/>
              </w:rPr>
            </w:pPr>
            <w:r w:rsidRPr="00FE1E96">
              <w:rPr>
                <w:rFonts w:ascii="AvantGarde Bk BT" w:hAnsi="AvantGarde Bk BT" w:cs="Calibri"/>
                <w:color w:val="000000"/>
                <w:sz w:val="18"/>
                <w:szCs w:val="18"/>
              </w:rPr>
              <w:t>595</w:t>
            </w:r>
          </w:p>
        </w:tc>
      </w:tr>
    </w:tbl>
    <w:p w14:paraId="2B2F69BF" w14:textId="676E5287" w:rsidR="00961971" w:rsidRPr="00FE1E96" w:rsidRDefault="00961971" w:rsidP="00FE1E96">
      <w:pPr>
        <w:shd w:val="clear" w:color="auto" w:fill="FFFFFF" w:themeFill="background1"/>
        <w:jc w:val="both"/>
        <w:rPr>
          <w:rFonts w:ascii="AvantGarde Bk BT" w:eastAsiaTheme="minorHAnsi" w:hAnsi="AvantGarde Bk BT" w:cstheme="minorBidi"/>
          <w:sz w:val="20"/>
          <w:szCs w:val="20"/>
        </w:rPr>
      </w:pPr>
    </w:p>
    <w:p w14:paraId="58F405E3" w14:textId="0711318E" w:rsidR="004569F9" w:rsidRPr="00FE1E96" w:rsidRDefault="00CB280D" w:rsidP="00FE1E96">
      <w:pPr>
        <w:shd w:val="clear" w:color="auto" w:fill="FFFFFF" w:themeFill="background1"/>
        <w:spacing w:after="200" w:line="276" w:lineRule="auto"/>
        <w:rPr>
          <w:rFonts w:ascii="AvantGarde Bk BT" w:eastAsiaTheme="minorHAnsi" w:hAnsi="AvantGarde Bk BT" w:cstheme="minorBidi"/>
          <w:sz w:val="20"/>
          <w:szCs w:val="20"/>
        </w:rPr>
      </w:pPr>
      <w:r w:rsidRPr="00FE1E96">
        <w:rPr>
          <w:rFonts w:ascii="AvantGarde Bk BT" w:eastAsiaTheme="minorHAnsi" w:hAnsi="AvantGarde Bk BT" w:cstheme="minorBidi"/>
          <w:sz w:val="20"/>
          <w:szCs w:val="20"/>
        </w:rPr>
        <w:t xml:space="preserve">En la siguiente tabla </w:t>
      </w:r>
      <w:r w:rsidR="000A116D" w:rsidRPr="00FE1E96">
        <w:rPr>
          <w:rFonts w:ascii="AvantGarde Bk BT" w:eastAsiaTheme="minorHAnsi" w:hAnsi="AvantGarde Bk BT" w:cstheme="minorBidi"/>
          <w:sz w:val="20"/>
          <w:szCs w:val="20"/>
        </w:rPr>
        <w:t>se puede</w:t>
      </w:r>
      <w:r w:rsidR="004569F9" w:rsidRPr="00FE1E96">
        <w:rPr>
          <w:rFonts w:ascii="AvantGarde Bk BT" w:eastAsiaTheme="minorHAnsi" w:hAnsi="AvantGarde Bk BT" w:cstheme="minorBidi"/>
          <w:sz w:val="20"/>
          <w:szCs w:val="20"/>
        </w:rPr>
        <w:t xml:space="preserve"> aprec</w:t>
      </w:r>
      <w:r w:rsidR="000A116D" w:rsidRPr="00FE1E96">
        <w:rPr>
          <w:rFonts w:ascii="AvantGarde Bk BT" w:eastAsiaTheme="minorHAnsi" w:hAnsi="AvantGarde Bk BT" w:cstheme="minorBidi"/>
          <w:sz w:val="20"/>
          <w:szCs w:val="20"/>
        </w:rPr>
        <w:t xml:space="preserve">iar la pertinencia de que </w:t>
      </w:r>
      <w:r w:rsidR="00C85A13" w:rsidRPr="00FE1E96">
        <w:rPr>
          <w:rFonts w:ascii="AvantGarde Bk BT" w:eastAsiaTheme="minorHAnsi" w:hAnsi="AvantGarde Bk BT" w:cstheme="minorBidi"/>
          <w:sz w:val="20"/>
          <w:szCs w:val="20"/>
        </w:rPr>
        <w:t>sea creado</w:t>
      </w:r>
      <w:r w:rsidR="000A116D" w:rsidRPr="00FE1E96">
        <w:rPr>
          <w:rFonts w:ascii="AvantGarde Bk BT" w:eastAsiaTheme="minorHAnsi" w:hAnsi="AvantGarde Bk BT" w:cstheme="minorBidi"/>
          <w:sz w:val="20"/>
          <w:szCs w:val="20"/>
        </w:rPr>
        <w:t xml:space="preserve"> el</w:t>
      </w:r>
      <w:r w:rsidR="004569F9" w:rsidRPr="00FE1E96">
        <w:rPr>
          <w:rFonts w:ascii="AvantGarde Bk BT" w:eastAsiaTheme="minorHAnsi" w:hAnsi="AvantGarde Bk BT" w:cstheme="minorBidi"/>
          <w:sz w:val="20"/>
          <w:szCs w:val="20"/>
        </w:rPr>
        <w:t xml:space="preserve"> Módulo </w:t>
      </w:r>
      <w:proofErr w:type="spellStart"/>
      <w:r w:rsidR="004569F9" w:rsidRPr="00FE1E96">
        <w:rPr>
          <w:rFonts w:ascii="AvantGarde Bk BT" w:eastAsiaTheme="minorHAnsi" w:hAnsi="AvantGarde Bk BT" w:cstheme="minorBidi"/>
          <w:sz w:val="20"/>
          <w:szCs w:val="20"/>
        </w:rPr>
        <w:t>Usmaja</w:t>
      </w:r>
      <w:r w:rsidR="00E83B6F" w:rsidRPr="00FE1E96">
        <w:rPr>
          <w:rFonts w:ascii="AvantGarde Bk BT" w:eastAsiaTheme="minorHAnsi" w:hAnsi="AvantGarde Bk BT" w:cstheme="minorBidi"/>
          <w:sz w:val="20"/>
          <w:szCs w:val="20"/>
        </w:rPr>
        <w:t>c</w:t>
      </w:r>
      <w:proofErr w:type="spellEnd"/>
      <w:r w:rsidR="004569F9" w:rsidRPr="00FE1E96">
        <w:rPr>
          <w:rFonts w:ascii="AvantGarde Bk BT" w:eastAsiaTheme="minorHAnsi" w:hAnsi="AvantGarde Bk BT" w:cstheme="minorBidi"/>
          <w:sz w:val="20"/>
          <w:szCs w:val="20"/>
        </w:rPr>
        <w:t xml:space="preserve">, si se advierte la distancia que existe respecto a la Escuela Preparatoria Regional de Sayula, pero también las que se encuentran a los </w:t>
      </w:r>
      <w:r w:rsidR="000A116D" w:rsidRPr="00FE1E96">
        <w:rPr>
          <w:rFonts w:ascii="AvantGarde Bk BT" w:eastAsiaTheme="minorHAnsi" w:hAnsi="AvantGarde Bk BT" w:cstheme="minorBidi"/>
          <w:sz w:val="20"/>
          <w:szCs w:val="20"/>
        </w:rPr>
        <w:t>alrededores</w:t>
      </w:r>
      <w:r w:rsidR="004569F9" w:rsidRPr="00FE1E96">
        <w:rPr>
          <w:rFonts w:ascii="AvantGarde Bk BT" w:eastAsiaTheme="minorHAnsi" w:hAnsi="AvantGarde Bk BT" w:cstheme="minorBidi"/>
          <w:sz w:val="20"/>
          <w:szCs w:val="20"/>
        </w:rPr>
        <w:t>:</w:t>
      </w:r>
    </w:p>
    <w:p w14:paraId="2DF519E1" w14:textId="77777777" w:rsidR="004569F9" w:rsidRPr="00FE1E96" w:rsidRDefault="004569F9" w:rsidP="00FE1E96">
      <w:pPr>
        <w:pStyle w:val="Prrafodelista"/>
        <w:shd w:val="clear" w:color="auto" w:fill="FFFFFF" w:themeFill="background1"/>
        <w:spacing w:after="0" w:line="240" w:lineRule="auto"/>
        <w:ind w:left="1074"/>
        <w:jc w:val="both"/>
        <w:rPr>
          <w:rFonts w:ascii="AvantGarde Bk BT" w:eastAsiaTheme="minorHAnsi" w:hAnsi="AvantGarde Bk BT" w:cstheme="minorBidi"/>
          <w:sz w:val="20"/>
          <w:szCs w:val="20"/>
        </w:rPr>
      </w:pPr>
    </w:p>
    <w:tbl>
      <w:tblPr>
        <w:tblW w:w="9640" w:type="dxa"/>
        <w:tblInd w:w="-72" w:type="dxa"/>
        <w:tblLayout w:type="fixed"/>
        <w:tblCellMar>
          <w:left w:w="70" w:type="dxa"/>
          <w:right w:w="70" w:type="dxa"/>
        </w:tblCellMar>
        <w:tblLook w:val="04A0" w:firstRow="1" w:lastRow="0" w:firstColumn="1" w:lastColumn="0" w:noHBand="0" w:noVBand="1"/>
      </w:tblPr>
      <w:tblGrid>
        <w:gridCol w:w="1034"/>
        <w:gridCol w:w="1033"/>
        <w:gridCol w:w="1619"/>
        <w:gridCol w:w="1701"/>
        <w:gridCol w:w="1701"/>
        <w:gridCol w:w="1418"/>
        <w:gridCol w:w="1134"/>
      </w:tblGrid>
      <w:tr w:rsidR="00B819BF" w:rsidRPr="00FE1E96" w14:paraId="30A3157B" w14:textId="77777777" w:rsidTr="00B819BF">
        <w:trPr>
          <w:trHeight w:val="303"/>
        </w:trPr>
        <w:tc>
          <w:tcPr>
            <w:tcW w:w="1034" w:type="dxa"/>
            <w:tcBorders>
              <w:top w:val="single" w:sz="4" w:space="0" w:color="auto"/>
              <w:left w:val="single" w:sz="4" w:space="0" w:color="auto"/>
              <w:bottom w:val="single" w:sz="4" w:space="0" w:color="auto"/>
              <w:right w:val="single" w:sz="4" w:space="0" w:color="auto"/>
            </w:tcBorders>
            <w:shd w:val="clear" w:color="000000" w:fill="D9D9D9"/>
            <w:vAlign w:val="center"/>
          </w:tcPr>
          <w:p w14:paraId="7C601192" w14:textId="77777777" w:rsidR="004569F9" w:rsidRPr="00FE1E96" w:rsidRDefault="004569F9" w:rsidP="00FE1E96">
            <w:pPr>
              <w:shd w:val="clear" w:color="auto" w:fill="FFFFFF" w:themeFill="background1"/>
              <w:jc w:val="center"/>
              <w:rPr>
                <w:rFonts w:ascii="AvantGarde Bk BT" w:hAnsi="AvantGarde Bk BT"/>
                <w:b/>
                <w:bCs/>
                <w:sz w:val="16"/>
                <w:szCs w:val="18"/>
              </w:rPr>
            </w:pPr>
            <w:r w:rsidRPr="00FE1E96">
              <w:rPr>
                <w:rFonts w:ascii="AvantGarde Bk BT" w:hAnsi="AvantGarde Bk BT"/>
                <w:b/>
                <w:bCs/>
                <w:sz w:val="16"/>
                <w:szCs w:val="18"/>
              </w:rPr>
              <w:t>Nombre de la localidad</w:t>
            </w:r>
          </w:p>
        </w:tc>
        <w:tc>
          <w:tcPr>
            <w:tcW w:w="1033" w:type="dxa"/>
            <w:tcBorders>
              <w:top w:val="single" w:sz="4" w:space="0" w:color="auto"/>
              <w:left w:val="nil"/>
              <w:bottom w:val="single" w:sz="4" w:space="0" w:color="auto"/>
              <w:right w:val="single" w:sz="4" w:space="0" w:color="auto"/>
            </w:tcBorders>
            <w:shd w:val="clear" w:color="000000" w:fill="D9D9D9"/>
            <w:vAlign w:val="center"/>
          </w:tcPr>
          <w:p w14:paraId="0C8F0BD9" w14:textId="77777777" w:rsidR="004569F9" w:rsidRPr="00FE1E96" w:rsidRDefault="004569F9" w:rsidP="00FE1E96">
            <w:pPr>
              <w:shd w:val="clear" w:color="auto" w:fill="FFFFFF" w:themeFill="background1"/>
              <w:jc w:val="center"/>
              <w:rPr>
                <w:rFonts w:ascii="AvantGarde Bk BT" w:hAnsi="AvantGarde Bk BT"/>
                <w:b/>
                <w:bCs/>
                <w:sz w:val="16"/>
                <w:szCs w:val="18"/>
              </w:rPr>
            </w:pPr>
            <w:r w:rsidRPr="00FE1E96">
              <w:rPr>
                <w:rFonts w:ascii="AvantGarde Bk BT" w:hAnsi="AvantGarde Bk BT"/>
                <w:b/>
                <w:bCs/>
                <w:sz w:val="16"/>
                <w:szCs w:val="18"/>
              </w:rPr>
              <w:t>Distancia del Plantel</w:t>
            </w:r>
          </w:p>
        </w:tc>
        <w:tc>
          <w:tcPr>
            <w:tcW w:w="1619" w:type="dxa"/>
            <w:tcBorders>
              <w:top w:val="single" w:sz="4" w:space="0" w:color="auto"/>
              <w:left w:val="single" w:sz="4" w:space="0" w:color="auto"/>
              <w:bottom w:val="single" w:sz="4" w:space="0" w:color="auto"/>
              <w:right w:val="single" w:sz="4" w:space="0" w:color="auto"/>
            </w:tcBorders>
            <w:shd w:val="clear" w:color="000000" w:fill="D9D9D9"/>
            <w:noWrap/>
            <w:vAlign w:val="center"/>
            <w:hideMark/>
          </w:tcPr>
          <w:p w14:paraId="66C63668" w14:textId="77777777" w:rsidR="004569F9" w:rsidRPr="00FE1E96" w:rsidRDefault="004569F9" w:rsidP="00FE1E96">
            <w:pPr>
              <w:shd w:val="clear" w:color="auto" w:fill="FFFFFF" w:themeFill="background1"/>
              <w:jc w:val="center"/>
              <w:rPr>
                <w:rFonts w:ascii="AvantGarde Bk BT" w:hAnsi="AvantGarde Bk BT"/>
                <w:b/>
                <w:bCs/>
                <w:sz w:val="16"/>
                <w:szCs w:val="18"/>
              </w:rPr>
            </w:pPr>
            <w:r w:rsidRPr="00FE1E96">
              <w:rPr>
                <w:rFonts w:ascii="AvantGarde Bk BT" w:hAnsi="AvantGarde Bk BT"/>
                <w:b/>
                <w:bCs/>
                <w:sz w:val="16"/>
                <w:szCs w:val="18"/>
              </w:rPr>
              <w:t xml:space="preserve">Nombre </w:t>
            </w:r>
            <w:proofErr w:type="spellStart"/>
            <w:r w:rsidRPr="00FE1E96">
              <w:rPr>
                <w:rFonts w:ascii="AvantGarde Bk BT" w:hAnsi="AvantGarde Bk BT"/>
                <w:b/>
                <w:bCs/>
                <w:sz w:val="16"/>
                <w:szCs w:val="18"/>
              </w:rPr>
              <w:t>Ct</w:t>
            </w:r>
            <w:proofErr w:type="spellEnd"/>
          </w:p>
        </w:tc>
        <w:tc>
          <w:tcPr>
            <w:tcW w:w="1701" w:type="dxa"/>
            <w:tcBorders>
              <w:top w:val="single" w:sz="4" w:space="0" w:color="auto"/>
              <w:left w:val="single" w:sz="4" w:space="0" w:color="auto"/>
              <w:bottom w:val="single" w:sz="4" w:space="0" w:color="auto"/>
              <w:right w:val="single" w:sz="4" w:space="0" w:color="auto"/>
            </w:tcBorders>
            <w:shd w:val="clear" w:color="000000" w:fill="D9D9D9"/>
            <w:noWrap/>
            <w:vAlign w:val="center"/>
            <w:hideMark/>
          </w:tcPr>
          <w:p w14:paraId="5D2224EC" w14:textId="77777777" w:rsidR="004569F9" w:rsidRPr="00FE1E96" w:rsidRDefault="004569F9" w:rsidP="00FE1E96">
            <w:pPr>
              <w:shd w:val="clear" w:color="auto" w:fill="FFFFFF" w:themeFill="background1"/>
              <w:jc w:val="center"/>
              <w:rPr>
                <w:rFonts w:ascii="AvantGarde Bk BT" w:hAnsi="AvantGarde Bk BT"/>
                <w:b/>
                <w:bCs/>
                <w:sz w:val="16"/>
                <w:szCs w:val="18"/>
              </w:rPr>
            </w:pPr>
            <w:r w:rsidRPr="00FE1E96">
              <w:rPr>
                <w:rFonts w:ascii="AvantGarde Bk BT" w:hAnsi="AvantGarde Bk BT"/>
                <w:b/>
                <w:bCs/>
                <w:sz w:val="16"/>
                <w:szCs w:val="18"/>
              </w:rPr>
              <w:t>Domicilio</w:t>
            </w:r>
          </w:p>
        </w:tc>
        <w:tc>
          <w:tcPr>
            <w:tcW w:w="1701" w:type="dxa"/>
            <w:tcBorders>
              <w:top w:val="single" w:sz="4" w:space="0" w:color="auto"/>
              <w:left w:val="nil"/>
              <w:bottom w:val="single" w:sz="4" w:space="0" w:color="auto"/>
              <w:right w:val="single" w:sz="4" w:space="0" w:color="auto"/>
            </w:tcBorders>
            <w:shd w:val="clear" w:color="000000" w:fill="D9D9D9"/>
            <w:noWrap/>
            <w:vAlign w:val="center"/>
            <w:hideMark/>
          </w:tcPr>
          <w:p w14:paraId="01EF5638" w14:textId="3907A8B2" w:rsidR="004569F9" w:rsidRPr="00FE1E96" w:rsidRDefault="004569F9" w:rsidP="00FE1E96">
            <w:pPr>
              <w:shd w:val="clear" w:color="auto" w:fill="FFFFFF" w:themeFill="background1"/>
              <w:jc w:val="center"/>
              <w:rPr>
                <w:rFonts w:ascii="AvantGarde Bk BT" w:hAnsi="AvantGarde Bk BT"/>
                <w:b/>
                <w:bCs/>
                <w:sz w:val="16"/>
                <w:szCs w:val="18"/>
              </w:rPr>
            </w:pPr>
            <w:r w:rsidRPr="00FE1E96">
              <w:rPr>
                <w:rFonts w:ascii="AvantGarde Bk BT" w:hAnsi="AvantGarde Bk BT"/>
                <w:b/>
                <w:bCs/>
                <w:sz w:val="16"/>
                <w:szCs w:val="18"/>
              </w:rPr>
              <w:t>Nom</w:t>
            </w:r>
            <w:r w:rsidR="00E83B6F" w:rsidRPr="00FE1E96">
              <w:rPr>
                <w:rFonts w:ascii="AvantGarde Bk BT" w:hAnsi="AvantGarde Bk BT"/>
                <w:b/>
                <w:bCs/>
                <w:sz w:val="16"/>
                <w:szCs w:val="18"/>
              </w:rPr>
              <w:t xml:space="preserve">ina </w:t>
            </w:r>
            <w:proofErr w:type="spellStart"/>
            <w:r w:rsidR="00E83B6F" w:rsidRPr="00FE1E96">
              <w:rPr>
                <w:rFonts w:ascii="AvantGarde Bk BT" w:hAnsi="AvantGarde Bk BT"/>
                <w:b/>
                <w:bCs/>
                <w:sz w:val="16"/>
                <w:szCs w:val="18"/>
              </w:rPr>
              <w:t>sotenida</w:t>
            </w:r>
            <w:proofErr w:type="spellEnd"/>
          </w:p>
        </w:tc>
        <w:tc>
          <w:tcPr>
            <w:tcW w:w="1418" w:type="dxa"/>
            <w:tcBorders>
              <w:top w:val="single" w:sz="4" w:space="0" w:color="auto"/>
              <w:left w:val="nil"/>
              <w:bottom w:val="single" w:sz="4" w:space="0" w:color="auto"/>
              <w:right w:val="single" w:sz="4" w:space="0" w:color="auto"/>
            </w:tcBorders>
            <w:shd w:val="clear" w:color="000000" w:fill="D9D9D9"/>
            <w:noWrap/>
            <w:vAlign w:val="center"/>
            <w:hideMark/>
          </w:tcPr>
          <w:p w14:paraId="55CB45B5" w14:textId="77777777" w:rsidR="004569F9" w:rsidRPr="00FE1E96" w:rsidRDefault="004569F9" w:rsidP="00FE1E96">
            <w:pPr>
              <w:shd w:val="clear" w:color="auto" w:fill="FFFFFF" w:themeFill="background1"/>
              <w:jc w:val="center"/>
              <w:rPr>
                <w:rFonts w:ascii="AvantGarde Bk BT" w:hAnsi="AvantGarde Bk BT"/>
                <w:b/>
                <w:bCs/>
                <w:sz w:val="16"/>
                <w:szCs w:val="18"/>
              </w:rPr>
            </w:pPr>
            <w:r w:rsidRPr="00FE1E96">
              <w:rPr>
                <w:rFonts w:ascii="AvantGarde Bk BT" w:hAnsi="AvantGarde Bk BT"/>
                <w:b/>
                <w:bCs/>
                <w:sz w:val="16"/>
                <w:szCs w:val="18"/>
              </w:rPr>
              <w:t>Nivel</w:t>
            </w:r>
          </w:p>
        </w:tc>
        <w:tc>
          <w:tcPr>
            <w:tcW w:w="1134" w:type="dxa"/>
            <w:tcBorders>
              <w:top w:val="single" w:sz="4" w:space="0" w:color="auto"/>
              <w:left w:val="nil"/>
              <w:bottom w:val="single" w:sz="4" w:space="0" w:color="auto"/>
              <w:right w:val="single" w:sz="4" w:space="0" w:color="auto"/>
            </w:tcBorders>
            <w:shd w:val="clear" w:color="000000" w:fill="D9D9D9"/>
            <w:vAlign w:val="center"/>
          </w:tcPr>
          <w:p w14:paraId="723E26C4" w14:textId="77777777" w:rsidR="004569F9" w:rsidRPr="00FE1E96" w:rsidRDefault="004569F9" w:rsidP="00FE1E96">
            <w:pPr>
              <w:shd w:val="clear" w:color="auto" w:fill="FFFFFF" w:themeFill="background1"/>
              <w:jc w:val="center"/>
              <w:rPr>
                <w:rFonts w:ascii="AvantGarde Bk BT" w:hAnsi="AvantGarde Bk BT"/>
                <w:b/>
                <w:bCs/>
                <w:sz w:val="16"/>
                <w:szCs w:val="18"/>
              </w:rPr>
            </w:pPr>
          </w:p>
          <w:p w14:paraId="55622144" w14:textId="77777777" w:rsidR="004569F9" w:rsidRPr="00FE1E96" w:rsidRDefault="004569F9" w:rsidP="00FE1E96">
            <w:pPr>
              <w:shd w:val="clear" w:color="auto" w:fill="FFFFFF" w:themeFill="background1"/>
              <w:jc w:val="center"/>
              <w:rPr>
                <w:rFonts w:ascii="AvantGarde Bk BT" w:hAnsi="AvantGarde Bk BT"/>
                <w:b/>
                <w:bCs/>
                <w:sz w:val="16"/>
                <w:szCs w:val="18"/>
              </w:rPr>
            </w:pPr>
            <w:r w:rsidRPr="00FE1E96">
              <w:rPr>
                <w:rFonts w:ascii="AvantGarde Bk BT" w:hAnsi="AvantGarde Bk BT"/>
                <w:b/>
                <w:bCs/>
                <w:sz w:val="16"/>
                <w:szCs w:val="18"/>
              </w:rPr>
              <w:t>Núm. De alumnos</w:t>
            </w:r>
          </w:p>
        </w:tc>
      </w:tr>
      <w:tr w:rsidR="00B819BF" w:rsidRPr="00FE1E96" w14:paraId="716E6E09" w14:textId="77777777" w:rsidTr="00F87659">
        <w:trPr>
          <w:trHeight w:val="575"/>
        </w:trPr>
        <w:tc>
          <w:tcPr>
            <w:tcW w:w="1034" w:type="dxa"/>
            <w:tcBorders>
              <w:top w:val="single" w:sz="4" w:space="0" w:color="auto"/>
              <w:left w:val="single" w:sz="4" w:space="0" w:color="auto"/>
              <w:bottom w:val="single" w:sz="4" w:space="0" w:color="auto"/>
              <w:right w:val="single" w:sz="4" w:space="0" w:color="auto"/>
            </w:tcBorders>
            <w:shd w:val="clear" w:color="auto" w:fill="auto"/>
            <w:vAlign w:val="center"/>
          </w:tcPr>
          <w:p w14:paraId="7B7BD91C" w14:textId="77777777" w:rsidR="004569F9" w:rsidRPr="00FE1E96" w:rsidRDefault="004569F9" w:rsidP="00FE1E96">
            <w:pPr>
              <w:shd w:val="clear" w:color="auto" w:fill="FFFFFF" w:themeFill="background1"/>
              <w:jc w:val="center"/>
              <w:rPr>
                <w:rFonts w:ascii="AvantGarde Bk BT" w:hAnsi="AvantGarde Bk BT"/>
                <w:sz w:val="16"/>
                <w:szCs w:val="18"/>
                <w:shd w:val="clear" w:color="auto" w:fill="FFFFFF"/>
              </w:rPr>
            </w:pPr>
            <w:proofErr w:type="spellStart"/>
            <w:r w:rsidRPr="00FE1E96">
              <w:rPr>
                <w:rFonts w:ascii="AvantGarde Bk BT" w:hAnsi="AvantGarde Bk BT"/>
                <w:sz w:val="16"/>
                <w:szCs w:val="18"/>
                <w:shd w:val="clear" w:color="auto" w:fill="FFFFFF"/>
              </w:rPr>
              <w:t>Usmajac</w:t>
            </w:r>
            <w:proofErr w:type="spellEnd"/>
            <w:r w:rsidRPr="00FE1E96">
              <w:rPr>
                <w:rFonts w:ascii="AvantGarde Bk BT" w:hAnsi="AvantGarde Bk BT"/>
                <w:sz w:val="16"/>
                <w:szCs w:val="18"/>
                <w:shd w:val="clear" w:color="auto" w:fill="FFFFFF"/>
              </w:rPr>
              <w:t xml:space="preserve"> </w:t>
            </w:r>
          </w:p>
        </w:tc>
        <w:tc>
          <w:tcPr>
            <w:tcW w:w="1033" w:type="dxa"/>
            <w:tcBorders>
              <w:top w:val="single" w:sz="4" w:space="0" w:color="auto"/>
              <w:left w:val="nil"/>
              <w:bottom w:val="single" w:sz="4" w:space="0" w:color="auto"/>
              <w:right w:val="single" w:sz="4" w:space="0" w:color="auto"/>
            </w:tcBorders>
            <w:shd w:val="clear" w:color="auto" w:fill="auto"/>
            <w:vAlign w:val="center"/>
          </w:tcPr>
          <w:p w14:paraId="594507AC" w14:textId="77777777" w:rsidR="004569F9" w:rsidRPr="00FE1E96" w:rsidRDefault="004569F9" w:rsidP="00FE1E96">
            <w:pPr>
              <w:shd w:val="clear" w:color="auto" w:fill="FFFFFF" w:themeFill="background1"/>
              <w:jc w:val="center"/>
              <w:rPr>
                <w:rFonts w:ascii="AvantGarde Bk BT" w:hAnsi="AvantGarde Bk BT"/>
                <w:sz w:val="16"/>
                <w:szCs w:val="18"/>
                <w:shd w:val="clear" w:color="auto" w:fill="FFFFFF"/>
              </w:rPr>
            </w:pPr>
            <w:r w:rsidRPr="00FE1E96">
              <w:rPr>
                <w:rFonts w:ascii="AvantGarde Bk BT" w:hAnsi="AvantGarde Bk BT"/>
                <w:sz w:val="16"/>
                <w:szCs w:val="18"/>
                <w:shd w:val="clear" w:color="auto" w:fill="FFFFFF"/>
              </w:rPr>
              <w:t>0</w:t>
            </w:r>
          </w:p>
        </w:tc>
        <w:tc>
          <w:tcPr>
            <w:tcW w:w="1619" w:type="dxa"/>
            <w:tcBorders>
              <w:top w:val="single" w:sz="4" w:space="0" w:color="auto"/>
              <w:left w:val="single" w:sz="4" w:space="0" w:color="auto"/>
              <w:bottom w:val="single" w:sz="4" w:space="0" w:color="auto"/>
              <w:right w:val="single" w:sz="4" w:space="0" w:color="auto"/>
            </w:tcBorders>
            <w:shd w:val="clear" w:color="auto" w:fill="auto"/>
            <w:noWrap/>
            <w:vAlign w:val="center"/>
          </w:tcPr>
          <w:p w14:paraId="48443F1B" w14:textId="77777777" w:rsidR="004569F9" w:rsidRPr="00FE1E96" w:rsidRDefault="004569F9" w:rsidP="00FE1E96">
            <w:pPr>
              <w:shd w:val="clear" w:color="auto" w:fill="FFFFFF" w:themeFill="background1"/>
              <w:jc w:val="center"/>
              <w:rPr>
                <w:rFonts w:ascii="AvantGarde Bk BT" w:hAnsi="AvantGarde Bk BT"/>
                <w:sz w:val="16"/>
                <w:szCs w:val="18"/>
                <w:shd w:val="clear" w:color="auto" w:fill="FFFFFF"/>
              </w:rPr>
            </w:pPr>
            <w:r w:rsidRPr="00FE1E96">
              <w:rPr>
                <w:rFonts w:ascii="AvantGarde Bk BT" w:hAnsi="AvantGarde Bk BT"/>
                <w:bCs/>
                <w:sz w:val="16"/>
                <w:szCs w:val="18"/>
                <w:shd w:val="clear" w:color="auto" w:fill="FFFFFF"/>
              </w:rPr>
              <w:t xml:space="preserve">Colegio Preparatoria </w:t>
            </w:r>
            <w:proofErr w:type="spellStart"/>
            <w:r w:rsidRPr="00FE1E96">
              <w:rPr>
                <w:rFonts w:ascii="AvantGarde Bk BT" w:hAnsi="AvantGarde Bk BT"/>
                <w:bCs/>
                <w:sz w:val="16"/>
                <w:szCs w:val="18"/>
                <w:shd w:val="clear" w:color="auto" w:fill="FFFFFF"/>
              </w:rPr>
              <w:t>Usmajac</w:t>
            </w:r>
            <w:proofErr w:type="spellEnd"/>
          </w:p>
        </w:tc>
        <w:tc>
          <w:tcPr>
            <w:tcW w:w="1701" w:type="dxa"/>
            <w:tcBorders>
              <w:top w:val="single" w:sz="4" w:space="0" w:color="auto"/>
              <w:left w:val="single" w:sz="4" w:space="0" w:color="auto"/>
              <w:bottom w:val="single" w:sz="4" w:space="0" w:color="auto"/>
              <w:right w:val="single" w:sz="4" w:space="0" w:color="auto"/>
            </w:tcBorders>
            <w:shd w:val="clear" w:color="auto" w:fill="auto"/>
            <w:noWrap/>
            <w:vAlign w:val="center"/>
          </w:tcPr>
          <w:p w14:paraId="7D35BEAE" w14:textId="77777777" w:rsidR="004569F9" w:rsidRPr="00FE1E96" w:rsidRDefault="004569F9" w:rsidP="00FE1E96">
            <w:pPr>
              <w:shd w:val="clear" w:color="auto" w:fill="FFFFFF" w:themeFill="background1"/>
              <w:jc w:val="center"/>
              <w:rPr>
                <w:rFonts w:ascii="AvantGarde Bk BT" w:hAnsi="AvantGarde Bk BT"/>
                <w:sz w:val="16"/>
                <w:szCs w:val="18"/>
                <w:shd w:val="clear" w:color="auto" w:fill="FFFFFF"/>
              </w:rPr>
            </w:pPr>
            <w:r w:rsidRPr="00FE1E96">
              <w:rPr>
                <w:rFonts w:ascii="AvantGarde Bk BT" w:hAnsi="AvantGarde Bk BT"/>
                <w:sz w:val="16"/>
                <w:szCs w:val="18"/>
                <w:shd w:val="clear" w:color="auto" w:fill="FFFFFF"/>
              </w:rPr>
              <w:t>Aquiles Serdán 6 </w:t>
            </w:r>
          </w:p>
        </w:tc>
        <w:tc>
          <w:tcPr>
            <w:tcW w:w="1701" w:type="dxa"/>
            <w:tcBorders>
              <w:top w:val="single" w:sz="4" w:space="0" w:color="auto"/>
              <w:left w:val="nil"/>
              <w:bottom w:val="single" w:sz="4" w:space="0" w:color="auto"/>
              <w:right w:val="single" w:sz="4" w:space="0" w:color="auto"/>
            </w:tcBorders>
            <w:shd w:val="clear" w:color="auto" w:fill="auto"/>
            <w:noWrap/>
            <w:vAlign w:val="center"/>
          </w:tcPr>
          <w:p w14:paraId="11E10B2E" w14:textId="77777777" w:rsidR="004569F9" w:rsidRPr="00FE1E96" w:rsidRDefault="004569F9" w:rsidP="00FE1E96">
            <w:pPr>
              <w:shd w:val="clear" w:color="auto" w:fill="FFFFFF" w:themeFill="background1"/>
              <w:jc w:val="center"/>
              <w:rPr>
                <w:rFonts w:ascii="AvantGarde Bk BT" w:hAnsi="AvantGarde Bk BT"/>
                <w:sz w:val="16"/>
                <w:szCs w:val="18"/>
                <w:shd w:val="clear" w:color="auto" w:fill="FFFFFF"/>
              </w:rPr>
            </w:pPr>
            <w:r w:rsidRPr="00FE1E96">
              <w:rPr>
                <w:rFonts w:ascii="AvantGarde Bk BT" w:hAnsi="AvantGarde Bk BT"/>
                <w:sz w:val="16"/>
                <w:szCs w:val="18"/>
                <w:shd w:val="clear" w:color="auto" w:fill="FFFFFF"/>
              </w:rPr>
              <w:t xml:space="preserve">Privado (Incorporada a U. de G. </w:t>
            </w:r>
          </w:p>
        </w:tc>
        <w:tc>
          <w:tcPr>
            <w:tcW w:w="1418" w:type="dxa"/>
            <w:tcBorders>
              <w:top w:val="single" w:sz="4" w:space="0" w:color="auto"/>
              <w:left w:val="nil"/>
              <w:bottom w:val="single" w:sz="4" w:space="0" w:color="auto"/>
              <w:right w:val="single" w:sz="4" w:space="0" w:color="auto"/>
            </w:tcBorders>
            <w:shd w:val="clear" w:color="auto" w:fill="auto"/>
            <w:noWrap/>
            <w:vAlign w:val="center"/>
          </w:tcPr>
          <w:p w14:paraId="0176A1D5" w14:textId="77777777" w:rsidR="004569F9" w:rsidRPr="00FE1E96" w:rsidRDefault="004569F9" w:rsidP="00FE1E96">
            <w:pPr>
              <w:shd w:val="clear" w:color="auto" w:fill="FFFFFF" w:themeFill="background1"/>
              <w:jc w:val="center"/>
              <w:rPr>
                <w:rFonts w:ascii="AvantGarde Bk BT" w:hAnsi="AvantGarde Bk BT"/>
                <w:sz w:val="16"/>
                <w:szCs w:val="18"/>
                <w:shd w:val="clear" w:color="auto" w:fill="FFFFFF"/>
              </w:rPr>
            </w:pPr>
            <w:r w:rsidRPr="00FE1E96">
              <w:rPr>
                <w:rFonts w:ascii="AvantGarde Bk BT" w:hAnsi="AvantGarde Bk BT"/>
                <w:sz w:val="16"/>
                <w:szCs w:val="18"/>
                <w:shd w:val="clear" w:color="auto" w:fill="FFFFFF"/>
              </w:rPr>
              <w:t>BGC</w:t>
            </w:r>
          </w:p>
        </w:tc>
        <w:tc>
          <w:tcPr>
            <w:tcW w:w="1134" w:type="dxa"/>
            <w:tcBorders>
              <w:top w:val="single" w:sz="4" w:space="0" w:color="auto"/>
              <w:left w:val="nil"/>
              <w:bottom w:val="single" w:sz="4" w:space="0" w:color="auto"/>
              <w:right w:val="single" w:sz="4" w:space="0" w:color="auto"/>
            </w:tcBorders>
            <w:shd w:val="clear" w:color="auto" w:fill="auto"/>
            <w:vAlign w:val="center"/>
          </w:tcPr>
          <w:p w14:paraId="3F2B0BBF" w14:textId="77777777" w:rsidR="004569F9" w:rsidRPr="00FE1E96" w:rsidRDefault="004569F9" w:rsidP="00FE1E96">
            <w:pPr>
              <w:shd w:val="clear" w:color="auto" w:fill="FFFFFF" w:themeFill="background1"/>
              <w:jc w:val="center"/>
              <w:rPr>
                <w:rFonts w:ascii="AvantGarde Bk BT" w:hAnsi="AvantGarde Bk BT"/>
                <w:sz w:val="16"/>
                <w:szCs w:val="18"/>
                <w:shd w:val="clear" w:color="auto" w:fill="FFFFFF"/>
              </w:rPr>
            </w:pPr>
            <w:r w:rsidRPr="00FE1E96">
              <w:rPr>
                <w:rFonts w:ascii="AvantGarde Bk BT" w:hAnsi="AvantGarde Bk BT"/>
                <w:sz w:val="16"/>
                <w:szCs w:val="18"/>
                <w:shd w:val="clear" w:color="auto" w:fill="FFFFFF"/>
              </w:rPr>
              <w:t>138</w:t>
            </w:r>
          </w:p>
        </w:tc>
      </w:tr>
      <w:tr w:rsidR="00B819BF" w:rsidRPr="00FE1E96" w14:paraId="4E40CA87" w14:textId="77777777" w:rsidTr="00F87659">
        <w:trPr>
          <w:trHeight w:val="575"/>
        </w:trPr>
        <w:tc>
          <w:tcPr>
            <w:tcW w:w="1034" w:type="dxa"/>
            <w:tcBorders>
              <w:left w:val="single" w:sz="4" w:space="0" w:color="auto"/>
              <w:bottom w:val="single" w:sz="4" w:space="0" w:color="auto"/>
              <w:right w:val="single" w:sz="4" w:space="0" w:color="auto"/>
            </w:tcBorders>
            <w:vAlign w:val="center"/>
          </w:tcPr>
          <w:p w14:paraId="348037CC" w14:textId="77777777" w:rsidR="004569F9" w:rsidRPr="00FE1E96" w:rsidRDefault="004569F9" w:rsidP="00FE1E96">
            <w:pPr>
              <w:shd w:val="clear" w:color="auto" w:fill="FFFFFF" w:themeFill="background1"/>
              <w:jc w:val="center"/>
              <w:rPr>
                <w:rFonts w:ascii="AvantGarde Bk BT" w:hAnsi="AvantGarde Bk BT" w:cs="Calibri"/>
                <w:color w:val="000000"/>
                <w:sz w:val="16"/>
                <w:szCs w:val="18"/>
              </w:rPr>
            </w:pPr>
            <w:r w:rsidRPr="00FE1E96">
              <w:rPr>
                <w:rFonts w:ascii="AvantGarde Bk BT" w:hAnsi="AvantGarde Bk BT" w:cs="Calibri"/>
                <w:color w:val="000000"/>
                <w:sz w:val="16"/>
                <w:szCs w:val="18"/>
              </w:rPr>
              <w:t>Sayula</w:t>
            </w:r>
          </w:p>
        </w:tc>
        <w:tc>
          <w:tcPr>
            <w:tcW w:w="1033" w:type="dxa"/>
            <w:tcBorders>
              <w:left w:val="nil"/>
              <w:bottom w:val="single" w:sz="4" w:space="0" w:color="auto"/>
              <w:right w:val="single" w:sz="4" w:space="0" w:color="auto"/>
            </w:tcBorders>
            <w:vAlign w:val="center"/>
          </w:tcPr>
          <w:p w14:paraId="35E94F92" w14:textId="147A05F6" w:rsidR="004569F9" w:rsidRPr="00FE1E96" w:rsidRDefault="00C85A13" w:rsidP="00FE1E96">
            <w:pPr>
              <w:shd w:val="clear" w:color="auto" w:fill="FFFFFF" w:themeFill="background1"/>
              <w:jc w:val="center"/>
              <w:rPr>
                <w:rFonts w:ascii="AvantGarde Bk BT" w:hAnsi="AvantGarde Bk BT" w:cs="Calibri"/>
                <w:color w:val="000000"/>
                <w:sz w:val="16"/>
                <w:szCs w:val="18"/>
              </w:rPr>
            </w:pPr>
            <w:r w:rsidRPr="00FE1E96">
              <w:rPr>
                <w:rFonts w:ascii="AvantGarde Bk BT" w:hAnsi="AvantGarde Bk BT" w:cs="Calibri"/>
                <w:color w:val="000000"/>
                <w:sz w:val="16"/>
                <w:szCs w:val="18"/>
              </w:rPr>
              <w:t>6.</w:t>
            </w:r>
            <w:r w:rsidR="004569F9" w:rsidRPr="00FE1E96">
              <w:rPr>
                <w:rFonts w:ascii="AvantGarde Bk BT" w:hAnsi="AvantGarde Bk BT" w:cs="Calibri"/>
                <w:color w:val="000000"/>
                <w:sz w:val="16"/>
                <w:szCs w:val="18"/>
              </w:rPr>
              <w:t>8</w:t>
            </w:r>
            <w:r w:rsidRPr="00FE1E96">
              <w:rPr>
                <w:rFonts w:ascii="AvantGarde Bk BT" w:hAnsi="AvantGarde Bk BT" w:cs="Calibri"/>
                <w:color w:val="000000"/>
                <w:sz w:val="16"/>
                <w:szCs w:val="18"/>
              </w:rPr>
              <w:t>2</w:t>
            </w:r>
            <w:r w:rsidR="004569F9" w:rsidRPr="00FE1E96">
              <w:rPr>
                <w:rFonts w:ascii="AvantGarde Bk BT" w:hAnsi="AvantGarde Bk BT" w:cs="Calibri"/>
                <w:color w:val="000000"/>
                <w:sz w:val="16"/>
                <w:szCs w:val="18"/>
              </w:rPr>
              <w:t xml:space="preserve"> km.</w:t>
            </w:r>
          </w:p>
        </w:tc>
        <w:tc>
          <w:tcPr>
            <w:tcW w:w="1619" w:type="dxa"/>
            <w:tcBorders>
              <w:top w:val="single" w:sz="4" w:space="0" w:color="auto"/>
              <w:left w:val="single" w:sz="4" w:space="0" w:color="auto"/>
              <w:bottom w:val="single" w:sz="4" w:space="0" w:color="auto"/>
              <w:right w:val="single" w:sz="4" w:space="0" w:color="auto"/>
            </w:tcBorders>
            <w:shd w:val="clear" w:color="auto" w:fill="auto"/>
            <w:vAlign w:val="center"/>
          </w:tcPr>
          <w:p w14:paraId="529E724C" w14:textId="77777777" w:rsidR="004569F9" w:rsidRPr="00FE1E96" w:rsidRDefault="004569F9" w:rsidP="00FE1E96">
            <w:pPr>
              <w:shd w:val="clear" w:color="auto" w:fill="FFFFFF" w:themeFill="background1"/>
              <w:jc w:val="center"/>
              <w:rPr>
                <w:rFonts w:ascii="AvantGarde Bk BT" w:hAnsi="AvantGarde Bk BT" w:cs="Calibri"/>
                <w:color w:val="000000"/>
                <w:sz w:val="16"/>
                <w:szCs w:val="18"/>
              </w:rPr>
            </w:pPr>
            <w:r w:rsidRPr="00FE1E96">
              <w:rPr>
                <w:rFonts w:ascii="AvantGarde Bk BT" w:hAnsi="AvantGarde Bk BT" w:cs="Calibri"/>
                <w:color w:val="000000"/>
                <w:sz w:val="16"/>
                <w:szCs w:val="18"/>
              </w:rPr>
              <w:t>Preparatoria Regional de Sayula</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tcPr>
          <w:p w14:paraId="2393BAC8" w14:textId="77777777" w:rsidR="004569F9" w:rsidRPr="00FE1E96" w:rsidRDefault="004569F9" w:rsidP="00FE1E96">
            <w:pPr>
              <w:shd w:val="clear" w:color="auto" w:fill="FFFFFF" w:themeFill="background1"/>
              <w:jc w:val="center"/>
              <w:rPr>
                <w:rFonts w:ascii="AvantGarde Bk BT" w:hAnsi="AvantGarde Bk BT"/>
                <w:sz w:val="12"/>
                <w:szCs w:val="18"/>
                <w:shd w:val="clear" w:color="auto" w:fill="FFFFFF"/>
              </w:rPr>
            </w:pPr>
            <w:r w:rsidRPr="00FE1E96">
              <w:rPr>
                <w:rFonts w:ascii="AvantGarde Bk BT" w:hAnsi="AvantGarde Bk BT"/>
                <w:sz w:val="12"/>
                <w:szCs w:val="18"/>
                <w:shd w:val="clear" w:color="auto" w:fill="FFFFFF"/>
              </w:rPr>
              <w:t>Gral. Manuel Ávila Camacho 193 Oriente, San Sebastián, 49310 Sayula, Jal.</w:t>
            </w:r>
          </w:p>
        </w:tc>
        <w:tc>
          <w:tcPr>
            <w:tcW w:w="1701" w:type="dxa"/>
            <w:tcBorders>
              <w:top w:val="nil"/>
              <w:left w:val="nil"/>
              <w:bottom w:val="single" w:sz="4" w:space="0" w:color="auto"/>
              <w:right w:val="single" w:sz="4" w:space="0" w:color="auto"/>
            </w:tcBorders>
            <w:shd w:val="clear" w:color="auto" w:fill="auto"/>
            <w:vAlign w:val="center"/>
          </w:tcPr>
          <w:p w14:paraId="75715715" w14:textId="77777777" w:rsidR="004569F9" w:rsidRPr="00FE1E96" w:rsidRDefault="004569F9" w:rsidP="00FE1E96">
            <w:pPr>
              <w:shd w:val="clear" w:color="auto" w:fill="FFFFFF" w:themeFill="background1"/>
              <w:jc w:val="center"/>
              <w:rPr>
                <w:rFonts w:ascii="AvantGarde Bk BT" w:hAnsi="AvantGarde Bk BT" w:cs="Calibri"/>
                <w:color w:val="000000"/>
                <w:sz w:val="16"/>
                <w:szCs w:val="18"/>
              </w:rPr>
            </w:pPr>
            <w:r w:rsidRPr="00FE1E96">
              <w:rPr>
                <w:rFonts w:ascii="AvantGarde Bk BT" w:hAnsi="AvantGarde Bk BT" w:cs="Calibri"/>
                <w:color w:val="000000"/>
                <w:sz w:val="16"/>
                <w:szCs w:val="18"/>
              </w:rPr>
              <w:t>Autónomo UDG</w:t>
            </w:r>
          </w:p>
        </w:tc>
        <w:tc>
          <w:tcPr>
            <w:tcW w:w="1418" w:type="dxa"/>
            <w:tcBorders>
              <w:top w:val="nil"/>
              <w:left w:val="nil"/>
              <w:bottom w:val="single" w:sz="4" w:space="0" w:color="auto"/>
              <w:right w:val="single" w:sz="4" w:space="0" w:color="auto"/>
            </w:tcBorders>
            <w:shd w:val="clear" w:color="auto" w:fill="auto"/>
            <w:vAlign w:val="center"/>
          </w:tcPr>
          <w:p w14:paraId="1826A4F6" w14:textId="77777777" w:rsidR="004569F9" w:rsidRPr="00FE1E96" w:rsidRDefault="004569F9" w:rsidP="00FE1E96">
            <w:pPr>
              <w:shd w:val="clear" w:color="auto" w:fill="FFFFFF" w:themeFill="background1"/>
              <w:jc w:val="center"/>
              <w:rPr>
                <w:rFonts w:ascii="AvantGarde Bk BT" w:hAnsi="AvantGarde Bk BT" w:cs="Calibri"/>
                <w:color w:val="000000"/>
                <w:sz w:val="16"/>
                <w:szCs w:val="18"/>
              </w:rPr>
            </w:pPr>
            <w:r w:rsidRPr="00FE1E96">
              <w:rPr>
                <w:rFonts w:ascii="AvantGarde Bk BT" w:hAnsi="AvantGarde Bk BT" w:cs="Calibri"/>
                <w:color w:val="000000"/>
                <w:sz w:val="16"/>
                <w:szCs w:val="18"/>
              </w:rPr>
              <w:t>* BGC</w:t>
            </w:r>
          </w:p>
          <w:p w14:paraId="1D932D3D" w14:textId="77777777" w:rsidR="004569F9" w:rsidRPr="00FE1E96" w:rsidRDefault="004569F9" w:rsidP="00FE1E96">
            <w:pPr>
              <w:shd w:val="clear" w:color="auto" w:fill="FFFFFF" w:themeFill="background1"/>
              <w:jc w:val="center"/>
              <w:rPr>
                <w:rFonts w:ascii="AvantGarde Bk BT" w:hAnsi="AvantGarde Bk BT" w:cs="Calibri"/>
                <w:color w:val="000000"/>
                <w:sz w:val="16"/>
                <w:szCs w:val="18"/>
              </w:rPr>
            </w:pPr>
            <w:r w:rsidRPr="00FE1E96">
              <w:rPr>
                <w:rFonts w:ascii="AvantGarde Bk BT" w:hAnsi="AvantGarde Bk BT" w:cs="Calibri"/>
                <w:color w:val="000000"/>
                <w:sz w:val="16"/>
                <w:szCs w:val="18"/>
              </w:rPr>
              <w:t>*</w:t>
            </w:r>
            <w:r w:rsidRPr="00FE1E96">
              <w:rPr>
                <w:rFonts w:ascii="AvantGarde Bk BT" w:hAnsi="AvantGarde Bk BT"/>
                <w:sz w:val="16"/>
                <w:szCs w:val="18"/>
              </w:rPr>
              <w:t xml:space="preserve"> </w:t>
            </w:r>
            <w:r w:rsidRPr="00FE1E96">
              <w:rPr>
                <w:rFonts w:ascii="AvantGarde Bk BT" w:hAnsi="AvantGarde Bk BT" w:cs="Calibri"/>
                <w:color w:val="000000"/>
                <w:sz w:val="16"/>
                <w:szCs w:val="18"/>
              </w:rPr>
              <w:t>BGAI</w:t>
            </w:r>
          </w:p>
        </w:tc>
        <w:tc>
          <w:tcPr>
            <w:tcW w:w="1134" w:type="dxa"/>
            <w:tcBorders>
              <w:top w:val="nil"/>
              <w:left w:val="nil"/>
              <w:bottom w:val="single" w:sz="4" w:space="0" w:color="auto"/>
              <w:right w:val="single" w:sz="4" w:space="0" w:color="auto"/>
            </w:tcBorders>
            <w:vAlign w:val="center"/>
          </w:tcPr>
          <w:p w14:paraId="323B35A8" w14:textId="77777777" w:rsidR="004569F9" w:rsidRPr="00FE1E96" w:rsidRDefault="004569F9" w:rsidP="00FE1E96">
            <w:pPr>
              <w:shd w:val="clear" w:color="auto" w:fill="FFFFFF" w:themeFill="background1"/>
              <w:jc w:val="center"/>
              <w:rPr>
                <w:rFonts w:ascii="AvantGarde Bk BT" w:hAnsi="AvantGarde Bk BT" w:cs="Calibri"/>
                <w:color w:val="000000"/>
                <w:sz w:val="16"/>
                <w:szCs w:val="18"/>
              </w:rPr>
            </w:pPr>
            <w:r w:rsidRPr="00FE1E96">
              <w:rPr>
                <w:rFonts w:ascii="AvantGarde Bk BT" w:hAnsi="AvantGarde Bk BT" w:cs="Calibri"/>
                <w:color w:val="000000"/>
                <w:sz w:val="16"/>
                <w:szCs w:val="18"/>
              </w:rPr>
              <w:t>699</w:t>
            </w:r>
          </w:p>
          <w:p w14:paraId="24864639" w14:textId="77777777" w:rsidR="004569F9" w:rsidRPr="00FE1E96" w:rsidRDefault="004569F9" w:rsidP="00FE1E96">
            <w:pPr>
              <w:shd w:val="clear" w:color="auto" w:fill="FFFFFF" w:themeFill="background1"/>
              <w:jc w:val="center"/>
              <w:rPr>
                <w:rFonts w:ascii="AvantGarde Bk BT" w:hAnsi="AvantGarde Bk BT" w:cs="Calibri"/>
                <w:color w:val="000000"/>
                <w:sz w:val="16"/>
                <w:szCs w:val="18"/>
              </w:rPr>
            </w:pPr>
          </w:p>
        </w:tc>
      </w:tr>
      <w:tr w:rsidR="00B819BF" w:rsidRPr="00FE1E96" w14:paraId="04F0AC0A" w14:textId="77777777" w:rsidTr="00F87659">
        <w:trPr>
          <w:trHeight w:val="575"/>
        </w:trPr>
        <w:tc>
          <w:tcPr>
            <w:tcW w:w="1034" w:type="dxa"/>
            <w:tcBorders>
              <w:top w:val="single" w:sz="4" w:space="0" w:color="auto"/>
              <w:left w:val="single" w:sz="4" w:space="0" w:color="auto"/>
              <w:bottom w:val="single" w:sz="4" w:space="0" w:color="auto"/>
              <w:right w:val="single" w:sz="4" w:space="0" w:color="auto"/>
            </w:tcBorders>
            <w:vAlign w:val="center"/>
          </w:tcPr>
          <w:p w14:paraId="26A6845F" w14:textId="06ECCEC0" w:rsidR="004569F9" w:rsidRPr="00FE1E96" w:rsidRDefault="004569F9" w:rsidP="00FE1E96">
            <w:pPr>
              <w:shd w:val="clear" w:color="auto" w:fill="FFFFFF" w:themeFill="background1"/>
              <w:jc w:val="center"/>
              <w:rPr>
                <w:rFonts w:ascii="AvantGarde Bk BT" w:hAnsi="AvantGarde Bk BT" w:cs="Calibri"/>
                <w:color w:val="000000"/>
                <w:sz w:val="16"/>
                <w:szCs w:val="18"/>
              </w:rPr>
            </w:pPr>
            <w:r w:rsidRPr="00FE1E96">
              <w:rPr>
                <w:rFonts w:ascii="AvantGarde Bk BT" w:hAnsi="AvantGarde Bk BT" w:cs="Calibri"/>
                <w:color w:val="000000"/>
                <w:sz w:val="16"/>
                <w:szCs w:val="18"/>
              </w:rPr>
              <w:t>Sayula</w:t>
            </w:r>
          </w:p>
        </w:tc>
        <w:tc>
          <w:tcPr>
            <w:tcW w:w="1033" w:type="dxa"/>
            <w:tcBorders>
              <w:top w:val="single" w:sz="4" w:space="0" w:color="auto"/>
              <w:left w:val="single" w:sz="4" w:space="0" w:color="auto"/>
              <w:bottom w:val="single" w:sz="4" w:space="0" w:color="auto"/>
              <w:right w:val="single" w:sz="4" w:space="0" w:color="auto"/>
            </w:tcBorders>
            <w:vAlign w:val="center"/>
          </w:tcPr>
          <w:p w14:paraId="5D30F67E" w14:textId="77777777" w:rsidR="004569F9" w:rsidRPr="00FE1E96" w:rsidRDefault="004569F9" w:rsidP="00FE1E96">
            <w:pPr>
              <w:shd w:val="clear" w:color="auto" w:fill="FFFFFF" w:themeFill="background1"/>
              <w:jc w:val="center"/>
              <w:rPr>
                <w:rFonts w:ascii="AvantGarde Bk BT" w:hAnsi="AvantGarde Bk BT" w:cs="Calibri"/>
                <w:color w:val="000000"/>
                <w:sz w:val="16"/>
                <w:szCs w:val="18"/>
              </w:rPr>
            </w:pPr>
            <w:r w:rsidRPr="00FE1E96">
              <w:rPr>
                <w:rFonts w:ascii="AvantGarde Bk BT" w:hAnsi="AvantGarde Bk BT" w:cs="Calibri"/>
                <w:color w:val="000000"/>
                <w:sz w:val="16"/>
                <w:szCs w:val="18"/>
              </w:rPr>
              <w:t>7.11 km</w:t>
            </w:r>
          </w:p>
        </w:tc>
        <w:tc>
          <w:tcPr>
            <w:tcW w:w="1619" w:type="dxa"/>
            <w:tcBorders>
              <w:top w:val="single" w:sz="4" w:space="0" w:color="auto"/>
              <w:left w:val="single" w:sz="4" w:space="0" w:color="auto"/>
              <w:bottom w:val="single" w:sz="4" w:space="0" w:color="auto"/>
              <w:right w:val="single" w:sz="4" w:space="0" w:color="auto"/>
            </w:tcBorders>
            <w:shd w:val="clear" w:color="auto" w:fill="auto"/>
            <w:vAlign w:val="center"/>
          </w:tcPr>
          <w:p w14:paraId="3A6D32A4" w14:textId="77777777" w:rsidR="004569F9" w:rsidRPr="00FE1E96" w:rsidRDefault="004569F9" w:rsidP="00FE1E96">
            <w:pPr>
              <w:shd w:val="clear" w:color="auto" w:fill="FFFFFF" w:themeFill="background1"/>
              <w:jc w:val="center"/>
              <w:rPr>
                <w:rFonts w:ascii="AvantGarde Bk BT" w:hAnsi="AvantGarde Bk BT"/>
                <w:sz w:val="16"/>
                <w:szCs w:val="18"/>
              </w:rPr>
            </w:pPr>
            <w:r w:rsidRPr="00FE1E96">
              <w:rPr>
                <w:rFonts w:ascii="AvantGarde Bk BT" w:hAnsi="AvantGarde Bk BT"/>
                <w:sz w:val="16"/>
                <w:szCs w:val="18"/>
              </w:rPr>
              <w:t>CBTA 19 Sayula Jalisco</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tcPr>
          <w:p w14:paraId="0A3C8284" w14:textId="77777777" w:rsidR="004569F9" w:rsidRPr="00FE1E96" w:rsidRDefault="004569F9" w:rsidP="00FE1E96">
            <w:pPr>
              <w:shd w:val="clear" w:color="auto" w:fill="FFFFFF" w:themeFill="background1"/>
              <w:jc w:val="center"/>
              <w:rPr>
                <w:rFonts w:ascii="AvantGarde Bk BT" w:hAnsi="AvantGarde Bk BT" w:cs="Calibri"/>
                <w:color w:val="000000"/>
                <w:sz w:val="16"/>
                <w:szCs w:val="18"/>
              </w:rPr>
            </w:pPr>
            <w:r w:rsidRPr="00FE1E96">
              <w:rPr>
                <w:rFonts w:ascii="AvantGarde Bk BT" w:hAnsi="AvantGarde Bk BT" w:cs="Calibri"/>
                <w:color w:val="000000"/>
                <w:sz w:val="16"/>
                <w:szCs w:val="18"/>
              </w:rPr>
              <w:t>Marcelo Luciano Cortes AP 8</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tcPr>
          <w:p w14:paraId="4E67B9A0" w14:textId="77777777" w:rsidR="004569F9" w:rsidRPr="00FE1E96" w:rsidRDefault="004569F9" w:rsidP="00FE1E96">
            <w:pPr>
              <w:shd w:val="clear" w:color="auto" w:fill="FFFFFF" w:themeFill="background1"/>
              <w:jc w:val="center"/>
              <w:rPr>
                <w:rFonts w:ascii="AvantGarde Bk BT" w:hAnsi="AvantGarde Bk BT" w:cs="Calibri"/>
                <w:color w:val="000000"/>
                <w:sz w:val="16"/>
                <w:szCs w:val="18"/>
              </w:rPr>
            </w:pPr>
            <w:r w:rsidRPr="00FE1E96">
              <w:rPr>
                <w:rFonts w:ascii="AvantGarde Bk BT" w:hAnsi="AvantGarde Bk BT" w:cs="Calibri"/>
                <w:color w:val="000000"/>
                <w:sz w:val="16"/>
                <w:szCs w:val="18"/>
              </w:rPr>
              <w:t>Oficial (Federal)</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tcPr>
          <w:p w14:paraId="7C490763" w14:textId="77777777" w:rsidR="004569F9" w:rsidRPr="00FE1E96" w:rsidRDefault="004569F9" w:rsidP="00FE1E96">
            <w:pPr>
              <w:shd w:val="clear" w:color="auto" w:fill="FFFFFF" w:themeFill="background1"/>
              <w:jc w:val="center"/>
              <w:rPr>
                <w:rFonts w:ascii="AvantGarde Bk BT" w:hAnsi="AvantGarde Bk BT" w:cs="Calibri"/>
                <w:color w:val="000000"/>
                <w:sz w:val="12"/>
                <w:szCs w:val="18"/>
              </w:rPr>
            </w:pPr>
            <w:r w:rsidRPr="00FE1E96">
              <w:rPr>
                <w:rFonts w:ascii="AvantGarde Bk BT" w:hAnsi="AvantGarde Bk BT" w:cs="Calibri"/>
                <w:color w:val="000000"/>
                <w:sz w:val="12"/>
                <w:szCs w:val="18"/>
              </w:rPr>
              <w:t>Centro de Bachillerato Tecnológico Agropecuario</w:t>
            </w:r>
          </w:p>
        </w:tc>
        <w:tc>
          <w:tcPr>
            <w:tcW w:w="1134" w:type="dxa"/>
            <w:tcBorders>
              <w:top w:val="single" w:sz="4" w:space="0" w:color="auto"/>
              <w:left w:val="single" w:sz="4" w:space="0" w:color="auto"/>
              <w:bottom w:val="single" w:sz="4" w:space="0" w:color="auto"/>
              <w:right w:val="single" w:sz="4" w:space="0" w:color="auto"/>
            </w:tcBorders>
            <w:vAlign w:val="center"/>
          </w:tcPr>
          <w:p w14:paraId="18AD601F" w14:textId="77777777" w:rsidR="004569F9" w:rsidRPr="00FE1E96" w:rsidRDefault="004569F9" w:rsidP="00FE1E96">
            <w:pPr>
              <w:shd w:val="clear" w:color="auto" w:fill="FFFFFF" w:themeFill="background1"/>
              <w:jc w:val="center"/>
              <w:rPr>
                <w:rFonts w:ascii="AvantGarde Bk BT" w:hAnsi="AvantGarde Bk BT" w:cs="Calibri"/>
                <w:color w:val="000000"/>
                <w:sz w:val="16"/>
                <w:szCs w:val="18"/>
              </w:rPr>
            </w:pPr>
            <w:r w:rsidRPr="00FE1E96">
              <w:rPr>
                <w:rFonts w:ascii="AvantGarde Bk BT" w:hAnsi="AvantGarde Bk BT" w:cs="Calibri"/>
                <w:color w:val="000000"/>
                <w:sz w:val="16"/>
                <w:szCs w:val="18"/>
              </w:rPr>
              <w:t>270</w:t>
            </w:r>
          </w:p>
          <w:p w14:paraId="4E4D422E" w14:textId="77777777" w:rsidR="004569F9" w:rsidRPr="00FE1E96" w:rsidRDefault="004569F9" w:rsidP="00FE1E96">
            <w:pPr>
              <w:shd w:val="clear" w:color="auto" w:fill="FFFFFF" w:themeFill="background1"/>
              <w:jc w:val="center"/>
              <w:rPr>
                <w:rFonts w:ascii="AvantGarde Bk BT" w:hAnsi="AvantGarde Bk BT" w:cs="Calibri"/>
                <w:color w:val="000000"/>
                <w:sz w:val="16"/>
                <w:szCs w:val="18"/>
              </w:rPr>
            </w:pPr>
          </w:p>
        </w:tc>
      </w:tr>
      <w:tr w:rsidR="00B819BF" w:rsidRPr="00FE1E96" w14:paraId="260F091D" w14:textId="77777777" w:rsidTr="00F87659">
        <w:trPr>
          <w:trHeight w:val="576"/>
        </w:trPr>
        <w:tc>
          <w:tcPr>
            <w:tcW w:w="1034" w:type="dxa"/>
            <w:tcBorders>
              <w:top w:val="single" w:sz="4" w:space="0" w:color="auto"/>
              <w:left w:val="single" w:sz="4" w:space="0" w:color="auto"/>
              <w:bottom w:val="single" w:sz="4" w:space="0" w:color="auto"/>
              <w:right w:val="single" w:sz="4" w:space="0" w:color="auto"/>
            </w:tcBorders>
            <w:vAlign w:val="center"/>
          </w:tcPr>
          <w:p w14:paraId="2004C07F" w14:textId="77777777" w:rsidR="004569F9" w:rsidRPr="00FE1E96" w:rsidRDefault="004569F9" w:rsidP="00FE1E96">
            <w:pPr>
              <w:shd w:val="clear" w:color="auto" w:fill="FFFFFF" w:themeFill="background1"/>
              <w:jc w:val="center"/>
              <w:rPr>
                <w:rFonts w:ascii="AvantGarde Bk BT" w:hAnsi="AvantGarde Bk BT" w:cs="Calibri"/>
                <w:color w:val="000000"/>
                <w:sz w:val="16"/>
                <w:szCs w:val="18"/>
              </w:rPr>
            </w:pPr>
            <w:r w:rsidRPr="00FE1E96">
              <w:rPr>
                <w:rFonts w:ascii="AvantGarde Bk BT" w:hAnsi="AvantGarde Bk BT" w:cs="Calibri"/>
                <w:color w:val="000000"/>
                <w:sz w:val="16"/>
                <w:szCs w:val="18"/>
              </w:rPr>
              <w:t>Atoyac</w:t>
            </w:r>
          </w:p>
        </w:tc>
        <w:tc>
          <w:tcPr>
            <w:tcW w:w="1033" w:type="dxa"/>
            <w:tcBorders>
              <w:top w:val="single" w:sz="4" w:space="0" w:color="auto"/>
              <w:left w:val="single" w:sz="4" w:space="0" w:color="auto"/>
              <w:bottom w:val="single" w:sz="4" w:space="0" w:color="auto"/>
              <w:right w:val="single" w:sz="4" w:space="0" w:color="auto"/>
            </w:tcBorders>
            <w:vAlign w:val="center"/>
          </w:tcPr>
          <w:p w14:paraId="715978D6" w14:textId="77777777" w:rsidR="004569F9" w:rsidRPr="00FE1E96" w:rsidRDefault="004569F9" w:rsidP="00FE1E96">
            <w:pPr>
              <w:shd w:val="clear" w:color="auto" w:fill="FFFFFF" w:themeFill="background1"/>
              <w:jc w:val="center"/>
              <w:rPr>
                <w:rFonts w:ascii="AvantGarde Bk BT" w:hAnsi="AvantGarde Bk BT" w:cs="Calibri"/>
                <w:color w:val="000000"/>
                <w:sz w:val="16"/>
                <w:szCs w:val="18"/>
              </w:rPr>
            </w:pPr>
            <w:r w:rsidRPr="00FE1E96">
              <w:rPr>
                <w:rFonts w:ascii="AvantGarde Bk BT" w:hAnsi="AvantGarde Bk BT" w:cs="Calibri"/>
                <w:color w:val="000000"/>
                <w:sz w:val="16"/>
                <w:szCs w:val="18"/>
              </w:rPr>
              <w:t>14.81 km</w:t>
            </w:r>
          </w:p>
        </w:tc>
        <w:tc>
          <w:tcPr>
            <w:tcW w:w="1619" w:type="dxa"/>
            <w:tcBorders>
              <w:top w:val="single" w:sz="4" w:space="0" w:color="auto"/>
              <w:left w:val="single" w:sz="4" w:space="0" w:color="auto"/>
              <w:bottom w:val="single" w:sz="4" w:space="0" w:color="auto"/>
              <w:right w:val="single" w:sz="4" w:space="0" w:color="auto"/>
            </w:tcBorders>
            <w:shd w:val="clear" w:color="auto" w:fill="auto"/>
            <w:vAlign w:val="center"/>
          </w:tcPr>
          <w:p w14:paraId="404F3644" w14:textId="5906E9BD" w:rsidR="004569F9" w:rsidRPr="00FE1E96" w:rsidRDefault="004569F9" w:rsidP="00FE1E96">
            <w:pPr>
              <w:shd w:val="clear" w:color="auto" w:fill="FFFFFF" w:themeFill="background1"/>
              <w:jc w:val="center"/>
              <w:rPr>
                <w:rFonts w:ascii="AvantGarde Bk BT" w:hAnsi="AvantGarde Bk BT" w:cs="Calibri"/>
                <w:color w:val="000000"/>
                <w:sz w:val="16"/>
                <w:szCs w:val="18"/>
              </w:rPr>
            </w:pPr>
            <w:r w:rsidRPr="00FE1E96">
              <w:rPr>
                <w:rFonts w:ascii="AvantGarde Bk BT" w:hAnsi="AvantGarde Bk BT" w:cs="Calibri"/>
                <w:color w:val="000000"/>
                <w:sz w:val="16"/>
                <w:szCs w:val="18"/>
              </w:rPr>
              <w:t>Preparatoria Módulo Villa Atoyac</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tcPr>
          <w:p w14:paraId="39E19609" w14:textId="77777777" w:rsidR="004569F9" w:rsidRPr="00FE1E96" w:rsidRDefault="004569F9" w:rsidP="00FE1E96">
            <w:pPr>
              <w:shd w:val="clear" w:color="auto" w:fill="FFFFFF" w:themeFill="background1"/>
              <w:jc w:val="center"/>
              <w:rPr>
                <w:rFonts w:ascii="AvantGarde Bk BT" w:hAnsi="AvantGarde Bk BT" w:cs="Calibri"/>
                <w:color w:val="000000"/>
                <w:sz w:val="16"/>
                <w:szCs w:val="18"/>
              </w:rPr>
            </w:pPr>
            <w:r w:rsidRPr="00FE1E96">
              <w:rPr>
                <w:rFonts w:ascii="AvantGarde Bk BT" w:hAnsi="AvantGarde Bk BT"/>
                <w:sz w:val="16"/>
                <w:szCs w:val="18"/>
                <w:shd w:val="clear" w:color="auto" w:fill="FFFFFF"/>
              </w:rPr>
              <w:t>Encino 32, La Purísima, 49200 Atoyac, Jal.</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tcPr>
          <w:p w14:paraId="1E45AE1D" w14:textId="77777777" w:rsidR="004569F9" w:rsidRPr="00FE1E96" w:rsidRDefault="004569F9" w:rsidP="00FE1E96">
            <w:pPr>
              <w:shd w:val="clear" w:color="auto" w:fill="FFFFFF" w:themeFill="background1"/>
              <w:jc w:val="center"/>
              <w:rPr>
                <w:rFonts w:ascii="AvantGarde Bk BT" w:hAnsi="AvantGarde Bk BT" w:cs="Calibri"/>
                <w:color w:val="000000"/>
                <w:sz w:val="16"/>
                <w:szCs w:val="18"/>
              </w:rPr>
            </w:pPr>
            <w:r w:rsidRPr="00FE1E96">
              <w:rPr>
                <w:rFonts w:ascii="AvantGarde Bk BT" w:hAnsi="AvantGarde Bk BT" w:cs="Calibri"/>
                <w:color w:val="000000"/>
                <w:sz w:val="16"/>
                <w:szCs w:val="18"/>
              </w:rPr>
              <w:t>Autónomo UDG</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tcPr>
          <w:p w14:paraId="72355604" w14:textId="77777777" w:rsidR="004569F9" w:rsidRPr="00FE1E96" w:rsidRDefault="004569F9" w:rsidP="00FE1E96">
            <w:pPr>
              <w:shd w:val="clear" w:color="auto" w:fill="FFFFFF" w:themeFill="background1"/>
              <w:jc w:val="center"/>
              <w:rPr>
                <w:rFonts w:ascii="AvantGarde Bk BT" w:hAnsi="AvantGarde Bk BT" w:cs="Calibri"/>
                <w:color w:val="000000"/>
                <w:sz w:val="16"/>
                <w:szCs w:val="18"/>
              </w:rPr>
            </w:pPr>
            <w:r w:rsidRPr="00FE1E96">
              <w:rPr>
                <w:rFonts w:ascii="AvantGarde Bk BT" w:hAnsi="AvantGarde Bk BT" w:cs="Calibri"/>
                <w:color w:val="000000"/>
                <w:sz w:val="16"/>
                <w:szCs w:val="18"/>
              </w:rPr>
              <w:t>* BGC</w:t>
            </w:r>
          </w:p>
        </w:tc>
        <w:tc>
          <w:tcPr>
            <w:tcW w:w="1134" w:type="dxa"/>
            <w:tcBorders>
              <w:top w:val="single" w:sz="4" w:space="0" w:color="auto"/>
              <w:left w:val="single" w:sz="4" w:space="0" w:color="auto"/>
              <w:bottom w:val="single" w:sz="4" w:space="0" w:color="auto"/>
              <w:right w:val="single" w:sz="4" w:space="0" w:color="auto"/>
            </w:tcBorders>
            <w:vAlign w:val="center"/>
          </w:tcPr>
          <w:p w14:paraId="0331BC3C" w14:textId="77777777" w:rsidR="004569F9" w:rsidRPr="00FE1E96" w:rsidRDefault="004569F9" w:rsidP="00FE1E96">
            <w:pPr>
              <w:shd w:val="clear" w:color="auto" w:fill="FFFFFF" w:themeFill="background1"/>
              <w:jc w:val="center"/>
              <w:rPr>
                <w:rFonts w:ascii="AvantGarde Bk BT" w:hAnsi="AvantGarde Bk BT" w:cs="Calibri"/>
                <w:color w:val="000000"/>
                <w:sz w:val="16"/>
                <w:szCs w:val="18"/>
              </w:rPr>
            </w:pPr>
            <w:r w:rsidRPr="00FE1E96">
              <w:rPr>
                <w:rFonts w:ascii="AvantGarde Bk BT" w:hAnsi="AvantGarde Bk BT" w:cs="Calibri"/>
                <w:color w:val="000000"/>
                <w:sz w:val="16"/>
                <w:szCs w:val="18"/>
              </w:rPr>
              <w:t>274</w:t>
            </w:r>
          </w:p>
        </w:tc>
      </w:tr>
      <w:tr w:rsidR="00B819BF" w:rsidRPr="00FE1E96" w14:paraId="0E7BF8D3" w14:textId="77777777" w:rsidTr="00F87659">
        <w:trPr>
          <w:trHeight w:val="575"/>
        </w:trPr>
        <w:tc>
          <w:tcPr>
            <w:tcW w:w="1034" w:type="dxa"/>
            <w:tcBorders>
              <w:top w:val="single" w:sz="4" w:space="0" w:color="auto"/>
              <w:left w:val="single" w:sz="4" w:space="0" w:color="auto"/>
              <w:bottom w:val="single" w:sz="4" w:space="0" w:color="auto"/>
              <w:right w:val="single" w:sz="4" w:space="0" w:color="auto"/>
            </w:tcBorders>
            <w:vAlign w:val="center"/>
          </w:tcPr>
          <w:p w14:paraId="29DD63AC" w14:textId="77777777" w:rsidR="004569F9" w:rsidRPr="00FE1E96" w:rsidRDefault="004569F9" w:rsidP="00FE1E96">
            <w:pPr>
              <w:shd w:val="clear" w:color="auto" w:fill="FFFFFF" w:themeFill="background1"/>
              <w:jc w:val="center"/>
              <w:rPr>
                <w:rFonts w:ascii="AvantGarde Bk BT" w:hAnsi="AvantGarde Bk BT" w:cs="Calibri"/>
                <w:color w:val="000000"/>
                <w:sz w:val="16"/>
                <w:szCs w:val="18"/>
              </w:rPr>
            </w:pPr>
            <w:proofErr w:type="spellStart"/>
            <w:r w:rsidRPr="00FE1E96">
              <w:rPr>
                <w:rFonts w:ascii="AvantGarde Bk BT" w:hAnsi="AvantGarde Bk BT" w:cs="Calibri"/>
                <w:color w:val="000000"/>
                <w:sz w:val="16"/>
                <w:szCs w:val="18"/>
              </w:rPr>
              <w:t>Amacueca</w:t>
            </w:r>
            <w:proofErr w:type="spellEnd"/>
          </w:p>
        </w:tc>
        <w:tc>
          <w:tcPr>
            <w:tcW w:w="1033" w:type="dxa"/>
            <w:tcBorders>
              <w:top w:val="single" w:sz="4" w:space="0" w:color="auto"/>
              <w:left w:val="single" w:sz="4" w:space="0" w:color="auto"/>
              <w:bottom w:val="single" w:sz="4" w:space="0" w:color="auto"/>
              <w:right w:val="single" w:sz="4" w:space="0" w:color="auto"/>
            </w:tcBorders>
            <w:shd w:val="clear" w:color="auto" w:fill="auto"/>
            <w:vAlign w:val="center"/>
          </w:tcPr>
          <w:p w14:paraId="2D458890" w14:textId="77777777" w:rsidR="004569F9" w:rsidRPr="00FE1E96" w:rsidRDefault="004569F9" w:rsidP="00FE1E96">
            <w:pPr>
              <w:shd w:val="clear" w:color="auto" w:fill="FFFFFF" w:themeFill="background1"/>
              <w:jc w:val="center"/>
              <w:rPr>
                <w:rFonts w:ascii="AvantGarde Bk BT" w:hAnsi="AvantGarde Bk BT" w:cs="Calibri"/>
                <w:color w:val="000000"/>
                <w:sz w:val="16"/>
                <w:szCs w:val="18"/>
              </w:rPr>
            </w:pPr>
            <w:r w:rsidRPr="00FE1E96">
              <w:rPr>
                <w:rFonts w:ascii="AvantGarde Bk BT" w:hAnsi="AvantGarde Bk BT" w:cs="Calibri"/>
                <w:color w:val="000000"/>
                <w:sz w:val="16"/>
                <w:szCs w:val="18"/>
              </w:rPr>
              <w:t>16.32 km</w:t>
            </w:r>
          </w:p>
          <w:p w14:paraId="5F94D64D" w14:textId="77777777" w:rsidR="004569F9" w:rsidRPr="00FE1E96" w:rsidRDefault="004569F9" w:rsidP="00FE1E96">
            <w:pPr>
              <w:shd w:val="clear" w:color="auto" w:fill="FFFFFF" w:themeFill="background1"/>
              <w:jc w:val="center"/>
              <w:rPr>
                <w:rFonts w:ascii="AvantGarde Bk BT" w:hAnsi="AvantGarde Bk BT" w:cs="Calibri"/>
                <w:color w:val="000000"/>
                <w:sz w:val="16"/>
                <w:szCs w:val="18"/>
              </w:rPr>
            </w:pPr>
          </w:p>
        </w:tc>
        <w:tc>
          <w:tcPr>
            <w:tcW w:w="1619"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BEE2794" w14:textId="77777777" w:rsidR="004569F9" w:rsidRPr="00FE1E96" w:rsidRDefault="004569F9" w:rsidP="00FE1E96">
            <w:pPr>
              <w:shd w:val="clear" w:color="auto" w:fill="FFFFFF" w:themeFill="background1"/>
              <w:jc w:val="center"/>
              <w:rPr>
                <w:rFonts w:ascii="AvantGarde Bk BT" w:hAnsi="AvantGarde Bk BT" w:cs="Calibri"/>
                <w:color w:val="000000"/>
                <w:sz w:val="16"/>
                <w:szCs w:val="18"/>
              </w:rPr>
            </w:pPr>
            <w:r w:rsidRPr="00FE1E96">
              <w:rPr>
                <w:rFonts w:ascii="AvantGarde Bk BT" w:hAnsi="AvantGarde Bk BT" w:cs="Calibri"/>
                <w:color w:val="000000"/>
                <w:sz w:val="16"/>
                <w:szCs w:val="18"/>
              </w:rPr>
              <w:t>Preparatoria</w:t>
            </w:r>
          </w:p>
          <w:p w14:paraId="2A715047" w14:textId="77777777" w:rsidR="004569F9" w:rsidRPr="00FE1E96" w:rsidRDefault="004569F9" w:rsidP="00FE1E96">
            <w:pPr>
              <w:shd w:val="clear" w:color="auto" w:fill="FFFFFF" w:themeFill="background1"/>
              <w:jc w:val="center"/>
              <w:rPr>
                <w:rFonts w:ascii="AvantGarde Bk BT" w:hAnsi="AvantGarde Bk BT"/>
                <w:sz w:val="16"/>
                <w:szCs w:val="18"/>
              </w:rPr>
            </w:pPr>
            <w:r w:rsidRPr="00FE1E96">
              <w:rPr>
                <w:rFonts w:ascii="AvantGarde Bk BT" w:hAnsi="AvantGarde Bk BT" w:cs="Calibri"/>
                <w:color w:val="000000"/>
                <w:sz w:val="16"/>
                <w:szCs w:val="18"/>
              </w:rPr>
              <w:t xml:space="preserve">Módulo </w:t>
            </w:r>
            <w:proofErr w:type="spellStart"/>
            <w:r w:rsidRPr="00FE1E96">
              <w:rPr>
                <w:rFonts w:ascii="AvantGarde Bk BT" w:hAnsi="AvantGarde Bk BT" w:cs="Calibri"/>
                <w:color w:val="000000"/>
                <w:sz w:val="16"/>
                <w:szCs w:val="18"/>
              </w:rPr>
              <w:t>Amacueca</w:t>
            </w:r>
            <w:proofErr w:type="spellEnd"/>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82182D7" w14:textId="77777777" w:rsidR="004569F9" w:rsidRPr="00FE1E96" w:rsidRDefault="004569F9" w:rsidP="00FE1E96">
            <w:pPr>
              <w:shd w:val="clear" w:color="auto" w:fill="FFFFFF" w:themeFill="background1"/>
              <w:jc w:val="center"/>
              <w:rPr>
                <w:rFonts w:ascii="AvantGarde Bk BT" w:hAnsi="AvantGarde Bk BT" w:cs="Calibri"/>
                <w:color w:val="000000"/>
                <w:sz w:val="16"/>
                <w:szCs w:val="18"/>
              </w:rPr>
            </w:pPr>
            <w:r w:rsidRPr="00FE1E96">
              <w:rPr>
                <w:rFonts w:ascii="AvantGarde Bk BT" w:hAnsi="AvantGarde Bk BT" w:cs="Calibri"/>
                <w:color w:val="000000"/>
                <w:sz w:val="16"/>
                <w:szCs w:val="18"/>
              </w:rPr>
              <w:t>Juárez 173, San Miguel Zapotitlán</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8A56426" w14:textId="77777777" w:rsidR="004569F9" w:rsidRPr="00FE1E96" w:rsidRDefault="004569F9" w:rsidP="00FE1E96">
            <w:pPr>
              <w:shd w:val="clear" w:color="auto" w:fill="FFFFFF" w:themeFill="background1"/>
              <w:jc w:val="center"/>
              <w:rPr>
                <w:rFonts w:ascii="AvantGarde Bk BT" w:hAnsi="AvantGarde Bk BT" w:cs="Calibri"/>
                <w:color w:val="000000"/>
                <w:sz w:val="16"/>
                <w:szCs w:val="18"/>
              </w:rPr>
            </w:pPr>
            <w:r w:rsidRPr="00FE1E96">
              <w:rPr>
                <w:rFonts w:ascii="AvantGarde Bk BT" w:hAnsi="AvantGarde Bk BT" w:cs="Calibri"/>
                <w:color w:val="000000"/>
                <w:sz w:val="16"/>
                <w:szCs w:val="18"/>
              </w:rPr>
              <w:t>Autónomo UDG</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BFFCAD1" w14:textId="77777777" w:rsidR="004569F9" w:rsidRPr="00FE1E96" w:rsidRDefault="004569F9" w:rsidP="00FE1E96">
            <w:pPr>
              <w:shd w:val="clear" w:color="auto" w:fill="FFFFFF" w:themeFill="background1"/>
              <w:jc w:val="center"/>
              <w:rPr>
                <w:rFonts w:ascii="AvantGarde Bk BT" w:hAnsi="AvantGarde Bk BT" w:cs="Calibri"/>
                <w:color w:val="000000"/>
                <w:sz w:val="16"/>
                <w:szCs w:val="18"/>
              </w:rPr>
            </w:pPr>
            <w:r w:rsidRPr="00FE1E96">
              <w:rPr>
                <w:rFonts w:ascii="AvantGarde Bk BT" w:hAnsi="AvantGarde Bk BT" w:cs="Calibri"/>
                <w:color w:val="000000"/>
                <w:sz w:val="16"/>
                <w:szCs w:val="18"/>
              </w:rPr>
              <w:t>BGC</w:t>
            </w:r>
          </w:p>
        </w:tc>
        <w:tc>
          <w:tcPr>
            <w:tcW w:w="1134" w:type="dxa"/>
            <w:tcBorders>
              <w:top w:val="single" w:sz="4" w:space="0" w:color="auto"/>
              <w:left w:val="single" w:sz="4" w:space="0" w:color="auto"/>
              <w:bottom w:val="single" w:sz="4" w:space="0" w:color="auto"/>
              <w:right w:val="single" w:sz="4" w:space="0" w:color="auto"/>
            </w:tcBorders>
            <w:vAlign w:val="center"/>
          </w:tcPr>
          <w:p w14:paraId="3F147291" w14:textId="77777777" w:rsidR="004569F9" w:rsidRPr="00FE1E96" w:rsidRDefault="004569F9" w:rsidP="00FE1E96">
            <w:pPr>
              <w:shd w:val="clear" w:color="auto" w:fill="FFFFFF" w:themeFill="background1"/>
              <w:jc w:val="center"/>
              <w:rPr>
                <w:rFonts w:ascii="AvantGarde Bk BT" w:hAnsi="AvantGarde Bk BT" w:cs="Calibri"/>
                <w:color w:val="000000"/>
                <w:sz w:val="16"/>
                <w:szCs w:val="18"/>
              </w:rPr>
            </w:pPr>
            <w:r w:rsidRPr="00FE1E96">
              <w:rPr>
                <w:rFonts w:ascii="AvantGarde Bk BT" w:hAnsi="AvantGarde Bk BT" w:cs="Calibri"/>
                <w:color w:val="000000"/>
                <w:sz w:val="16"/>
                <w:szCs w:val="18"/>
              </w:rPr>
              <w:t>87</w:t>
            </w:r>
          </w:p>
        </w:tc>
      </w:tr>
      <w:tr w:rsidR="00B819BF" w:rsidRPr="00FE1E96" w14:paraId="77D41E5D" w14:textId="77777777" w:rsidTr="00F87659">
        <w:trPr>
          <w:trHeight w:val="575"/>
        </w:trPr>
        <w:tc>
          <w:tcPr>
            <w:tcW w:w="1034" w:type="dxa"/>
            <w:tcBorders>
              <w:top w:val="single" w:sz="4" w:space="0" w:color="auto"/>
              <w:left w:val="single" w:sz="4" w:space="0" w:color="auto"/>
              <w:bottom w:val="single" w:sz="4" w:space="0" w:color="auto"/>
              <w:right w:val="single" w:sz="4" w:space="0" w:color="auto"/>
            </w:tcBorders>
            <w:vAlign w:val="center"/>
          </w:tcPr>
          <w:p w14:paraId="45056974" w14:textId="77777777" w:rsidR="004569F9" w:rsidRPr="00FE1E96" w:rsidRDefault="004569F9" w:rsidP="00FE1E96">
            <w:pPr>
              <w:shd w:val="clear" w:color="auto" w:fill="FFFFFF" w:themeFill="background1"/>
              <w:jc w:val="center"/>
              <w:rPr>
                <w:rFonts w:ascii="AvantGarde Bk BT" w:hAnsi="AvantGarde Bk BT" w:cs="Calibri"/>
                <w:color w:val="000000"/>
                <w:sz w:val="16"/>
                <w:szCs w:val="18"/>
              </w:rPr>
            </w:pPr>
            <w:r w:rsidRPr="00FE1E96">
              <w:rPr>
                <w:rFonts w:ascii="AvantGarde Bk BT" w:hAnsi="AvantGarde Bk BT" w:cs="Calibri"/>
                <w:color w:val="000000"/>
                <w:sz w:val="16"/>
                <w:szCs w:val="18"/>
              </w:rPr>
              <w:t>Ciudad Guzmán</w:t>
            </w:r>
          </w:p>
        </w:tc>
        <w:tc>
          <w:tcPr>
            <w:tcW w:w="1033" w:type="dxa"/>
            <w:tcBorders>
              <w:top w:val="single" w:sz="4" w:space="0" w:color="auto"/>
              <w:left w:val="nil"/>
              <w:bottom w:val="single" w:sz="4" w:space="0" w:color="auto"/>
              <w:right w:val="single" w:sz="4" w:space="0" w:color="auto"/>
            </w:tcBorders>
            <w:vAlign w:val="center"/>
          </w:tcPr>
          <w:p w14:paraId="7BAB66D2" w14:textId="77777777" w:rsidR="004569F9" w:rsidRPr="00FE1E96" w:rsidRDefault="004569F9" w:rsidP="00FE1E96">
            <w:pPr>
              <w:shd w:val="clear" w:color="auto" w:fill="FFFFFF" w:themeFill="background1"/>
              <w:jc w:val="center"/>
              <w:rPr>
                <w:rFonts w:ascii="AvantGarde Bk BT" w:hAnsi="AvantGarde Bk BT" w:cs="Calibri"/>
                <w:color w:val="000000"/>
                <w:sz w:val="16"/>
                <w:szCs w:val="18"/>
              </w:rPr>
            </w:pPr>
            <w:r w:rsidRPr="00FE1E96">
              <w:rPr>
                <w:rFonts w:ascii="AvantGarde Bk BT" w:hAnsi="AvantGarde Bk BT" w:cs="Calibri"/>
                <w:color w:val="000000"/>
                <w:sz w:val="16"/>
                <w:szCs w:val="18"/>
              </w:rPr>
              <w:t>18.85 Km</w:t>
            </w:r>
          </w:p>
        </w:tc>
        <w:tc>
          <w:tcPr>
            <w:tcW w:w="1619"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99484C4" w14:textId="77777777" w:rsidR="004569F9" w:rsidRPr="00FE1E96" w:rsidRDefault="004569F9" w:rsidP="00FE1E96">
            <w:pPr>
              <w:shd w:val="clear" w:color="auto" w:fill="FFFFFF" w:themeFill="background1"/>
              <w:jc w:val="center"/>
              <w:rPr>
                <w:rFonts w:ascii="AvantGarde Bk BT" w:hAnsi="AvantGarde Bk BT" w:cs="Calibri"/>
                <w:color w:val="000000"/>
                <w:sz w:val="16"/>
                <w:szCs w:val="18"/>
              </w:rPr>
            </w:pPr>
            <w:r w:rsidRPr="00FE1E96">
              <w:rPr>
                <w:rFonts w:ascii="AvantGarde Bk BT" w:hAnsi="AvantGarde Bk BT" w:cs="Calibri"/>
                <w:color w:val="000000"/>
                <w:sz w:val="16"/>
                <w:szCs w:val="18"/>
              </w:rPr>
              <w:t>Preparatoria Regional Ciudad Guzmán</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1B6446B" w14:textId="77777777" w:rsidR="004569F9" w:rsidRPr="00FE1E96" w:rsidRDefault="004569F9" w:rsidP="00FE1E96">
            <w:pPr>
              <w:shd w:val="clear" w:color="auto" w:fill="FFFFFF" w:themeFill="background1"/>
              <w:jc w:val="center"/>
              <w:rPr>
                <w:rFonts w:ascii="AvantGarde Bk BT" w:hAnsi="AvantGarde Bk BT" w:cs="Calibri"/>
                <w:color w:val="000000"/>
                <w:sz w:val="12"/>
                <w:szCs w:val="18"/>
              </w:rPr>
            </w:pPr>
            <w:r w:rsidRPr="00FE1E96">
              <w:rPr>
                <w:rFonts w:ascii="AvantGarde Bk BT" w:hAnsi="AvantGarde Bk BT"/>
                <w:sz w:val="12"/>
                <w:szCs w:val="18"/>
                <w:shd w:val="clear" w:color="auto" w:fill="FFFFFF"/>
              </w:rPr>
              <w:t>Av. Juan José Arreola Zúñiga 850, Cd Guzmán, 49900 Cd Guzmán, Jal.</w:t>
            </w:r>
          </w:p>
        </w:tc>
        <w:tc>
          <w:tcPr>
            <w:tcW w:w="1701" w:type="dxa"/>
            <w:tcBorders>
              <w:top w:val="single" w:sz="4" w:space="0" w:color="auto"/>
              <w:left w:val="nil"/>
              <w:bottom w:val="single" w:sz="4" w:space="0" w:color="auto"/>
              <w:right w:val="single" w:sz="4" w:space="0" w:color="auto"/>
            </w:tcBorders>
            <w:shd w:val="clear" w:color="auto" w:fill="auto"/>
            <w:vAlign w:val="center"/>
            <w:hideMark/>
          </w:tcPr>
          <w:p w14:paraId="586BA864" w14:textId="77777777" w:rsidR="004569F9" w:rsidRPr="00FE1E96" w:rsidRDefault="004569F9" w:rsidP="00FE1E96">
            <w:pPr>
              <w:shd w:val="clear" w:color="auto" w:fill="FFFFFF" w:themeFill="background1"/>
              <w:jc w:val="center"/>
              <w:rPr>
                <w:rFonts w:ascii="AvantGarde Bk BT" w:hAnsi="AvantGarde Bk BT" w:cs="Calibri"/>
                <w:color w:val="000000"/>
                <w:sz w:val="16"/>
                <w:szCs w:val="18"/>
              </w:rPr>
            </w:pPr>
            <w:r w:rsidRPr="00FE1E96">
              <w:rPr>
                <w:rFonts w:ascii="AvantGarde Bk BT" w:hAnsi="AvantGarde Bk BT" w:cs="Calibri"/>
                <w:color w:val="000000"/>
                <w:sz w:val="16"/>
                <w:szCs w:val="18"/>
              </w:rPr>
              <w:t>Autónomo UDG</w:t>
            </w:r>
          </w:p>
        </w:tc>
        <w:tc>
          <w:tcPr>
            <w:tcW w:w="1418" w:type="dxa"/>
            <w:tcBorders>
              <w:top w:val="single" w:sz="4" w:space="0" w:color="auto"/>
              <w:left w:val="nil"/>
              <w:bottom w:val="single" w:sz="4" w:space="0" w:color="auto"/>
              <w:right w:val="single" w:sz="4" w:space="0" w:color="auto"/>
            </w:tcBorders>
            <w:shd w:val="clear" w:color="auto" w:fill="auto"/>
            <w:vAlign w:val="center"/>
            <w:hideMark/>
          </w:tcPr>
          <w:p w14:paraId="3527F745" w14:textId="77777777" w:rsidR="004569F9" w:rsidRPr="00FE1E96" w:rsidRDefault="004569F9" w:rsidP="00FE1E96">
            <w:pPr>
              <w:shd w:val="clear" w:color="auto" w:fill="FFFFFF" w:themeFill="background1"/>
              <w:jc w:val="center"/>
              <w:rPr>
                <w:rFonts w:ascii="AvantGarde Bk BT" w:hAnsi="AvantGarde Bk BT" w:cs="Calibri"/>
                <w:color w:val="000000"/>
                <w:sz w:val="16"/>
                <w:szCs w:val="18"/>
              </w:rPr>
            </w:pPr>
            <w:r w:rsidRPr="00FE1E96">
              <w:rPr>
                <w:rFonts w:ascii="AvantGarde Bk BT" w:hAnsi="AvantGarde Bk BT" w:cs="Calibri"/>
                <w:color w:val="000000"/>
                <w:sz w:val="16"/>
                <w:szCs w:val="18"/>
              </w:rPr>
              <w:t>* BGC</w:t>
            </w:r>
          </w:p>
          <w:p w14:paraId="5945DDF8" w14:textId="77777777" w:rsidR="004569F9" w:rsidRPr="00FE1E96" w:rsidRDefault="004569F9" w:rsidP="00FE1E96">
            <w:pPr>
              <w:shd w:val="clear" w:color="auto" w:fill="FFFFFF" w:themeFill="background1"/>
              <w:jc w:val="center"/>
              <w:rPr>
                <w:rFonts w:ascii="AvantGarde Bk BT" w:hAnsi="AvantGarde Bk BT" w:cs="Calibri"/>
                <w:color w:val="000000"/>
                <w:sz w:val="16"/>
                <w:szCs w:val="18"/>
              </w:rPr>
            </w:pPr>
            <w:r w:rsidRPr="00FE1E96">
              <w:rPr>
                <w:rFonts w:ascii="AvantGarde Bk BT" w:hAnsi="AvantGarde Bk BT" w:cs="Calibri"/>
                <w:color w:val="000000"/>
                <w:sz w:val="16"/>
                <w:szCs w:val="18"/>
              </w:rPr>
              <w:t>*</w:t>
            </w:r>
            <w:r w:rsidRPr="00FE1E96">
              <w:rPr>
                <w:rFonts w:ascii="AvantGarde Bk BT" w:hAnsi="AvantGarde Bk BT"/>
                <w:sz w:val="16"/>
                <w:szCs w:val="18"/>
              </w:rPr>
              <w:t xml:space="preserve"> </w:t>
            </w:r>
            <w:r w:rsidRPr="00FE1E96">
              <w:rPr>
                <w:rFonts w:ascii="AvantGarde Bk BT" w:hAnsi="AvantGarde Bk BT" w:cs="Calibri"/>
                <w:color w:val="000000"/>
                <w:sz w:val="16"/>
                <w:szCs w:val="18"/>
              </w:rPr>
              <w:t>BGAI</w:t>
            </w:r>
          </w:p>
        </w:tc>
        <w:tc>
          <w:tcPr>
            <w:tcW w:w="1134" w:type="dxa"/>
            <w:tcBorders>
              <w:top w:val="single" w:sz="4" w:space="0" w:color="auto"/>
              <w:left w:val="nil"/>
              <w:bottom w:val="single" w:sz="4" w:space="0" w:color="auto"/>
              <w:right w:val="single" w:sz="4" w:space="0" w:color="auto"/>
            </w:tcBorders>
            <w:vAlign w:val="center"/>
          </w:tcPr>
          <w:p w14:paraId="68614D01" w14:textId="77777777" w:rsidR="004569F9" w:rsidRPr="00FE1E96" w:rsidRDefault="004569F9" w:rsidP="00FE1E96">
            <w:pPr>
              <w:shd w:val="clear" w:color="auto" w:fill="FFFFFF" w:themeFill="background1"/>
              <w:jc w:val="center"/>
              <w:rPr>
                <w:rFonts w:ascii="AvantGarde Bk BT" w:hAnsi="AvantGarde Bk BT" w:cs="Calibri"/>
                <w:color w:val="000000"/>
                <w:sz w:val="16"/>
                <w:szCs w:val="18"/>
              </w:rPr>
            </w:pPr>
            <w:r w:rsidRPr="00FE1E96">
              <w:rPr>
                <w:rFonts w:ascii="AvantGarde Bk BT" w:hAnsi="AvantGarde Bk BT" w:cs="Calibri"/>
                <w:color w:val="000000"/>
                <w:sz w:val="16"/>
                <w:szCs w:val="18"/>
              </w:rPr>
              <w:t>1981</w:t>
            </w:r>
          </w:p>
        </w:tc>
      </w:tr>
      <w:tr w:rsidR="00B819BF" w:rsidRPr="00FE1E96" w14:paraId="7C4A1697" w14:textId="77777777" w:rsidTr="00F87659">
        <w:trPr>
          <w:trHeight w:val="576"/>
        </w:trPr>
        <w:tc>
          <w:tcPr>
            <w:tcW w:w="1034" w:type="dxa"/>
            <w:tcBorders>
              <w:top w:val="single" w:sz="4" w:space="0" w:color="auto"/>
              <w:left w:val="single" w:sz="4" w:space="0" w:color="auto"/>
              <w:bottom w:val="single" w:sz="4" w:space="0" w:color="auto"/>
              <w:right w:val="single" w:sz="4" w:space="0" w:color="auto"/>
            </w:tcBorders>
            <w:vAlign w:val="center"/>
          </w:tcPr>
          <w:p w14:paraId="1F9DD16B" w14:textId="77777777" w:rsidR="004569F9" w:rsidRPr="00FE1E96" w:rsidRDefault="004569F9" w:rsidP="00FE1E96">
            <w:pPr>
              <w:shd w:val="clear" w:color="auto" w:fill="FFFFFF" w:themeFill="background1"/>
              <w:jc w:val="center"/>
              <w:rPr>
                <w:rFonts w:ascii="AvantGarde Bk BT" w:hAnsi="AvantGarde Bk BT" w:cs="Calibri"/>
                <w:color w:val="000000"/>
                <w:sz w:val="16"/>
                <w:szCs w:val="18"/>
              </w:rPr>
            </w:pPr>
            <w:proofErr w:type="spellStart"/>
            <w:r w:rsidRPr="00FE1E96">
              <w:rPr>
                <w:rFonts w:ascii="AvantGarde Bk BT" w:hAnsi="AvantGarde Bk BT" w:cs="Calibri"/>
                <w:color w:val="000000"/>
                <w:sz w:val="16"/>
                <w:szCs w:val="18"/>
              </w:rPr>
              <w:t>Tapalpa</w:t>
            </w:r>
            <w:proofErr w:type="spellEnd"/>
          </w:p>
        </w:tc>
        <w:tc>
          <w:tcPr>
            <w:tcW w:w="1033" w:type="dxa"/>
            <w:tcBorders>
              <w:top w:val="single" w:sz="4" w:space="0" w:color="auto"/>
              <w:left w:val="nil"/>
              <w:bottom w:val="single" w:sz="4" w:space="0" w:color="auto"/>
              <w:right w:val="single" w:sz="4" w:space="0" w:color="auto"/>
            </w:tcBorders>
            <w:vAlign w:val="center"/>
          </w:tcPr>
          <w:p w14:paraId="0477C4A0" w14:textId="77777777" w:rsidR="004569F9" w:rsidRPr="00FE1E96" w:rsidRDefault="004569F9" w:rsidP="00FE1E96">
            <w:pPr>
              <w:shd w:val="clear" w:color="auto" w:fill="FFFFFF" w:themeFill="background1"/>
              <w:jc w:val="center"/>
              <w:rPr>
                <w:rFonts w:ascii="AvantGarde Bk BT" w:hAnsi="AvantGarde Bk BT" w:cs="Calibri"/>
                <w:color w:val="000000"/>
                <w:sz w:val="16"/>
                <w:szCs w:val="18"/>
              </w:rPr>
            </w:pPr>
            <w:r w:rsidRPr="00FE1E96">
              <w:rPr>
                <w:rFonts w:ascii="AvantGarde Bk BT" w:hAnsi="AvantGarde Bk BT" w:cs="Calibri"/>
                <w:color w:val="000000"/>
                <w:sz w:val="16"/>
                <w:szCs w:val="18"/>
              </w:rPr>
              <w:t>23.38 km</w:t>
            </w:r>
          </w:p>
        </w:tc>
        <w:tc>
          <w:tcPr>
            <w:tcW w:w="1619" w:type="dxa"/>
            <w:tcBorders>
              <w:top w:val="single" w:sz="4" w:space="0" w:color="auto"/>
              <w:left w:val="single" w:sz="4" w:space="0" w:color="auto"/>
              <w:bottom w:val="single" w:sz="4" w:space="0" w:color="auto"/>
              <w:right w:val="single" w:sz="4" w:space="0" w:color="auto"/>
            </w:tcBorders>
            <w:shd w:val="clear" w:color="auto" w:fill="auto"/>
            <w:vAlign w:val="center"/>
          </w:tcPr>
          <w:p w14:paraId="01BEDDEF" w14:textId="77777777" w:rsidR="004569F9" w:rsidRPr="00FE1E96" w:rsidRDefault="004569F9" w:rsidP="00FE1E96">
            <w:pPr>
              <w:shd w:val="clear" w:color="auto" w:fill="FFFFFF" w:themeFill="background1"/>
              <w:jc w:val="center"/>
              <w:rPr>
                <w:rFonts w:ascii="AvantGarde Bk BT" w:hAnsi="AvantGarde Bk BT" w:cs="Calibri"/>
                <w:color w:val="000000"/>
                <w:sz w:val="16"/>
                <w:szCs w:val="18"/>
              </w:rPr>
            </w:pPr>
            <w:r w:rsidRPr="00FE1E96">
              <w:rPr>
                <w:rFonts w:ascii="AvantGarde Bk BT" w:hAnsi="AvantGarde Bk BT" w:cs="Calibri"/>
                <w:color w:val="000000"/>
                <w:sz w:val="16"/>
                <w:szCs w:val="18"/>
              </w:rPr>
              <w:t>Preparatoria Módulo Tapalpa</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tcPr>
          <w:p w14:paraId="1254C8F5" w14:textId="77777777" w:rsidR="004569F9" w:rsidRPr="00FE1E96" w:rsidRDefault="004569F9" w:rsidP="00FE1E96">
            <w:pPr>
              <w:shd w:val="clear" w:color="auto" w:fill="FFFFFF" w:themeFill="background1"/>
              <w:jc w:val="center"/>
              <w:rPr>
                <w:rFonts w:ascii="AvantGarde Bk BT" w:hAnsi="AvantGarde Bk BT" w:cs="Calibri"/>
                <w:color w:val="000000"/>
                <w:sz w:val="16"/>
                <w:szCs w:val="18"/>
              </w:rPr>
            </w:pPr>
            <w:proofErr w:type="spellStart"/>
            <w:r w:rsidRPr="00FE1E96">
              <w:rPr>
                <w:rFonts w:ascii="AvantGarde Bk BT" w:hAnsi="AvantGarde Bk BT"/>
                <w:sz w:val="16"/>
                <w:szCs w:val="18"/>
                <w:shd w:val="clear" w:color="auto" w:fill="FFFFFF"/>
              </w:rPr>
              <w:t>Tapalpa</w:t>
            </w:r>
            <w:proofErr w:type="spellEnd"/>
            <w:r w:rsidRPr="00FE1E96">
              <w:rPr>
                <w:rFonts w:ascii="AvantGarde Bk BT" w:hAnsi="AvantGarde Bk BT"/>
                <w:sz w:val="16"/>
                <w:szCs w:val="18"/>
                <w:shd w:val="clear" w:color="auto" w:fill="FFFFFF"/>
              </w:rPr>
              <w:t xml:space="preserve"> </w:t>
            </w:r>
            <w:proofErr w:type="spellStart"/>
            <w:r w:rsidRPr="00FE1E96">
              <w:rPr>
                <w:rFonts w:ascii="AvantGarde Bk BT" w:hAnsi="AvantGarde Bk BT"/>
                <w:sz w:val="16"/>
                <w:szCs w:val="18"/>
                <w:shd w:val="clear" w:color="auto" w:fill="FFFFFF"/>
              </w:rPr>
              <w:t>Atacco</w:t>
            </w:r>
            <w:proofErr w:type="spellEnd"/>
            <w:r w:rsidRPr="00FE1E96">
              <w:rPr>
                <w:rFonts w:ascii="AvantGarde Bk BT" w:hAnsi="AvantGarde Bk BT"/>
                <w:sz w:val="16"/>
                <w:szCs w:val="18"/>
                <w:shd w:val="clear" w:color="auto" w:fill="FFFFFF"/>
              </w:rPr>
              <w:t xml:space="preserve"> 3, 49340 </w:t>
            </w:r>
            <w:proofErr w:type="spellStart"/>
            <w:r w:rsidRPr="00FE1E96">
              <w:rPr>
                <w:rFonts w:ascii="AvantGarde Bk BT" w:hAnsi="AvantGarde Bk BT"/>
                <w:sz w:val="16"/>
                <w:szCs w:val="18"/>
                <w:shd w:val="clear" w:color="auto" w:fill="FFFFFF"/>
              </w:rPr>
              <w:t>Tapalpa</w:t>
            </w:r>
            <w:proofErr w:type="spellEnd"/>
            <w:r w:rsidRPr="00FE1E96">
              <w:rPr>
                <w:rFonts w:ascii="AvantGarde Bk BT" w:hAnsi="AvantGarde Bk BT"/>
                <w:sz w:val="16"/>
                <w:szCs w:val="18"/>
                <w:shd w:val="clear" w:color="auto" w:fill="FFFFFF"/>
              </w:rPr>
              <w:t>, Jalisco</w:t>
            </w:r>
          </w:p>
        </w:tc>
        <w:tc>
          <w:tcPr>
            <w:tcW w:w="1701" w:type="dxa"/>
            <w:tcBorders>
              <w:top w:val="single" w:sz="4" w:space="0" w:color="auto"/>
              <w:left w:val="nil"/>
              <w:bottom w:val="single" w:sz="4" w:space="0" w:color="auto"/>
              <w:right w:val="single" w:sz="4" w:space="0" w:color="auto"/>
            </w:tcBorders>
            <w:shd w:val="clear" w:color="auto" w:fill="auto"/>
            <w:vAlign w:val="center"/>
          </w:tcPr>
          <w:p w14:paraId="59AE1C26" w14:textId="77777777" w:rsidR="004569F9" w:rsidRPr="00FE1E96" w:rsidRDefault="004569F9" w:rsidP="00FE1E96">
            <w:pPr>
              <w:shd w:val="clear" w:color="auto" w:fill="FFFFFF" w:themeFill="background1"/>
              <w:jc w:val="center"/>
              <w:rPr>
                <w:rFonts w:ascii="AvantGarde Bk BT" w:hAnsi="AvantGarde Bk BT" w:cs="Calibri"/>
                <w:color w:val="000000"/>
                <w:sz w:val="16"/>
                <w:szCs w:val="18"/>
              </w:rPr>
            </w:pPr>
            <w:r w:rsidRPr="00FE1E96">
              <w:rPr>
                <w:rFonts w:ascii="AvantGarde Bk BT" w:hAnsi="AvantGarde Bk BT" w:cs="Calibri"/>
                <w:color w:val="000000"/>
                <w:sz w:val="16"/>
                <w:szCs w:val="18"/>
              </w:rPr>
              <w:t>Autónomo UDG</w:t>
            </w:r>
          </w:p>
        </w:tc>
        <w:tc>
          <w:tcPr>
            <w:tcW w:w="1418" w:type="dxa"/>
            <w:tcBorders>
              <w:top w:val="single" w:sz="4" w:space="0" w:color="auto"/>
              <w:left w:val="nil"/>
              <w:bottom w:val="single" w:sz="4" w:space="0" w:color="auto"/>
              <w:right w:val="single" w:sz="4" w:space="0" w:color="auto"/>
            </w:tcBorders>
            <w:shd w:val="clear" w:color="auto" w:fill="auto"/>
            <w:vAlign w:val="center"/>
          </w:tcPr>
          <w:p w14:paraId="077AB0AE" w14:textId="77777777" w:rsidR="004569F9" w:rsidRPr="00FE1E96" w:rsidRDefault="004569F9" w:rsidP="00FE1E96">
            <w:pPr>
              <w:shd w:val="clear" w:color="auto" w:fill="FFFFFF" w:themeFill="background1"/>
              <w:jc w:val="center"/>
              <w:rPr>
                <w:rFonts w:ascii="AvantGarde Bk BT" w:hAnsi="AvantGarde Bk BT" w:cs="Calibri"/>
                <w:color w:val="000000"/>
                <w:sz w:val="16"/>
                <w:szCs w:val="18"/>
              </w:rPr>
            </w:pPr>
            <w:r w:rsidRPr="00FE1E96">
              <w:rPr>
                <w:rFonts w:ascii="AvantGarde Bk BT" w:hAnsi="AvantGarde Bk BT" w:cs="Calibri"/>
                <w:color w:val="000000"/>
                <w:sz w:val="16"/>
                <w:szCs w:val="18"/>
              </w:rPr>
              <w:t>BGC</w:t>
            </w:r>
          </w:p>
        </w:tc>
        <w:tc>
          <w:tcPr>
            <w:tcW w:w="1134" w:type="dxa"/>
            <w:tcBorders>
              <w:top w:val="single" w:sz="4" w:space="0" w:color="auto"/>
              <w:left w:val="nil"/>
              <w:bottom w:val="single" w:sz="4" w:space="0" w:color="auto"/>
              <w:right w:val="single" w:sz="4" w:space="0" w:color="auto"/>
            </w:tcBorders>
            <w:vAlign w:val="center"/>
          </w:tcPr>
          <w:p w14:paraId="08D8B2A5" w14:textId="77777777" w:rsidR="004569F9" w:rsidRPr="00FE1E96" w:rsidRDefault="004569F9" w:rsidP="00FE1E96">
            <w:pPr>
              <w:shd w:val="clear" w:color="auto" w:fill="FFFFFF" w:themeFill="background1"/>
              <w:jc w:val="center"/>
              <w:rPr>
                <w:rFonts w:ascii="AvantGarde Bk BT" w:hAnsi="AvantGarde Bk BT" w:cs="Calibri"/>
                <w:color w:val="000000"/>
                <w:sz w:val="16"/>
                <w:szCs w:val="18"/>
              </w:rPr>
            </w:pPr>
            <w:r w:rsidRPr="00FE1E96">
              <w:rPr>
                <w:rFonts w:ascii="AvantGarde Bk BT" w:hAnsi="AvantGarde Bk BT" w:cs="Calibri"/>
                <w:color w:val="000000"/>
                <w:sz w:val="16"/>
                <w:szCs w:val="18"/>
              </w:rPr>
              <w:t>377</w:t>
            </w:r>
          </w:p>
        </w:tc>
      </w:tr>
    </w:tbl>
    <w:p w14:paraId="12516645" w14:textId="29650285" w:rsidR="00B819BF" w:rsidRPr="00FE1E96" w:rsidRDefault="00B819BF" w:rsidP="00FE1E96">
      <w:pPr>
        <w:pStyle w:val="Prrafodelista"/>
        <w:shd w:val="clear" w:color="auto" w:fill="FFFFFF" w:themeFill="background1"/>
        <w:spacing w:after="0" w:line="240" w:lineRule="auto"/>
        <w:ind w:left="1074" w:hanging="1074"/>
        <w:jc w:val="both"/>
        <w:rPr>
          <w:rFonts w:ascii="AvantGarde Bk BT" w:eastAsiaTheme="minorHAnsi" w:hAnsi="AvantGarde Bk BT" w:cstheme="minorBidi"/>
          <w:sz w:val="20"/>
          <w:szCs w:val="20"/>
        </w:rPr>
      </w:pPr>
    </w:p>
    <w:p w14:paraId="231E6BC1" w14:textId="77777777" w:rsidR="00B819BF" w:rsidRPr="00FE1E96" w:rsidRDefault="00B819BF" w:rsidP="00FE1E96">
      <w:pPr>
        <w:shd w:val="clear" w:color="auto" w:fill="FFFFFF" w:themeFill="background1"/>
        <w:spacing w:after="200" w:line="276" w:lineRule="auto"/>
        <w:rPr>
          <w:rFonts w:ascii="AvantGarde Bk BT" w:eastAsiaTheme="minorHAnsi" w:hAnsi="AvantGarde Bk BT" w:cstheme="minorBidi"/>
          <w:sz w:val="20"/>
          <w:szCs w:val="20"/>
          <w:lang w:eastAsia="en-US"/>
        </w:rPr>
      </w:pPr>
      <w:r w:rsidRPr="00FE1E96">
        <w:rPr>
          <w:rFonts w:ascii="AvantGarde Bk BT" w:eastAsiaTheme="minorHAnsi" w:hAnsi="AvantGarde Bk BT" w:cstheme="minorBidi"/>
          <w:sz w:val="20"/>
          <w:szCs w:val="20"/>
        </w:rPr>
        <w:br w:type="page"/>
      </w:r>
    </w:p>
    <w:p w14:paraId="674A5328" w14:textId="77777777" w:rsidR="004569F9" w:rsidRPr="00FE1E96" w:rsidRDefault="004569F9" w:rsidP="00FE1E96">
      <w:pPr>
        <w:pStyle w:val="Prrafodelista"/>
        <w:shd w:val="clear" w:color="auto" w:fill="FFFFFF" w:themeFill="background1"/>
        <w:spacing w:after="0" w:line="240" w:lineRule="auto"/>
        <w:ind w:left="1074" w:hanging="1074"/>
        <w:jc w:val="both"/>
        <w:rPr>
          <w:rFonts w:ascii="AvantGarde Bk BT" w:eastAsiaTheme="minorHAnsi" w:hAnsi="AvantGarde Bk BT" w:cstheme="minorBidi"/>
          <w:sz w:val="20"/>
          <w:szCs w:val="20"/>
        </w:rPr>
      </w:pPr>
    </w:p>
    <w:p w14:paraId="28D20047" w14:textId="7554E6B1" w:rsidR="00CB280D" w:rsidRPr="00FE1E96" w:rsidRDefault="00114417" w:rsidP="00FE1E96">
      <w:pPr>
        <w:pStyle w:val="Prrafodelista"/>
        <w:numPr>
          <w:ilvl w:val="0"/>
          <w:numId w:val="13"/>
        </w:numPr>
        <w:shd w:val="clear" w:color="auto" w:fill="FFFFFF" w:themeFill="background1"/>
        <w:spacing w:after="0" w:line="240" w:lineRule="auto"/>
        <w:ind w:left="1071" w:hanging="357"/>
        <w:jc w:val="both"/>
        <w:rPr>
          <w:rFonts w:ascii="AvantGarde Bk BT" w:eastAsiaTheme="minorHAnsi" w:hAnsi="AvantGarde Bk BT" w:cstheme="minorBidi"/>
          <w:sz w:val="20"/>
          <w:szCs w:val="20"/>
        </w:rPr>
      </w:pPr>
      <w:r w:rsidRPr="00FE1E96">
        <w:rPr>
          <w:rFonts w:ascii="AvantGarde Bk BT" w:eastAsiaTheme="minorHAnsi" w:hAnsi="AvantGarde Bk BT" w:cstheme="minorBidi"/>
          <w:sz w:val="20"/>
          <w:szCs w:val="20"/>
        </w:rPr>
        <w:t xml:space="preserve">De acuerdo al número de alumnos que egresan de las secundarias de la zona, </w:t>
      </w:r>
      <w:r w:rsidR="00ED2C4B" w:rsidRPr="00FE1E96">
        <w:rPr>
          <w:rFonts w:ascii="AvantGarde Bk BT" w:eastAsiaTheme="minorHAnsi" w:hAnsi="AvantGarde Bk BT" w:cstheme="minorBidi"/>
          <w:sz w:val="20"/>
          <w:szCs w:val="20"/>
        </w:rPr>
        <w:t xml:space="preserve">los cuales </w:t>
      </w:r>
      <w:r w:rsidRPr="00FE1E96">
        <w:rPr>
          <w:rFonts w:ascii="AvantGarde Bk BT" w:eastAsiaTheme="minorHAnsi" w:hAnsi="AvantGarde Bk BT" w:cstheme="minorBidi"/>
          <w:sz w:val="20"/>
          <w:szCs w:val="20"/>
        </w:rPr>
        <w:t>anualmente</w:t>
      </w:r>
      <w:r w:rsidR="00ED2C4B" w:rsidRPr="00FE1E96">
        <w:rPr>
          <w:rFonts w:ascii="AvantGarde Bk BT" w:eastAsiaTheme="minorHAnsi" w:hAnsi="AvantGarde Bk BT" w:cstheme="minorBidi"/>
          <w:sz w:val="20"/>
          <w:szCs w:val="20"/>
        </w:rPr>
        <w:t xml:space="preserve"> son aproximadamente</w:t>
      </w:r>
      <w:r w:rsidRPr="00FE1E96">
        <w:rPr>
          <w:rFonts w:ascii="AvantGarde Bk BT" w:eastAsiaTheme="minorHAnsi" w:hAnsi="AvantGarde Bk BT" w:cstheme="minorBidi"/>
          <w:sz w:val="20"/>
          <w:szCs w:val="20"/>
        </w:rPr>
        <w:t xml:space="preserve"> entre 900 y 1,300 alumnos, en la Escuela Preparatoria Regional de Sayula únicamente se reciben 16</w:t>
      </w:r>
      <w:r w:rsidR="00466C49" w:rsidRPr="00FE1E96">
        <w:rPr>
          <w:rFonts w:ascii="AvantGarde Bk BT" w:eastAsiaTheme="minorHAnsi" w:hAnsi="AvantGarde Bk BT" w:cstheme="minorBidi"/>
          <w:sz w:val="20"/>
          <w:szCs w:val="20"/>
        </w:rPr>
        <w:t xml:space="preserve">0 alumnos de manera semestral, </w:t>
      </w:r>
      <w:r w:rsidRPr="00FE1E96">
        <w:rPr>
          <w:rFonts w:ascii="AvantGarde Bk BT" w:eastAsiaTheme="minorHAnsi" w:hAnsi="AvantGarde Bk BT" w:cstheme="minorBidi"/>
          <w:sz w:val="20"/>
          <w:szCs w:val="20"/>
        </w:rPr>
        <w:t xml:space="preserve">durante el </w:t>
      </w:r>
      <w:r w:rsidR="00CA30E7" w:rsidRPr="00FE1E96">
        <w:rPr>
          <w:rFonts w:ascii="AvantGarde Bk BT" w:eastAsiaTheme="minorHAnsi" w:hAnsi="AvantGarde Bk BT" w:cstheme="minorBidi"/>
          <w:sz w:val="20"/>
          <w:szCs w:val="20"/>
        </w:rPr>
        <w:t>ciclo escolar</w:t>
      </w:r>
      <w:r w:rsidRPr="00FE1E96">
        <w:rPr>
          <w:rFonts w:ascii="AvantGarde Bk BT" w:eastAsiaTheme="minorHAnsi" w:hAnsi="AvantGarde Bk BT" w:cstheme="minorBidi"/>
          <w:sz w:val="20"/>
          <w:szCs w:val="20"/>
        </w:rPr>
        <w:t xml:space="preserve"> 2017 </w:t>
      </w:r>
      <w:r w:rsidR="00961971" w:rsidRPr="00FE1E96">
        <w:rPr>
          <w:rFonts w:ascii="AvantGarde Bk BT" w:eastAsiaTheme="minorHAnsi" w:hAnsi="AvantGarde Bk BT" w:cstheme="minorBidi"/>
          <w:sz w:val="20"/>
          <w:szCs w:val="20"/>
        </w:rPr>
        <w:t>“</w:t>
      </w:r>
      <w:r w:rsidRPr="00FE1E96">
        <w:rPr>
          <w:rFonts w:ascii="AvantGarde Bk BT" w:eastAsiaTheme="minorHAnsi" w:hAnsi="AvantGarde Bk BT" w:cstheme="minorBidi"/>
          <w:sz w:val="20"/>
          <w:szCs w:val="20"/>
        </w:rPr>
        <w:t>B</w:t>
      </w:r>
      <w:r w:rsidR="00961971" w:rsidRPr="00FE1E96">
        <w:rPr>
          <w:rFonts w:ascii="AvantGarde Bk BT" w:eastAsiaTheme="minorHAnsi" w:hAnsi="AvantGarde Bk BT" w:cstheme="minorBidi"/>
          <w:sz w:val="20"/>
          <w:szCs w:val="20"/>
        </w:rPr>
        <w:t>”</w:t>
      </w:r>
      <w:r w:rsidRPr="00FE1E96">
        <w:rPr>
          <w:rFonts w:ascii="AvantGarde Bk BT" w:eastAsiaTheme="minorHAnsi" w:hAnsi="AvantGarde Bk BT" w:cstheme="minorBidi"/>
          <w:sz w:val="20"/>
          <w:szCs w:val="20"/>
        </w:rPr>
        <w:t xml:space="preserve"> fueron rechazados alrededor de 30 alumnos que realizaron trámites a la Preparatoria de Sayula</w:t>
      </w:r>
      <w:r w:rsidR="00466C49" w:rsidRPr="00FE1E96">
        <w:rPr>
          <w:rFonts w:ascii="AvantGarde Bk BT" w:eastAsiaTheme="minorHAnsi" w:hAnsi="AvantGarde Bk BT" w:cstheme="minorBidi"/>
          <w:sz w:val="20"/>
          <w:szCs w:val="20"/>
        </w:rPr>
        <w:t>.</w:t>
      </w:r>
      <w:r w:rsidRPr="00FE1E96">
        <w:rPr>
          <w:rFonts w:ascii="AvantGarde Bk BT" w:eastAsiaTheme="minorHAnsi" w:hAnsi="AvantGarde Bk BT" w:cstheme="minorBidi"/>
          <w:sz w:val="20"/>
          <w:szCs w:val="20"/>
        </w:rPr>
        <w:t xml:space="preserve"> </w:t>
      </w:r>
    </w:p>
    <w:p w14:paraId="53BEE42A" w14:textId="77777777" w:rsidR="00466C49" w:rsidRPr="00FE1E96" w:rsidRDefault="00466C49" w:rsidP="00FE1E96">
      <w:pPr>
        <w:shd w:val="clear" w:color="auto" w:fill="FFFFFF" w:themeFill="background1"/>
        <w:rPr>
          <w:rFonts w:ascii="AvantGarde Bk BT" w:eastAsiaTheme="minorHAnsi" w:hAnsi="AvantGarde Bk BT" w:cstheme="minorBidi"/>
          <w:sz w:val="20"/>
          <w:szCs w:val="20"/>
        </w:rPr>
      </w:pPr>
    </w:p>
    <w:p w14:paraId="79A59AD5" w14:textId="62035233" w:rsidR="009C52DE" w:rsidRPr="00FE1E96" w:rsidRDefault="009C52DE" w:rsidP="00FE1E96">
      <w:pPr>
        <w:pStyle w:val="Prrafodelista"/>
        <w:numPr>
          <w:ilvl w:val="0"/>
          <w:numId w:val="13"/>
        </w:numPr>
        <w:shd w:val="clear" w:color="auto" w:fill="FFFFFF" w:themeFill="background1"/>
        <w:spacing w:after="0" w:line="240" w:lineRule="auto"/>
        <w:ind w:left="1071" w:hanging="357"/>
        <w:jc w:val="both"/>
        <w:rPr>
          <w:rFonts w:ascii="AvantGarde Bk BT" w:eastAsiaTheme="minorHAnsi" w:hAnsi="AvantGarde Bk BT" w:cstheme="minorBidi"/>
          <w:sz w:val="20"/>
          <w:szCs w:val="20"/>
        </w:rPr>
      </w:pPr>
      <w:r w:rsidRPr="00FE1E96">
        <w:rPr>
          <w:rFonts w:ascii="AvantGarde Bk BT" w:eastAsiaTheme="minorHAnsi" w:hAnsi="AvantGarde Bk BT" w:cstheme="minorBidi"/>
          <w:sz w:val="20"/>
          <w:szCs w:val="20"/>
        </w:rPr>
        <w:t>En e</w:t>
      </w:r>
      <w:r w:rsidR="00D05BDA" w:rsidRPr="00FE1E96">
        <w:rPr>
          <w:rFonts w:ascii="AvantGarde Bk BT" w:eastAsiaTheme="minorHAnsi" w:hAnsi="AvantGarde Bk BT" w:cstheme="minorBidi"/>
          <w:sz w:val="20"/>
          <w:szCs w:val="20"/>
        </w:rPr>
        <w:t>l ci</w:t>
      </w:r>
      <w:r w:rsidR="00FF6747" w:rsidRPr="00FE1E96">
        <w:rPr>
          <w:rFonts w:ascii="AvantGarde Bk BT" w:eastAsiaTheme="minorHAnsi" w:hAnsi="AvantGarde Bk BT" w:cstheme="minorBidi"/>
          <w:sz w:val="20"/>
          <w:szCs w:val="20"/>
        </w:rPr>
        <w:t xml:space="preserve">clo 2017 </w:t>
      </w:r>
      <w:r w:rsidR="00961971" w:rsidRPr="00FE1E96">
        <w:rPr>
          <w:rFonts w:ascii="AvantGarde Bk BT" w:eastAsiaTheme="minorHAnsi" w:hAnsi="AvantGarde Bk BT" w:cstheme="minorBidi"/>
          <w:sz w:val="20"/>
          <w:szCs w:val="20"/>
        </w:rPr>
        <w:t>“</w:t>
      </w:r>
      <w:r w:rsidR="00FF6747" w:rsidRPr="00FE1E96">
        <w:rPr>
          <w:rFonts w:ascii="AvantGarde Bk BT" w:eastAsiaTheme="minorHAnsi" w:hAnsi="AvantGarde Bk BT" w:cstheme="minorBidi"/>
          <w:sz w:val="20"/>
          <w:szCs w:val="20"/>
        </w:rPr>
        <w:t>B</w:t>
      </w:r>
      <w:r w:rsidR="00961971" w:rsidRPr="00FE1E96">
        <w:rPr>
          <w:rFonts w:ascii="AvantGarde Bk BT" w:eastAsiaTheme="minorHAnsi" w:hAnsi="AvantGarde Bk BT" w:cstheme="minorBidi"/>
          <w:sz w:val="20"/>
          <w:szCs w:val="20"/>
        </w:rPr>
        <w:t>”</w:t>
      </w:r>
      <w:r w:rsidR="00D05BDA" w:rsidRPr="00FE1E96">
        <w:rPr>
          <w:rFonts w:ascii="AvantGarde Bk BT" w:eastAsiaTheme="minorHAnsi" w:hAnsi="AvantGarde Bk BT" w:cstheme="minorBidi"/>
          <w:sz w:val="20"/>
          <w:szCs w:val="20"/>
        </w:rPr>
        <w:t xml:space="preserve">, la </w:t>
      </w:r>
      <w:r w:rsidR="00A467BF" w:rsidRPr="00FE1E96">
        <w:rPr>
          <w:rFonts w:ascii="AvantGarde Bk BT" w:eastAsiaTheme="minorHAnsi" w:hAnsi="AvantGarde Bk BT" w:cstheme="minorBidi"/>
          <w:sz w:val="20"/>
          <w:szCs w:val="20"/>
        </w:rPr>
        <w:t xml:space="preserve">Escuela </w:t>
      </w:r>
      <w:r w:rsidR="00D05BDA" w:rsidRPr="00FE1E96">
        <w:rPr>
          <w:rFonts w:ascii="AvantGarde Bk BT" w:eastAsiaTheme="minorHAnsi" w:hAnsi="AvantGarde Bk BT" w:cstheme="minorBidi"/>
          <w:sz w:val="20"/>
          <w:szCs w:val="20"/>
        </w:rPr>
        <w:t>Preparatoria</w:t>
      </w:r>
      <w:r w:rsidR="00A467BF" w:rsidRPr="00FE1E96">
        <w:rPr>
          <w:rFonts w:ascii="AvantGarde Bk BT" w:eastAsiaTheme="minorHAnsi" w:hAnsi="AvantGarde Bk BT" w:cstheme="minorBidi"/>
          <w:sz w:val="20"/>
          <w:szCs w:val="20"/>
        </w:rPr>
        <w:t xml:space="preserve"> por Cooperación</w:t>
      </w:r>
      <w:r w:rsidR="00D05BDA" w:rsidRPr="00FE1E96">
        <w:rPr>
          <w:rFonts w:ascii="AvantGarde Bk BT" w:eastAsiaTheme="minorHAnsi" w:hAnsi="AvantGarde Bk BT" w:cstheme="minorBidi"/>
          <w:sz w:val="20"/>
          <w:szCs w:val="20"/>
        </w:rPr>
        <w:t xml:space="preserve"> de </w:t>
      </w:r>
      <w:proofErr w:type="spellStart"/>
      <w:r w:rsidR="00D05BDA" w:rsidRPr="00FE1E96">
        <w:rPr>
          <w:rFonts w:ascii="AvantGarde Bk BT" w:eastAsiaTheme="minorHAnsi" w:hAnsi="AvantGarde Bk BT" w:cstheme="minorBidi"/>
          <w:sz w:val="20"/>
          <w:szCs w:val="20"/>
        </w:rPr>
        <w:t>Usmajac</w:t>
      </w:r>
      <w:proofErr w:type="spellEnd"/>
      <w:r w:rsidR="00D05BDA" w:rsidRPr="00FE1E96">
        <w:rPr>
          <w:rFonts w:ascii="AvantGarde Bk BT" w:eastAsiaTheme="minorHAnsi" w:hAnsi="AvantGarde Bk BT" w:cstheme="minorBidi"/>
          <w:sz w:val="20"/>
          <w:szCs w:val="20"/>
        </w:rPr>
        <w:t xml:space="preserve"> </w:t>
      </w:r>
      <w:r w:rsidR="00466C49" w:rsidRPr="00FE1E96">
        <w:rPr>
          <w:rFonts w:ascii="AvantGarde Bk BT" w:eastAsiaTheme="minorHAnsi" w:hAnsi="AvantGarde Bk BT" w:cstheme="minorBidi"/>
          <w:sz w:val="20"/>
          <w:szCs w:val="20"/>
        </w:rPr>
        <w:t>contaba</w:t>
      </w:r>
      <w:r w:rsidR="00D05BDA" w:rsidRPr="00FE1E96">
        <w:rPr>
          <w:rFonts w:ascii="AvantGarde Bk BT" w:eastAsiaTheme="minorHAnsi" w:hAnsi="AvantGarde Bk BT" w:cstheme="minorBidi"/>
          <w:sz w:val="20"/>
          <w:szCs w:val="20"/>
        </w:rPr>
        <w:t xml:space="preserve"> con una población escolar de </w:t>
      </w:r>
      <w:r w:rsidR="003A7A4B" w:rsidRPr="00FE1E96">
        <w:rPr>
          <w:rFonts w:ascii="AvantGarde Bk BT" w:eastAsiaTheme="minorHAnsi" w:hAnsi="AvantGarde Bk BT" w:cstheme="minorBidi"/>
          <w:sz w:val="20"/>
          <w:szCs w:val="20"/>
        </w:rPr>
        <w:t>138</w:t>
      </w:r>
      <w:r w:rsidR="00D05BDA" w:rsidRPr="00FE1E96">
        <w:rPr>
          <w:rFonts w:ascii="AvantGarde Bk BT" w:eastAsiaTheme="minorHAnsi" w:hAnsi="AvantGarde Bk BT" w:cstheme="minorBidi"/>
          <w:sz w:val="20"/>
          <w:szCs w:val="20"/>
        </w:rPr>
        <w:t xml:space="preserve"> alumnos, distribuidos </w:t>
      </w:r>
      <w:r w:rsidR="00466C49" w:rsidRPr="00FE1E96">
        <w:rPr>
          <w:rFonts w:ascii="AvantGarde Bk BT" w:eastAsiaTheme="minorHAnsi" w:hAnsi="AvantGarde Bk BT" w:cstheme="minorBidi"/>
          <w:sz w:val="20"/>
          <w:szCs w:val="20"/>
        </w:rPr>
        <w:t>en tres grupos</w:t>
      </w:r>
      <w:r w:rsidR="00D05BDA" w:rsidRPr="00FE1E96">
        <w:rPr>
          <w:rFonts w:ascii="AvantGarde Bk BT" w:eastAsiaTheme="minorHAnsi" w:hAnsi="AvantGarde Bk BT" w:cstheme="minorBidi"/>
          <w:sz w:val="20"/>
          <w:szCs w:val="20"/>
        </w:rPr>
        <w:t xml:space="preserve"> del Bachillerato General por Competencias, que asisten en el turno vespertino</w:t>
      </w:r>
      <w:r w:rsidR="00F87659" w:rsidRPr="00FE1E96">
        <w:rPr>
          <w:rFonts w:ascii="AvantGarde Bk BT" w:eastAsiaTheme="minorHAnsi" w:hAnsi="AvantGarde Bk BT" w:cstheme="minorBidi"/>
          <w:sz w:val="20"/>
          <w:szCs w:val="20"/>
        </w:rPr>
        <w:t>; s</w:t>
      </w:r>
      <w:r w:rsidR="00E83B6F" w:rsidRPr="00FE1E96">
        <w:rPr>
          <w:rFonts w:ascii="AvantGarde Bk BT" w:eastAsiaTheme="minorHAnsi" w:hAnsi="AvantGarde Bk BT" w:cstheme="minorBidi"/>
          <w:sz w:val="20"/>
          <w:szCs w:val="20"/>
        </w:rPr>
        <w:t>in embargo, se estima que</w:t>
      </w:r>
      <w:r w:rsidR="00466C49" w:rsidRPr="00FE1E96">
        <w:rPr>
          <w:rFonts w:ascii="AvantGarde Bk BT" w:eastAsiaTheme="minorHAnsi" w:hAnsi="AvantGarde Bk BT" w:cstheme="minorBidi"/>
          <w:sz w:val="20"/>
          <w:szCs w:val="20"/>
        </w:rPr>
        <w:t xml:space="preserve"> la matrícula </w:t>
      </w:r>
      <w:r w:rsidR="00CA30E7" w:rsidRPr="00FE1E96">
        <w:rPr>
          <w:rFonts w:ascii="AvantGarde Bk BT" w:eastAsiaTheme="minorHAnsi" w:hAnsi="AvantGarde Bk BT" w:cstheme="minorBidi"/>
          <w:sz w:val="20"/>
          <w:szCs w:val="20"/>
        </w:rPr>
        <w:t>que se puede</w:t>
      </w:r>
      <w:r w:rsidR="00466C49" w:rsidRPr="00FE1E96">
        <w:rPr>
          <w:rFonts w:ascii="AvantGarde Bk BT" w:eastAsiaTheme="minorHAnsi" w:hAnsi="AvantGarde Bk BT" w:cstheme="minorBidi"/>
          <w:sz w:val="20"/>
          <w:szCs w:val="20"/>
        </w:rPr>
        <w:t xml:space="preserve"> atender </w:t>
      </w:r>
      <w:r w:rsidR="00CA30E7" w:rsidRPr="00FE1E96">
        <w:rPr>
          <w:rFonts w:ascii="AvantGarde Bk BT" w:eastAsiaTheme="minorHAnsi" w:hAnsi="AvantGarde Bk BT" w:cstheme="minorBidi"/>
          <w:sz w:val="20"/>
          <w:szCs w:val="20"/>
        </w:rPr>
        <w:t>es de</w:t>
      </w:r>
      <w:r w:rsidR="00466C49" w:rsidRPr="00FE1E96">
        <w:rPr>
          <w:rFonts w:ascii="AvantGarde Bk BT" w:eastAsiaTheme="minorHAnsi" w:hAnsi="AvantGarde Bk BT" w:cstheme="minorBidi"/>
          <w:sz w:val="20"/>
          <w:szCs w:val="20"/>
        </w:rPr>
        <w:t xml:space="preserve"> 6 grupos con un total de</w:t>
      </w:r>
      <w:r w:rsidR="00381D6D" w:rsidRPr="00FE1E96">
        <w:rPr>
          <w:rFonts w:ascii="AvantGarde Bk BT" w:eastAsiaTheme="minorHAnsi" w:hAnsi="AvantGarde Bk BT" w:cstheme="minorBidi"/>
          <w:sz w:val="20"/>
          <w:szCs w:val="20"/>
        </w:rPr>
        <w:t xml:space="preserve"> 2</w:t>
      </w:r>
      <w:r w:rsidR="00F27B02" w:rsidRPr="00FE1E96">
        <w:rPr>
          <w:rFonts w:ascii="AvantGarde Bk BT" w:eastAsiaTheme="minorHAnsi" w:hAnsi="AvantGarde Bk BT" w:cstheme="minorBidi"/>
          <w:sz w:val="20"/>
          <w:szCs w:val="20"/>
        </w:rPr>
        <w:t>2</w:t>
      </w:r>
      <w:r w:rsidR="00466C49" w:rsidRPr="00FE1E96">
        <w:rPr>
          <w:rFonts w:ascii="AvantGarde Bk BT" w:eastAsiaTheme="minorHAnsi" w:hAnsi="AvantGarde Bk BT" w:cstheme="minorBidi"/>
          <w:sz w:val="20"/>
          <w:szCs w:val="20"/>
        </w:rPr>
        <w:t>0 alumnos</w:t>
      </w:r>
      <w:r w:rsidR="00CA30E7" w:rsidRPr="00FE1E96">
        <w:rPr>
          <w:rFonts w:ascii="AvantGarde Bk BT" w:eastAsiaTheme="minorHAnsi" w:hAnsi="AvantGarde Bk BT" w:cstheme="minorBidi"/>
          <w:sz w:val="20"/>
          <w:szCs w:val="20"/>
        </w:rPr>
        <w:t>.</w:t>
      </w:r>
    </w:p>
    <w:p w14:paraId="3E1300D1" w14:textId="77777777" w:rsidR="00F039BD" w:rsidRPr="00FE1E96" w:rsidRDefault="00F039BD" w:rsidP="00FE1E96">
      <w:pPr>
        <w:shd w:val="clear" w:color="auto" w:fill="FFFFFF" w:themeFill="background1"/>
        <w:rPr>
          <w:rFonts w:ascii="AvantGarde Bk BT" w:eastAsiaTheme="minorHAnsi" w:hAnsi="AvantGarde Bk BT" w:cstheme="minorBidi"/>
          <w:sz w:val="20"/>
          <w:szCs w:val="20"/>
        </w:rPr>
      </w:pPr>
    </w:p>
    <w:p w14:paraId="78B9211F" w14:textId="408D2237" w:rsidR="0062083E" w:rsidRPr="00FE1E96" w:rsidRDefault="0062083E" w:rsidP="00FE1E96">
      <w:pPr>
        <w:pStyle w:val="Prrafodelista"/>
        <w:numPr>
          <w:ilvl w:val="0"/>
          <w:numId w:val="6"/>
        </w:numPr>
        <w:shd w:val="clear" w:color="auto" w:fill="FFFFFF" w:themeFill="background1"/>
        <w:spacing w:after="0" w:line="240" w:lineRule="auto"/>
        <w:ind w:left="714" w:hanging="430"/>
        <w:jc w:val="both"/>
        <w:rPr>
          <w:rFonts w:ascii="AvantGarde Bk BT" w:eastAsiaTheme="minorHAnsi" w:hAnsi="AvantGarde Bk BT" w:cstheme="minorBidi"/>
          <w:sz w:val="20"/>
          <w:szCs w:val="20"/>
        </w:rPr>
      </w:pPr>
      <w:r w:rsidRPr="00FE1E96">
        <w:rPr>
          <w:rFonts w:ascii="AvantGarde Bk BT" w:hAnsi="AvantGarde Bk BT"/>
          <w:color w:val="000000"/>
          <w:sz w:val="20"/>
          <w:szCs w:val="20"/>
        </w:rPr>
        <w:t>Que el Consejo Universitario de Educación Media Superior, aprobó el dictamen número 01/11/17</w:t>
      </w:r>
      <w:r w:rsidR="00974E72" w:rsidRPr="00FE1E96">
        <w:rPr>
          <w:rFonts w:ascii="AvantGarde Bk BT" w:hAnsi="AvantGarde Bk BT"/>
          <w:color w:val="000000"/>
          <w:sz w:val="20"/>
          <w:szCs w:val="20"/>
        </w:rPr>
        <w:t>,</w:t>
      </w:r>
      <w:r w:rsidRPr="00FE1E96">
        <w:rPr>
          <w:rFonts w:ascii="AvantGarde Bk BT" w:hAnsi="AvantGarde Bk BT"/>
          <w:color w:val="000000"/>
          <w:sz w:val="20"/>
          <w:szCs w:val="20"/>
        </w:rPr>
        <w:t xml:space="preserve"> con fecha 10 de noviembre de 2017, de las Comisiones Permanentes de Educación, Hacienda y Normatividad, mediante el cual se propone la creación del Módulo </w:t>
      </w:r>
      <w:proofErr w:type="spellStart"/>
      <w:r w:rsidRPr="00FE1E96">
        <w:rPr>
          <w:rFonts w:ascii="AvantGarde Bk BT" w:hAnsi="AvantGarde Bk BT"/>
          <w:color w:val="000000"/>
          <w:sz w:val="20"/>
          <w:szCs w:val="20"/>
        </w:rPr>
        <w:t>Usmajac</w:t>
      </w:r>
      <w:proofErr w:type="spellEnd"/>
      <w:r w:rsidRPr="00FE1E96">
        <w:rPr>
          <w:rFonts w:ascii="AvantGarde Bk BT" w:hAnsi="AvantGarde Bk BT"/>
          <w:color w:val="000000"/>
          <w:sz w:val="20"/>
          <w:szCs w:val="20"/>
        </w:rPr>
        <w:t xml:space="preserve"> dependiente de la Escuela Preparatoria Regional de Sayula.</w:t>
      </w:r>
    </w:p>
    <w:p w14:paraId="033A2E66" w14:textId="77777777" w:rsidR="00D05BDA" w:rsidRPr="00FE1E96" w:rsidRDefault="00D05BDA" w:rsidP="00FE1E96">
      <w:pPr>
        <w:shd w:val="clear" w:color="auto" w:fill="FFFFFF" w:themeFill="background1"/>
        <w:rPr>
          <w:rFonts w:ascii="AvantGarde Bk BT" w:eastAsiaTheme="minorHAnsi" w:hAnsi="AvantGarde Bk BT" w:cstheme="minorBidi"/>
          <w:sz w:val="20"/>
          <w:szCs w:val="20"/>
        </w:rPr>
      </w:pPr>
    </w:p>
    <w:p w14:paraId="1E8ECB8B" w14:textId="5AB2E3D0" w:rsidR="006D259B" w:rsidRPr="00FE1E96" w:rsidRDefault="006D259B" w:rsidP="00FE1E96">
      <w:pPr>
        <w:pStyle w:val="Prrafodelista"/>
        <w:numPr>
          <w:ilvl w:val="0"/>
          <w:numId w:val="6"/>
        </w:numPr>
        <w:shd w:val="clear" w:color="auto" w:fill="FFFFFF" w:themeFill="background1"/>
        <w:spacing w:after="0" w:line="240" w:lineRule="auto"/>
        <w:ind w:left="714" w:hanging="430"/>
        <w:jc w:val="both"/>
        <w:rPr>
          <w:rFonts w:ascii="AvantGarde Bk BT" w:eastAsiaTheme="minorHAnsi" w:hAnsi="AvantGarde Bk BT" w:cstheme="minorBidi"/>
          <w:sz w:val="20"/>
          <w:szCs w:val="20"/>
        </w:rPr>
      </w:pPr>
      <w:r w:rsidRPr="00FE1E96">
        <w:rPr>
          <w:rFonts w:ascii="AvantGarde Bk BT" w:eastAsiaTheme="minorHAnsi" w:hAnsi="AvantGarde Bk BT" w:cstheme="minorBidi"/>
          <w:sz w:val="20"/>
          <w:szCs w:val="20"/>
        </w:rPr>
        <w:t>Que para su funcionamiento</w:t>
      </w:r>
      <w:r w:rsidR="00195A4F" w:rsidRPr="00FE1E96">
        <w:rPr>
          <w:rFonts w:ascii="AvantGarde Bk BT" w:eastAsiaTheme="minorHAnsi" w:hAnsi="AvantGarde Bk BT" w:cstheme="minorBidi"/>
          <w:sz w:val="20"/>
          <w:szCs w:val="20"/>
        </w:rPr>
        <w:t>,</w:t>
      </w:r>
      <w:r w:rsidRPr="00FE1E96">
        <w:rPr>
          <w:rFonts w:ascii="AvantGarde Bk BT" w:eastAsiaTheme="minorHAnsi" w:hAnsi="AvantGarde Bk BT" w:cstheme="minorBidi"/>
          <w:sz w:val="20"/>
          <w:szCs w:val="20"/>
        </w:rPr>
        <w:t xml:space="preserve"> el Módulo </w:t>
      </w:r>
      <w:proofErr w:type="spellStart"/>
      <w:r w:rsidR="007F041F" w:rsidRPr="00FE1E96">
        <w:rPr>
          <w:rFonts w:ascii="AvantGarde Bk BT" w:eastAsiaTheme="minorHAnsi" w:hAnsi="AvantGarde Bk BT" w:cstheme="minorBidi"/>
          <w:sz w:val="20"/>
          <w:szCs w:val="20"/>
        </w:rPr>
        <w:t>Usmajac</w:t>
      </w:r>
      <w:proofErr w:type="spellEnd"/>
      <w:r w:rsidRPr="00FE1E96">
        <w:rPr>
          <w:rFonts w:ascii="AvantGarde Bk BT" w:eastAsiaTheme="minorHAnsi" w:hAnsi="AvantGarde Bk BT" w:cstheme="minorBidi"/>
          <w:sz w:val="20"/>
          <w:szCs w:val="20"/>
        </w:rPr>
        <w:t xml:space="preserve"> requiere contar con el personal académico y administrativo suficiente, así como con recursos materiales, equipamiento y gasto de operación que corresponde a un módulo; tales recursos serán gestionados ante el Sistema de Educación Media Superior y la Rectoría General</w:t>
      </w:r>
      <w:r w:rsidR="00195A4F" w:rsidRPr="00FE1E96">
        <w:rPr>
          <w:rFonts w:ascii="AvantGarde Bk BT" w:eastAsiaTheme="minorHAnsi" w:hAnsi="AvantGarde Bk BT" w:cstheme="minorBidi"/>
          <w:sz w:val="20"/>
          <w:szCs w:val="20"/>
        </w:rPr>
        <w:t>.</w:t>
      </w:r>
    </w:p>
    <w:p w14:paraId="22BAB1DF" w14:textId="77777777" w:rsidR="00F75718" w:rsidRPr="00FE1E96" w:rsidRDefault="00F75718" w:rsidP="00FE1E96">
      <w:pPr>
        <w:shd w:val="clear" w:color="auto" w:fill="FFFFFF" w:themeFill="background1"/>
        <w:rPr>
          <w:rFonts w:ascii="AvantGarde Bk BT" w:eastAsiaTheme="minorHAnsi" w:hAnsi="AvantGarde Bk BT" w:cstheme="minorBidi"/>
          <w:sz w:val="20"/>
          <w:szCs w:val="20"/>
        </w:rPr>
      </w:pPr>
    </w:p>
    <w:p w14:paraId="2637577E" w14:textId="6A67C12A" w:rsidR="009B12A2" w:rsidRPr="00FE1E96" w:rsidRDefault="009B12A2" w:rsidP="00FE1E96">
      <w:pPr>
        <w:pStyle w:val="Prrafodelista"/>
        <w:numPr>
          <w:ilvl w:val="0"/>
          <w:numId w:val="6"/>
        </w:numPr>
        <w:shd w:val="clear" w:color="auto" w:fill="FFFFFF" w:themeFill="background1"/>
        <w:spacing w:after="0" w:line="240" w:lineRule="auto"/>
        <w:ind w:left="714" w:hanging="430"/>
        <w:jc w:val="both"/>
        <w:rPr>
          <w:rFonts w:ascii="AvantGarde Bk BT" w:eastAsiaTheme="minorHAnsi" w:hAnsi="AvantGarde Bk BT" w:cstheme="minorBidi"/>
          <w:sz w:val="20"/>
          <w:szCs w:val="20"/>
        </w:rPr>
      </w:pPr>
      <w:r w:rsidRPr="00FE1E96">
        <w:rPr>
          <w:rFonts w:ascii="AvantGarde Bk BT" w:eastAsiaTheme="minorHAnsi" w:hAnsi="AvantGarde Bk BT" w:cstheme="minorBidi"/>
          <w:sz w:val="20"/>
          <w:szCs w:val="20"/>
        </w:rPr>
        <w:t xml:space="preserve">Que los </w:t>
      </w:r>
      <w:r w:rsidR="00F75718" w:rsidRPr="00FE1E96">
        <w:rPr>
          <w:rFonts w:ascii="AvantGarde Bk BT" w:eastAsiaTheme="minorHAnsi" w:hAnsi="AvantGarde Bk BT" w:cstheme="minorBidi"/>
          <w:sz w:val="20"/>
          <w:szCs w:val="20"/>
        </w:rPr>
        <w:t>miembros</w:t>
      </w:r>
      <w:r w:rsidRPr="00FE1E96">
        <w:rPr>
          <w:rFonts w:ascii="AvantGarde Bk BT" w:eastAsiaTheme="minorHAnsi" w:hAnsi="AvantGarde Bk BT" w:cstheme="minorBidi"/>
          <w:sz w:val="20"/>
          <w:szCs w:val="20"/>
        </w:rPr>
        <w:t xml:space="preserve"> de la Asociación </w:t>
      </w:r>
      <w:r w:rsidR="00F75718" w:rsidRPr="00FE1E96">
        <w:rPr>
          <w:rFonts w:ascii="AvantGarde Bk BT" w:eastAsiaTheme="minorHAnsi" w:hAnsi="AvantGarde Bk BT" w:cstheme="minorBidi"/>
          <w:sz w:val="20"/>
          <w:szCs w:val="20"/>
        </w:rPr>
        <w:t xml:space="preserve">Civil </w:t>
      </w:r>
      <w:r w:rsidRPr="00FE1E96">
        <w:rPr>
          <w:rFonts w:ascii="AvantGarde Bk BT" w:eastAsiaTheme="minorHAnsi" w:hAnsi="AvantGarde Bk BT" w:cstheme="minorBidi"/>
          <w:sz w:val="20"/>
          <w:szCs w:val="20"/>
        </w:rPr>
        <w:t xml:space="preserve">Impulso Educativo de </w:t>
      </w:r>
      <w:proofErr w:type="spellStart"/>
      <w:r w:rsidRPr="00FE1E96">
        <w:rPr>
          <w:rFonts w:ascii="AvantGarde Bk BT" w:eastAsiaTheme="minorHAnsi" w:hAnsi="AvantGarde Bk BT" w:cstheme="minorBidi"/>
          <w:sz w:val="20"/>
          <w:szCs w:val="20"/>
        </w:rPr>
        <w:t>Usmajac</w:t>
      </w:r>
      <w:proofErr w:type="spellEnd"/>
      <w:r w:rsidRPr="00FE1E96">
        <w:rPr>
          <w:rFonts w:ascii="AvantGarde Bk BT" w:eastAsiaTheme="minorHAnsi" w:hAnsi="AvantGarde Bk BT" w:cstheme="minorBidi"/>
          <w:sz w:val="20"/>
          <w:szCs w:val="20"/>
        </w:rPr>
        <w:t>, se encargarán de disolver la referida persona jurídica conforme al</w:t>
      </w:r>
      <w:r w:rsidR="00F87659" w:rsidRPr="00FE1E96">
        <w:rPr>
          <w:rFonts w:ascii="AvantGarde Bk BT" w:eastAsiaTheme="minorHAnsi" w:hAnsi="AvantGarde Bk BT" w:cstheme="minorBidi"/>
          <w:sz w:val="20"/>
          <w:szCs w:val="20"/>
        </w:rPr>
        <w:t xml:space="preserve"> Código Civil del E</w:t>
      </w:r>
      <w:r w:rsidRPr="00FE1E96">
        <w:rPr>
          <w:rFonts w:ascii="AvantGarde Bk BT" w:eastAsiaTheme="minorHAnsi" w:hAnsi="AvantGarde Bk BT" w:cstheme="minorBidi"/>
          <w:sz w:val="20"/>
          <w:szCs w:val="20"/>
        </w:rPr>
        <w:t>stado de Jalisco y demás legislación aplicable, sin que exista algún tipo de responsabilidad civil, laboral o administrativa o de cualquier otra índole en contra de la Universidad de Guadalajara.</w:t>
      </w:r>
    </w:p>
    <w:p w14:paraId="64480689" w14:textId="77777777" w:rsidR="00D7750D" w:rsidRPr="00FE1E96" w:rsidRDefault="00D7750D" w:rsidP="00FE1E96">
      <w:pPr>
        <w:shd w:val="clear" w:color="auto" w:fill="FFFFFF" w:themeFill="background1"/>
        <w:rPr>
          <w:rFonts w:ascii="AvantGarde Bk BT" w:eastAsiaTheme="minorHAnsi" w:hAnsi="AvantGarde Bk BT" w:cstheme="minorBidi"/>
          <w:sz w:val="20"/>
          <w:szCs w:val="20"/>
        </w:rPr>
      </w:pPr>
    </w:p>
    <w:p w14:paraId="766562E3" w14:textId="4DC6EE63" w:rsidR="00D7750D" w:rsidRPr="00FE1E96" w:rsidRDefault="00D7750D" w:rsidP="00FE1E96">
      <w:pPr>
        <w:pStyle w:val="Prrafodelista"/>
        <w:numPr>
          <w:ilvl w:val="0"/>
          <w:numId w:val="6"/>
        </w:numPr>
        <w:shd w:val="clear" w:color="auto" w:fill="FFFFFF" w:themeFill="background1"/>
        <w:spacing w:after="0" w:line="240" w:lineRule="auto"/>
        <w:ind w:left="714" w:hanging="430"/>
        <w:jc w:val="both"/>
        <w:rPr>
          <w:rFonts w:ascii="AvantGarde Bk BT" w:eastAsiaTheme="minorHAnsi" w:hAnsi="AvantGarde Bk BT" w:cstheme="minorBidi"/>
          <w:sz w:val="20"/>
          <w:szCs w:val="20"/>
        </w:rPr>
      </w:pPr>
      <w:r w:rsidRPr="00FE1E96">
        <w:rPr>
          <w:rFonts w:ascii="AvantGarde Bk BT" w:eastAsiaTheme="minorHAnsi" w:hAnsi="AvantGarde Bk BT" w:cstheme="minorBidi"/>
          <w:sz w:val="20"/>
          <w:szCs w:val="20"/>
        </w:rPr>
        <w:t xml:space="preserve">Que una vez realizado lo anterior, se notificará a la Coordinación </w:t>
      </w:r>
      <w:r w:rsidR="00DC0EF1" w:rsidRPr="00FE1E96">
        <w:rPr>
          <w:rFonts w:ascii="AvantGarde Bk BT" w:eastAsiaTheme="minorHAnsi" w:hAnsi="AvantGarde Bk BT" w:cstheme="minorBidi"/>
          <w:sz w:val="20"/>
          <w:szCs w:val="20"/>
        </w:rPr>
        <w:t xml:space="preserve">General </w:t>
      </w:r>
      <w:r w:rsidRPr="00FE1E96">
        <w:rPr>
          <w:rFonts w:ascii="AvantGarde Bk BT" w:eastAsiaTheme="minorHAnsi" w:hAnsi="AvantGarde Bk BT" w:cstheme="minorBidi"/>
          <w:sz w:val="20"/>
          <w:szCs w:val="20"/>
        </w:rPr>
        <w:t>de Control Escolar de la Administración General, así como a la Dirección de Trámite y Control Escolar de la Dirección General del Sistema de Educación Media Superior, para que se realicen los trámites necesarios y, en su caso, para la adecuada canalización a la instancia que resulte competente.</w:t>
      </w:r>
    </w:p>
    <w:p w14:paraId="50860332" w14:textId="77777777" w:rsidR="006D259B" w:rsidRPr="00FE1E96" w:rsidRDefault="006D259B" w:rsidP="00FE1E96">
      <w:pPr>
        <w:shd w:val="clear" w:color="auto" w:fill="FFFFFF" w:themeFill="background1"/>
        <w:rPr>
          <w:rFonts w:ascii="AvantGarde Bk BT" w:eastAsiaTheme="minorHAnsi" w:hAnsi="AvantGarde Bk BT" w:cstheme="minorBidi"/>
          <w:sz w:val="20"/>
          <w:szCs w:val="20"/>
        </w:rPr>
      </w:pPr>
    </w:p>
    <w:p w14:paraId="6DE4573F" w14:textId="2502FD5E" w:rsidR="00233C56" w:rsidRPr="00FE1E96" w:rsidRDefault="00233C56" w:rsidP="00FE1E96">
      <w:pPr>
        <w:shd w:val="clear" w:color="auto" w:fill="FFFFFF" w:themeFill="background1"/>
        <w:spacing w:after="200"/>
        <w:ind w:firstLine="284"/>
        <w:outlineLvl w:val="0"/>
        <w:rPr>
          <w:rFonts w:ascii="AvantGarde Bk BT" w:eastAsiaTheme="minorHAnsi" w:hAnsi="AvantGarde Bk BT" w:cstheme="minorBidi"/>
          <w:sz w:val="20"/>
          <w:szCs w:val="20"/>
          <w:lang w:eastAsia="en-US"/>
        </w:rPr>
      </w:pPr>
      <w:r w:rsidRPr="00FE1E96">
        <w:rPr>
          <w:rFonts w:ascii="AvantGarde Bk BT" w:eastAsiaTheme="minorHAnsi" w:hAnsi="AvantGarde Bk BT" w:cstheme="minorBidi"/>
          <w:sz w:val="20"/>
          <w:szCs w:val="20"/>
        </w:rPr>
        <w:t>En virtud de los resultandos antes expuestos y</w:t>
      </w:r>
    </w:p>
    <w:p w14:paraId="669E8826" w14:textId="28C22EA7" w:rsidR="00021F40" w:rsidRPr="00FE1E96" w:rsidRDefault="002F00D9" w:rsidP="00FE1E96">
      <w:pPr>
        <w:shd w:val="clear" w:color="auto" w:fill="FFFFFF" w:themeFill="background1"/>
        <w:tabs>
          <w:tab w:val="num" w:pos="284"/>
        </w:tabs>
        <w:autoSpaceDE w:val="0"/>
        <w:autoSpaceDN w:val="0"/>
        <w:adjustRightInd w:val="0"/>
        <w:jc w:val="center"/>
        <w:outlineLvl w:val="0"/>
        <w:rPr>
          <w:rFonts w:ascii="AvantGarde Bk BT" w:hAnsi="AvantGarde Bk BT"/>
          <w:b/>
          <w:color w:val="000000"/>
          <w:sz w:val="20"/>
          <w:szCs w:val="20"/>
        </w:rPr>
      </w:pPr>
      <w:r w:rsidRPr="00FE1E96">
        <w:rPr>
          <w:rFonts w:ascii="AvantGarde Bk BT" w:hAnsi="AvantGarde Bk BT"/>
          <w:b/>
          <w:color w:val="000000"/>
          <w:sz w:val="20"/>
          <w:szCs w:val="20"/>
        </w:rPr>
        <w:t>C o n s i d e r a n d o</w:t>
      </w:r>
      <w:r w:rsidR="00021F40" w:rsidRPr="00FE1E96">
        <w:rPr>
          <w:rFonts w:ascii="AvantGarde Bk BT" w:hAnsi="AvantGarde Bk BT"/>
          <w:b/>
          <w:color w:val="000000"/>
          <w:sz w:val="20"/>
          <w:szCs w:val="20"/>
        </w:rPr>
        <w:t>:</w:t>
      </w:r>
    </w:p>
    <w:p w14:paraId="5EABA351" w14:textId="77777777" w:rsidR="002F00D9" w:rsidRPr="00FE1E96" w:rsidRDefault="002F00D9" w:rsidP="00FE1E96">
      <w:pPr>
        <w:shd w:val="clear" w:color="auto" w:fill="FFFFFF" w:themeFill="background1"/>
        <w:rPr>
          <w:rFonts w:ascii="AvantGarde Bk BT" w:eastAsiaTheme="minorHAnsi" w:hAnsi="AvantGarde Bk BT" w:cstheme="minorBidi"/>
          <w:sz w:val="20"/>
          <w:szCs w:val="20"/>
        </w:rPr>
      </w:pPr>
    </w:p>
    <w:p w14:paraId="6AD9F943" w14:textId="3DE3F6FA" w:rsidR="00021F40" w:rsidRPr="00FE1E96" w:rsidRDefault="00021F40" w:rsidP="00FE1E96">
      <w:pPr>
        <w:pStyle w:val="Prrafodelista"/>
        <w:numPr>
          <w:ilvl w:val="0"/>
          <w:numId w:val="15"/>
        </w:numPr>
        <w:shd w:val="clear" w:color="auto" w:fill="FFFFFF" w:themeFill="background1"/>
        <w:autoSpaceDE w:val="0"/>
        <w:autoSpaceDN w:val="0"/>
        <w:adjustRightInd w:val="0"/>
        <w:spacing w:after="0" w:line="240" w:lineRule="auto"/>
        <w:ind w:left="721" w:hanging="437"/>
        <w:jc w:val="both"/>
        <w:rPr>
          <w:rFonts w:ascii="AvantGarde Bk BT" w:hAnsi="AvantGarde Bk BT"/>
          <w:color w:val="000000"/>
          <w:sz w:val="20"/>
          <w:szCs w:val="20"/>
        </w:rPr>
      </w:pPr>
      <w:r w:rsidRPr="00FE1E96">
        <w:rPr>
          <w:rFonts w:ascii="AvantGarde Bk BT" w:hAnsi="AvantGarde Bk BT"/>
          <w:color w:val="000000"/>
          <w:sz w:val="20"/>
          <w:szCs w:val="20"/>
        </w:rPr>
        <w:t xml:space="preserve">Que la Universidad de Guadalajara es un organismo descentralizado del </w:t>
      </w:r>
      <w:r w:rsidR="007D397C" w:rsidRPr="00FE1E96">
        <w:rPr>
          <w:rFonts w:ascii="AvantGarde Bk BT" w:hAnsi="AvantGarde Bk BT"/>
          <w:color w:val="000000"/>
          <w:sz w:val="20"/>
          <w:szCs w:val="20"/>
        </w:rPr>
        <w:t>g</w:t>
      </w:r>
      <w:r w:rsidRPr="00FE1E96">
        <w:rPr>
          <w:rFonts w:ascii="AvantGarde Bk BT" w:hAnsi="AvantGarde Bk BT"/>
          <w:color w:val="000000"/>
          <w:sz w:val="20"/>
          <w:szCs w:val="20"/>
        </w:rPr>
        <w:t xml:space="preserve">obierno del </w:t>
      </w:r>
      <w:r w:rsidR="007D397C" w:rsidRPr="00FE1E96">
        <w:rPr>
          <w:rFonts w:ascii="AvantGarde Bk BT" w:hAnsi="AvantGarde Bk BT"/>
          <w:color w:val="000000"/>
          <w:sz w:val="20"/>
          <w:szCs w:val="20"/>
        </w:rPr>
        <w:t>e</w:t>
      </w:r>
      <w:r w:rsidRPr="00FE1E96">
        <w:rPr>
          <w:rFonts w:ascii="AvantGarde Bk BT" w:hAnsi="AvantGarde Bk BT"/>
          <w:color w:val="000000"/>
          <w:sz w:val="20"/>
          <w:szCs w:val="20"/>
        </w:rPr>
        <w:t xml:space="preserve">stado, con autonomía, personalidad jurídica y patrimonio propio, de conformidad con lo dispuesto en el artículo 1º de su Ley Orgánica, </w:t>
      </w:r>
      <w:proofErr w:type="gramStart"/>
      <w:r w:rsidRPr="00FE1E96">
        <w:rPr>
          <w:rFonts w:ascii="AvantGarde Bk BT" w:hAnsi="AvantGarde Bk BT"/>
          <w:color w:val="000000"/>
          <w:sz w:val="20"/>
          <w:szCs w:val="20"/>
        </w:rPr>
        <w:t>promulgada</w:t>
      </w:r>
      <w:proofErr w:type="gramEnd"/>
      <w:r w:rsidRPr="00FE1E96">
        <w:rPr>
          <w:rFonts w:ascii="AvantGarde Bk BT" w:hAnsi="AvantGarde Bk BT"/>
          <w:color w:val="000000"/>
          <w:sz w:val="20"/>
          <w:szCs w:val="20"/>
        </w:rPr>
        <w:t xml:space="preserve"> por el ejecutivo local el día 15 de enero de 1994, en ejecución del Decreto No. 15319 del H. Congreso del Estado de Jalisco.</w:t>
      </w:r>
    </w:p>
    <w:p w14:paraId="4BB0F951" w14:textId="611890DF" w:rsidR="00B819BF" w:rsidRPr="00FE1E96" w:rsidRDefault="00B819BF" w:rsidP="00FE1E96">
      <w:pPr>
        <w:shd w:val="clear" w:color="auto" w:fill="FFFFFF" w:themeFill="background1"/>
        <w:spacing w:after="200" w:line="276" w:lineRule="auto"/>
        <w:rPr>
          <w:rFonts w:ascii="AvantGarde Bk BT" w:eastAsiaTheme="minorHAnsi" w:hAnsi="AvantGarde Bk BT" w:cstheme="minorBidi"/>
          <w:sz w:val="20"/>
          <w:szCs w:val="20"/>
        </w:rPr>
      </w:pPr>
      <w:r w:rsidRPr="00FE1E96">
        <w:rPr>
          <w:rFonts w:ascii="AvantGarde Bk BT" w:eastAsiaTheme="minorHAnsi" w:hAnsi="AvantGarde Bk BT" w:cstheme="minorBidi"/>
          <w:sz w:val="20"/>
          <w:szCs w:val="20"/>
        </w:rPr>
        <w:br w:type="page"/>
      </w:r>
    </w:p>
    <w:p w14:paraId="067A98FA" w14:textId="77777777" w:rsidR="00021F40" w:rsidRPr="00FE1E96" w:rsidRDefault="00021F40" w:rsidP="00FE1E96">
      <w:pPr>
        <w:shd w:val="clear" w:color="auto" w:fill="FFFFFF" w:themeFill="background1"/>
        <w:rPr>
          <w:rFonts w:ascii="AvantGarde Bk BT" w:eastAsiaTheme="minorHAnsi" w:hAnsi="AvantGarde Bk BT" w:cstheme="minorBidi"/>
          <w:sz w:val="20"/>
          <w:szCs w:val="20"/>
        </w:rPr>
      </w:pPr>
    </w:p>
    <w:p w14:paraId="7391B04C" w14:textId="19E1C6CA" w:rsidR="00021F40" w:rsidRPr="00FE1E96" w:rsidRDefault="00021F40" w:rsidP="00FE1E96">
      <w:pPr>
        <w:pStyle w:val="Prrafodelista"/>
        <w:numPr>
          <w:ilvl w:val="0"/>
          <w:numId w:val="15"/>
        </w:numPr>
        <w:shd w:val="clear" w:color="auto" w:fill="FFFFFF" w:themeFill="background1"/>
        <w:autoSpaceDE w:val="0"/>
        <w:autoSpaceDN w:val="0"/>
        <w:adjustRightInd w:val="0"/>
        <w:spacing w:after="0" w:line="240" w:lineRule="auto"/>
        <w:ind w:left="721" w:hanging="437"/>
        <w:jc w:val="both"/>
        <w:rPr>
          <w:rFonts w:ascii="AvantGarde Bk BT" w:hAnsi="AvantGarde Bk BT"/>
          <w:color w:val="000000"/>
          <w:sz w:val="20"/>
          <w:szCs w:val="20"/>
        </w:rPr>
      </w:pPr>
      <w:r w:rsidRPr="00FE1E96">
        <w:rPr>
          <w:rFonts w:ascii="AvantGarde Bk BT" w:hAnsi="AvantGarde Bk BT"/>
          <w:color w:val="000000"/>
          <w:sz w:val="20"/>
          <w:szCs w:val="20"/>
        </w:rPr>
        <w:t>Que como lo señalan las fracciones I, II y IV del artículo 5º de la Ley Orgánica de la Universidad, en vigor, son fines de esta Casa de Estudios, la formación y actualización de los técnicos, bachilleres, técnicos profesionales, profesionistas, graduados y demás recursos humanos que requiere el</w:t>
      </w:r>
      <w:r w:rsidR="00C438A8" w:rsidRPr="00FE1E96">
        <w:rPr>
          <w:rFonts w:ascii="AvantGarde Bk BT" w:hAnsi="AvantGarde Bk BT"/>
          <w:color w:val="000000"/>
          <w:sz w:val="20"/>
          <w:szCs w:val="20"/>
        </w:rPr>
        <w:t xml:space="preserve"> desarrollo socioeconómico del e</w:t>
      </w:r>
      <w:r w:rsidRPr="00FE1E96">
        <w:rPr>
          <w:rFonts w:ascii="AvantGarde Bk BT" w:hAnsi="AvantGarde Bk BT"/>
          <w:color w:val="000000"/>
          <w:sz w:val="20"/>
          <w:szCs w:val="20"/>
        </w:rPr>
        <w:t>stado; organizar, realizar, fomentar y difundir la investigación científica, tecnológica y humanística; y coadyuvar con las autoridades educativas competentes en la orientación y promoció</w:t>
      </w:r>
      <w:r w:rsidR="00C70E05" w:rsidRPr="00FE1E96">
        <w:rPr>
          <w:rFonts w:ascii="AvantGarde Bk BT" w:hAnsi="AvantGarde Bk BT"/>
          <w:color w:val="000000"/>
          <w:sz w:val="20"/>
          <w:szCs w:val="20"/>
        </w:rPr>
        <w:t xml:space="preserve">n de la educación superior, así </w:t>
      </w:r>
      <w:r w:rsidRPr="00FE1E96">
        <w:rPr>
          <w:rFonts w:ascii="AvantGarde Bk BT" w:hAnsi="AvantGarde Bk BT"/>
          <w:color w:val="000000"/>
          <w:sz w:val="20"/>
          <w:szCs w:val="20"/>
        </w:rPr>
        <w:t>como en el desarrollo de la ciencia y la tecnología.</w:t>
      </w:r>
    </w:p>
    <w:p w14:paraId="372544E7" w14:textId="77777777" w:rsidR="00021F40" w:rsidRPr="00FE1E96" w:rsidRDefault="00021F40" w:rsidP="00FE1E96">
      <w:pPr>
        <w:shd w:val="clear" w:color="auto" w:fill="FFFFFF" w:themeFill="background1"/>
        <w:autoSpaceDE w:val="0"/>
        <w:autoSpaceDN w:val="0"/>
        <w:adjustRightInd w:val="0"/>
        <w:jc w:val="both"/>
        <w:rPr>
          <w:rFonts w:ascii="AvantGarde Bk BT" w:hAnsi="AvantGarde Bk BT"/>
          <w:color w:val="000000"/>
          <w:sz w:val="20"/>
          <w:szCs w:val="20"/>
        </w:rPr>
      </w:pPr>
    </w:p>
    <w:p w14:paraId="2BD11DF9" w14:textId="615D8CC8" w:rsidR="00021F40" w:rsidRPr="00FE1E96" w:rsidRDefault="00021F40" w:rsidP="00FE1E96">
      <w:pPr>
        <w:pStyle w:val="Prrafodelista"/>
        <w:numPr>
          <w:ilvl w:val="0"/>
          <w:numId w:val="15"/>
        </w:numPr>
        <w:shd w:val="clear" w:color="auto" w:fill="FFFFFF" w:themeFill="background1"/>
        <w:autoSpaceDE w:val="0"/>
        <w:autoSpaceDN w:val="0"/>
        <w:adjustRightInd w:val="0"/>
        <w:spacing w:after="0" w:line="240" w:lineRule="auto"/>
        <w:ind w:left="721" w:hanging="437"/>
        <w:jc w:val="both"/>
        <w:rPr>
          <w:rFonts w:ascii="AvantGarde Bk BT" w:hAnsi="AvantGarde Bk BT"/>
          <w:color w:val="000000"/>
          <w:sz w:val="20"/>
          <w:szCs w:val="20"/>
        </w:rPr>
      </w:pPr>
      <w:r w:rsidRPr="00FE1E96">
        <w:rPr>
          <w:rFonts w:ascii="AvantGarde Bk BT" w:hAnsi="AvantGarde Bk BT"/>
          <w:color w:val="000000"/>
          <w:sz w:val="20"/>
          <w:szCs w:val="20"/>
        </w:rPr>
        <w:t xml:space="preserve">Que es atribución de la Universidad, realizar programas de docencia, investigación y difusión de la cultura, de acuerdo con los principios y orientaciones previstos en el </w:t>
      </w:r>
      <w:r w:rsidR="007D397C" w:rsidRPr="00FE1E96">
        <w:rPr>
          <w:rFonts w:ascii="AvantGarde Bk BT" w:hAnsi="AvantGarde Bk BT"/>
          <w:color w:val="000000"/>
          <w:sz w:val="20"/>
          <w:szCs w:val="20"/>
        </w:rPr>
        <w:t>a</w:t>
      </w:r>
      <w:r w:rsidRPr="00FE1E96">
        <w:rPr>
          <w:rFonts w:ascii="AvantGarde Bk BT" w:hAnsi="AvantGarde Bk BT"/>
          <w:color w:val="000000"/>
          <w:sz w:val="20"/>
          <w:szCs w:val="20"/>
        </w:rPr>
        <w:t>rtículo 3º de la Constitución Política de los Estados Unidos Mexicanos, así como la de establecer las aportaciones de cooperación y recuperación por los servicios que presta, tal y como lo estipula en las fracciones III y XII del artículo 6º de la Ley Orgánica de la Universidad de Guadalajara.</w:t>
      </w:r>
    </w:p>
    <w:p w14:paraId="318E255E" w14:textId="77777777" w:rsidR="00F459ED" w:rsidRPr="00FE1E96" w:rsidRDefault="00F459ED" w:rsidP="00FE1E96">
      <w:pPr>
        <w:shd w:val="clear" w:color="auto" w:fill="FFFFFF" w:themeFill="background1"/>
        <w:autoSpaceDE w:val="0"/>
        <w:autoSpaceDN w:val="0"/>
        <w:adjustRightInd w:val="0"/>
        <w:jc w:val="both"/>
        <w:rPr>
          <w:rFonts w:ascii="AvantGarde Bk BT" w:hAnsi="AvantGarde Bk BT"/>
          <w:color w:val="000000"/>
          <w:sz w:val="20"/>
          <w:szCs w:val="20"/>
        </w:rPr>
      </w:pPr>
    </w:p>
    <w:p w14:paraId="58D95814" w14:textId="77777777" w:rsidR="007D397C" w:rsidRPr="00FE1E96" w:rsidRDefault="007D397C" w:rsidP="00FE1E96">
      <w:pPr>
        <w:pStyle w:val="Prrafodelista"/>
        <w:numPr>
          <w:ilvl w:val="0"/>
          <w:numId w:val="15"/>
        </w:numPr>
        <w:shd w:val="clear" w:color="auto" w:fill="FFFFFF" w:themeFill="background1"/>
        <w:autoSpaceDE w:val="0"/>
        <w:autoSpaceDN w:val="0"/>
        <w:adjustRightInd w:val="0"/>
        <w:spacing w:after="0" w:line="240" w:lineRule="auto"/>
        <w:ind w:left="721" w:hanging="437"/>
        <w:jc w:val="both"/>
        <w:rPr>
          <w:rFonts w:ascii="AvantGarde Bk BT" w:hAnsi="AvantGarde Bk BT"/>
          <w:color w:val="000000"/>
          <w:sz w:val="20"/>
          <w:szCs w:val="20"/>
        </w:rPr>
      </w:pPr>
      <w:r w:rsidRPr="00FE1E96">
        <w:rPr>
          <w:rFonts w:ascii="AvantGarde Bk BT" w:hAnsi="AvantGarde Bk BT"/>
          <w:color w:val="000000"/>
          <w:sz w:val="20"/>
          <w:szCs w:val="20"/>
        </w:rPr>
        <w:t>Que la Universidad de Guadalajara tiene como domicilio legal el establecido en la capital, y puede establecer dependencias, ofrecer servicios educativos y realizar sus funciones institucionales en las diversas regiones tal y como lo consagra el artículo 4 de la Ley Orgánica de la Universidad de Guadalajara.</w:t>
      </w:r>
    </w:p>
    <w:p w14:paraId="632DDF89" w14:textId="77777777" w:rsidR="007D397C" w:rsidRPr="00FE1E96" w:rsidRDefault="007D397C" w:rsidP="00FE1E96">
      <w:pPr>
        <w:shd w:val="clear" w:color="auto" w:fill="FFFFFF" w:themeFill="background1"/>
        <w:autoSpaceDE w:val="0"/>
        <w:autoSpaceDN w:val="0"/>
        <w:adjustRightInd w:val="0"/>
        <w:jc w:val="both"/>
        <w:rPr>
          <w:rFonts w:ascii="AvantGarde Bk BT" w:hAnsi="AvantGarde Bk BT"/>
          <w:color w:val="000000"/>
          <w:sz w:val="20"/>
          <w:szCs w:val="20"/>
        </w:rPr>
      </w:pPr>
    </w:p>
    <w:p w14:paraId="54594A2F" w14:textId="1F620E03" w:rsidR="00021F40" w:rsidRPr="00FE1E96" w:rsidRDefault="00021F40" w:rsidP="00FE1E96">
      <w:pPr>
        <w:pStyle w:val="Prrafodelista"/>
        <w:numPr>
          <w:ilvl w:val="0"/>
          <w:numId w:val="15"/>
        </w:numPr>
        <w:shd w:val="clear" w:color="auto" w:fill="FFFFFF" w:themeFill="background1"/>
        <w:autoSpaceDE w:val="0"/>
        <w:autoSpaceDN w:val="0"/>
        <w:adjustRightInd w:val="0"/>
        <w:spacing w:after="0" w:line="240" w:lineRule="auto"/>
        <w:ind w:left="721" w:hanging="437"/>
        <w:jc w:val="both"/>
        <w:rPr>
          <w:rFonts w:ascii="AvantGarde Bk BT" w:hAnsi="AvantGarde Bk BT"/>
          <w:color w:val="000000"/>
          <w:sz w:val="20"/>
          <w:szCs w:val="20"/>
        </w:rPr>
      </w:pPr>
      <w:r w:rsidRPr="00FE1E96">
        <w:rPr>
          <w:rFonts w:ascii="AvantGarde Bk BT" w:hAnsi="AvantGarde Bk BT"/>
          <w:color w:val="000000"/>
          <w:sz w:val="20"/>
          <w:szCs w:val="20"/>
        </w:rPr>
        <w:t>Que de acuerdo con el artículo 22 de su Ley Orgánica, la Universidad de Guadalajara adoptará el modelo de Red para organizar sus actividade</w:t>
      </w:r>
      <w:r w:rsidR="000A1F6F" w:rsidRPr="00FE1E96">
        <w:rPr>
          <w:rFonts w:ascii="AvantGarde Bk BT" w:hAnsi="AvantGarde Bk BT"/>
          <w:color w:val="000000"/>
          <w:sz w:val="20"/>
          <w:szCs w:val="20"/>
        </w:rPr>
        <w:t xml:space="preserve">s académicas y administrativas, cuya organización en red tendrá a lograr una distribución racional y equilibrada de la matrícula y de los servicios educativos en territorio del estado de Jalisco, </w:t>
      </w:r>
      <w:r w:rsidR="007D397C" w:rsidRPr="00FE1E96">
        <w:rPr>
          <w:rFonts w:ascii="AvantGarde Bk BT" w:hAnsi="AvantGarde Bk BT"/>
          <w:color w:val="000000"/>
          <w:sz w:val="20"/>
          <w:szCs w:val="20"/>
        </w:rPr>
        <w:t xml:space="preserve">con el </w:t>
      </w:r>
      <w:r w:rsidR="000A1F6F" w:rsidRPr="00FE1E96">
        <w:rPr>
          <w:rFonts w:ascii="AvantGarde Bk BT" w:hAnsi="AvantGarde Bk BT"/>
          <w:color w:val="000000"/>
          <w:sz w:val="20"/>
          <w:szCs w:val="20"/>
        </w:rPr>
        <w:t>fin de contribuir a la previsión y satisfacción de los requerimientos educativos, culturales, científicos y profesionales de la sociedad.</w:t>
      </w:r>
    </w:p>
    <w:p w14:paraId="6A93C570" w14:textId="77777777" w:rsidR="007D397C" w:rsidRPr="00FE1E96" w:rsidRDefault="007D397C" w:rsidP="00FE1E96">
      <w:pPr>
        <w:shd w:val="clear" w:color="auto" w:fill="FFFFFF" w:themeFill="background1"/>
        <w:rPr>
          <w:rFonts w:ascii="AvantGarde Bk BT" w:hAnsi="AvantGarde Bk BT"/>
          <w:color w:val="000000"/>
          <w:sz w:val="20"/>
          <w:szCs w:val="20"/>
        </w:rPr>
      </w:pPr>
    </w:p>
    <w:p w14:paraId="0D22456D" w14:textId="3D28DAA7" w:rsidR="007D397C" w:rsidRPr="00FE1E96" w:rsidRDefault="007D397C" w:rsidP="00FE1E96">
      <w:pPr>
        <w:pStyle w:val="Prrafodelista"/>
        <w:numPr>
          <w:ilvl w:val="0"/>
          <w:numId w:val="15"/>
        </w:numPr>
        <w:shd w:val="clear" w:color="auto" w:fill="FFFFFF" w:themeFill="background1"/>
        <w:autoSpaceDE w:val="0"/>
        <w:autoSpaceDN w:val="0"/>
        <w:adjustRightInd w:val="0"/>
        <w:spacing w:after="0" w:line="240" w:lineRule="auto"/>
        <w:ind w:left="721" w:hanging="437"/>
        <w:jc w:val="both"/>
        <w:rPr>
          <w:rFonts w:ascii="AvantGarde Bk BT" w:hAnsi="AvantGarde Bk BT"/>
          <w:color w:val="000000"/>
          <w:sz w:val="20"/>
          <w:szCs w:val="20"/>
        </w:rPr>
      </w:pPr>
      <w:r w:rsidRPr="00FE1E96">
        <w:rPr>
          <w:rFonts w:ascii="AvantGarde Bk BT" w:hAnsi="AvantGarde Bk BT"/>
          <w:color w:val="000000"/>
          <w:sz w:val="20"/>
          <w:szCs w:val="20"/>
        </w:rPr>
        <w:t>Que el Sistema de Educación Media Superior, conforme el artículo 23, segundo párrafo, fracción III, de la Ley Orgánica de la Universidad de Guadalajara se define como la entidad responsable de la integración de las funciones de docencia, investigación y difusión, así como de la administración de este nivel educativo, a través de la Dirección General de Educación Media Superior, a la que se adscribirán las escuelas preparatorias, técnicas, politécnicas y planteles que impartan programas académicos del nivel; sin perjuicio de las atribuciones que tengan los centros universitarios para ofrecer programas educativos con carácter profesional medio terminal relativos al área del c</w:t>
      </w:r>
      <w:r w:rsidR="0042314A" w:rsidRPr="00FE1E96">
        <w:rPr>
          <w:rFonts w:ascii="AvantGarde Bk BT" w:hAnsi="AvantGarde Bk BT"/>
          <w:color w:val="000000"/>
          <w:sz w:val="20"/>
          <w:szCs w:val="20"/>
        </w:rPr>
        <w:t>onocimiento de su competencia.</w:t>
      </w:r>
    </w:p>
    <w:p w14:paraId="7E555877" w14:textId="6F1E5D3D" w:rsidR="00B819BF" w:rsidRPr="00FE1E96" w:rsidRDefault="00B819BF" w:rsidP="00FE1E96">
      <w:pPr>
        <w:shd w:val="clear" w:color="auto" w:fill="FFFFFF" w:themeFill="background1"/>
        <w:spacing w:after="200" w:line="276" w:lineRule="auto"/>
        <w:rPr>
          <w:rFonts w:ascii="AvantGarde Bk BT" w:hAnsi="AvantGarde Bk BT"/>
          <w:color w:val="000000"/>
          <w:sz w:val="20"/>
          <w:szCs w:val="20"/>
        </w:rPr>
      </w:pPr>
      <w:r w:rsidRPr="00FE1E96">
        <w:rPr>
          <w:rFonts w:ascii="AvantGarde Bk BT" w:hAnsi="AvantGarde Bk BT"/>
          <w:color w:val="000000"/>
          <w:sz w:val="20"/>
          <w:szCs w:val="20"/>
        </w:rPr>
        <w:br w:type="page"/>
      </w:r>
    </w:p>
    <w:p w14:paraId="7AEBEF9B" w14:textId="77777777" w:rsidR="00021F40" w:rsidRPr="00FE1E96" w:rsidRDefault="00021F40" w:rsidP="00FE1E96">
      <w:pPr>
        <w:shd w:val="clear" w:color="auto" w:fill="FFFFFF" w:themeFill="background1"/>
        <w:autoSpaceDE w:val="0"/>
        <w:autoSpaceDN w:val="0"/>
        <w:adjustRightInd w:val="0"/>
        <w:jc w:val="both"/>
        <w:rPr>
          <w:rFonts w:ascii="AvantGarde Bk BT" w:hAnsi="AvantGarde Bk BT"/>
          <w:color w:val="000000"/>
          <w:sz w:val="20"/>
          <w:szCs w:val="20"/>
        </w:rPr>
      </w:pPr>
    </w:p>
    <w:p w14:paraId="73499CED" w14:textId="7B1DA28B" w:rsidR="007D397C" w:rsidRPr="00FE1E96" w:rsidRDefault="00021F40" w:rsidP="00FE1E96">
      <w:pPr>
        <w:pStyle w:val="Prrafodelista"/>
        <w:numPr>
          <w:ilvl w:val="0"/>
          <w:numId w:val="15"/>
        </w:numPr>
        <w:shd w:val="clear" w:color="auto" w:fill="FFFFFF" w:themeFill="background1"/>
        <w:autoSpaceDE w:val="0"/>
        <w:autoSpaceDN w:val="0"/>
        <w:adjustRightInd w:val="0"/>
        <w:spacing w:after="0" w:line="240" w:lineRule="auto"/>
        <w:ind w:left="721" w:hanging="437"/>
        <w:jc w:val="both"/>
        <w:rPr>
          <w:rFonts w:ascii="AvantGarde Bk BT" w:hAnsi="AvantGarde Bk BT"/>
          <w:color w:val="000000"/>
          <w:sz w:val="20"/>
          <w:szCs w:val="20"/>
        </w:rPr>
      </w:pPr>
      <w:r w:rsidRPr="00FE1E96">
        <w:rPr>
          <w:rFonts w:ascii="AvantGarde Bk BT" w:hAnsi="AvantGarde Bk BT"/>
          <w:color w:val="000000"/>
          <w:sz w:val="20"/>
          <w:szCs w:val="20"/>
        </w:rPr>
        <w:t xml:space="preserve">Que son atribuciones del Consejo General Universitario, la creación de Centros Universitarios, Sistemas y </w:t>
      </w:r>
      <w:r w:rsidR="007D397C" w:rsidRPr="00FE1E96">
        <w:rPr>
          <w:rFonts w:ascii="AvantGarde Bk BT" w:hAnsi="AvantGarde Bk BT"/>
          <w:color w:val="000000"/>
          <w:sz w:val="20"/>
          <w:szCs w:val="20"/>
        </w:rPr>
        <w:t>d</w:t>
      </w:r>
      <w:r w:rsidRPr="00FE1E96">
        <w:rPr>
          <w:rFonts w:ascii="AvantGarde Bk BT" w:hAnsi="AvantGarde Bk BT"/>
          <w:color w:val="000000"/>
          <w:sz w:val="20"/>
          <w:szCs w:val="20"/>
        </w:rPr>
        <w:t>ependencias que tiendan a ampliar o mejorar las funciones universitarias y modificar, fusionar o suprimir las existentes, como lo dispone su Ley Orgánica en el artículo 31</w:t>
      </w:r>
      <w:r w:rsidR="00DC0EF1" w:rsidRPr="00FE1E96">
        <w:rPr>
          <w:rFonts w:ascii="AvantGarde Bk BT" w:hAnsi="AvantGarde Bk BT"/>
          <w:color w:val="000000"/>
          <w:sz w:val="20"/>
          <w:szCs w:val="20"/>
        </w:rPr>
        <w:t>,</w:t>
      </w:r>
      <w:r w:rsidR="007D397C" w:rsidRPr="00FE1E96">
        <w:rPr>
          <w:rFonts w:ascii="AvantGarde Bk BT" w:hAnsi="AvantGarde Bk BT"/>
          <w:color w:val="000000"/>
          <w:sz w:val="20"/>
          <w:szCs w:val="20"/>
        </w:rPr>
        <w:t xml:space="preserve"> fracción V.</w:t>
      </w:r>
    </w:p>
    <w:p w14:paraId="57EFAF02" w14:textId="77777777" w:rsidR="00961971" w:rsidRPr="00FE1E96" w:rsidRDefault="00961971" w:rsidP="00FE1E96">
      <w:pPr>
        <w:shd w:val="clear" w:color="auto" w:fill="FFFFFF" w:themeFill="background1"/>
        <w:rPr>
          <w:rFonts w:ascii="AvantGarde Bk BT" w:hAnsi="AvantGarde Bk BT"/>
          <w:color w:val="000000"/>
          <w:sz w:val="20"/>
          <w:szCs w:val="20"/>
        </w:rPr>
      </w:pPr>
    </w:p>
    <w:p w14:paraId="53D0A91B" w14:textId="1013B865" w:rsidR="005341DC" w:rsidRPr="00FE1E96" w:rsidRDefault="005341DC" w:rsidP="00FE1E96">
      <w:pPr>
        <w:pStyle w:val="Prrafodelista"/>
        <w:numPr>
          <w:ilvl w:val="0"/>
          <w:numId w:val="15"/>
        </w:numPr>
        <w:shd w:val="clear" w:color="auto" w:fill="FFFFFF" w:themeFill="background1"/>
        <w:autoSpaceDE w:val="0"/>
        <w:autoSpaceDN w:val="0"/>
        <w:adjustRightInd w:val="0"/>
        <w:spacing w:after="0" w:line="240" w:lineRule="auto"/>
        <w:ind w:left="721" w:hanging="437"/>
        <w:jc w:val="both"/>
        <w:rPr>
          <w:rFonts w:ascii="AvantGarde Bk BT" w:hAnsi="AvantGarde Bk BT"/>
          <w:color w:val="000000"/>
          <w:sz w:val="20"/>
          <w:szCs w:val="20"/>
        </w:rPr>
      </w:pPr>
      <w:r w:rsidRPr="00FE1E96">
        <w:rPr>
          <w:rFonts w:ascii="AvantGarde Bk BT" w:hAnsi="AvantGarde Bk BT"/>
          <w:color w:val="000000"/>
          <w:sz w:val="20"/>
          <w:szCs w:val="20"/>
        </w:rPr>
        <w:t>Que es atribución del Consejo General Universitario, de acuerdo a lo que indica el último párrafo del artículo 21 de la Ley Orgánica de esta Casa de Estudio, fijar las aportaciones respectivas a que se refiere la fracción VII del precepto antes citado.</w:t>
      </w:r>
    </w:p>
    <w:p w14:paraId="35C60432" w14:textId="77777777" w:rsidR="00021F40" w:rsidRPr="00FE1E96" w:rsidRDefault="00021F40" w:rsidP="00FE1E96">
      <w:pPr>
        <w:shd w:val="clear" w:color="auto" w:fill="FFFFFF" w:themeFill="background1"/>
        <w:autoSpaceDE w:val="0"/>
        <w:autoSpaceDN w:val="0"/>
        <w:adjustRightInd w:val="0"/>
        <w:jc w:val="both"/>
        <w:rPr>
          <w:rFonts w:ascii="AvantGarde Bk BT" w:hAnsi="AvantGarde Bk BT"/>
          <w:color w:val="000000"/>
          <w:sz w:val="20"/>
          <w:szCs w:val="20"/>
        </w:rPr>
      </w:pPr>
    </w:p>
    <w:p w14:paraId="4654B38C" w14:textId="77777777" w:rsidR="00021F40" w:rsidRPr="00FE1E96" w:rsidRDefault="00021F40" w:rsidP="00FE1E96">
      <w:pPr>
        <w:pStyle w:val="Prrafodelista"/>
        <w:numPr>
          <w:ilvl w:val="0"/>
          <w:numId w:val="15"/>
        </w:numPr>
        <w:shd w:val="clear" w:color="auto" w:fill="FFFFFF" w:themeFill="background1"/>
        <w:autoSpaceDE w:val="0"/>
        <w:autoSpaceDN w:val="0"/>
        <w:adjustRightInd w:val="0"/>
        <w:spacing w:after="0" w:line="240" w:lineRule="auto"/>
        <w:ind w:left="721" w:hanging="437"/>
        <w:jc w:val="both"/>
        <w:rPr>
          <w:rFonts w:ascii="AvantGarde Bk BT" w:hAnsi="AvantGarde Bk BT"/>
          <w:color w:val="000000"/>
          <w:sz w:val="20"/>
          <w:szCs w:val="20"/>
        </w:rPr>
      </w:pPr>
      <w:r w:rsidRPr="00FE1E96">
        <w:rPr>
          <w:rFonts w:ascii="AvantGarde Bk BT" w:hAnsi="AvantGarde Bk BT"/>
          <w:color w:val="000000"/>
          <w:sz w:val="20"/>
          <w:szCs w:val="20"/>
        </w:rPr>
        <w:t>Que conforme lo previsto en el artículo 27 de la Ley Orgánica el H. Consejo General Universitario, funcionará en pleno o por comisiones.</w:t>
      </w:r>
    </w:p>
    <w:p w14:paraId="3A78E909" w14:textId="77777777" w:rsidR="00021F40" w:rsidRPr="00FE1E96" w:rsidRDefault="00021F40" w:rsidP="00FE1E96">
      <w:pPr>
        <w:shd w:val="clear" w:color="auto" w:fill="FFFFFF" w:themeFill="background1"/>
        <w:autoSpaceDE w:val="0"/>
        <w:autoSpaceDN w:val="0"/>
        <w:adjustRightInd w:val="0"/>
        <w:jc w:val="both"/>
        <w:rPr>
          <w:rFonts w:ascii="AvantGarde Bk BT" w:hAnsi="AvantGarde Bk BT"/>
          <w:color w:val="000000"/>
          <w:sz w:val="20"/>
          <w:szCs w:val="20"/>
        </w:rPr>
      </w:pPr>
    </w:p>
    <w:p w14:paraId="4B90DCAE" w14:textId="2EF51CAA" w:rsidR="00021F40" w:rsidRPr="00FE1E96" w:rsidRDefault="00021F40" w:rsidP="00FE1E96">
      <w:pPr>
        <w:pStyle w:val="Prrafodelista"/>
        <w:numPr>
          <w:ilvl w:val="0"/>
          <w:numId w:val="15"/>
        </w:numPr>
        <w:shd w:val="clear" w:color="auto" w:fill="FFFFFF" w:themeFill="background1"/>
        <w:autoSpaceDE w:val="0"/>
        <w:autoSpaceDN w:val="0"/>
        <w:adjustRightInd w:val="0"/>
        <w:spacing w:after="0" w:line="240" w:lineRule="auto"/>
        <w:ind w:left="721" w:hanging="437"/>
        <w:jc w:val="both"/>
        <w:rPr>
          <w:rFonts w:ascii="AvantGarde Bk BT" w:hAnsi="AvantGarde Bk BT"/>
          <w:color w:val="000000"/>
          <w:sz w:val="20"/>
          <w:szCs w:val="20"/>
        </w:rPr>
      </w:pPr>
      <w:r w:rsidRPr="00FE1E96">
        <w:rPr>
          <w:rFonts w:ascii="AvantGarde Bk BT" w:hAnsi="AvantGarde Bk BT"/>
          <w:color w:val="000000"/>
          <w:sz w:val="20"/>
          <w:szCs w:val="20"/>
        </w:rPr>
        <w:t xml:space="preserve">Que son atribuciones de la Comisión de Educación, de conformidad con </w:t>
      </w:r>
      <w:r w:rsidR="007D397C" w:rsidRPr="00FE1E96">
        <w:rPr>
          <w:rFonts w:ascii="AvantGarde Bk BT" w:hAnsi="AvantGarde Bk BT"/>
          <w:color w:val="000000"/>
          <w:sz w:val="20"/>
          <w:szCs w:val="20"/>
        </w:rPr>
        <w:t>el</w:t>
      </w:r>
      <w:r w:rsidRPr="00FE1E96">
        <w:rPr>
          <w:rFonts w:ascii="AvantGarde Bk BT" w:hAnsi="AvantGarde Bk BT"/>
          <w:color w:val="000000"/>
          <w:sz w:val="20"/>
          <w:szCs w:val="20"/>
        </w:rPr>
        <w:t xml:space="preserve"> artículo 85</w:t>
      </w:r>
      <w:r w:rsidR="002F00D9" w:rsidRPr="00FE1E96">
        <w:rPr>
          <w:rFonts w:ascii="AvantGarde Bk BT" w:hAnsi="AvantGarde Bk BT"/>
          <w:color w:val="000000"/>
          <w:sz w:val="20"/>
          <w:szCs w:val="20"/>
        </w:rPr>
        <w:t>,</w:t>
      </w:r>
      <w:r w:rsidRPr="00FE1E96">
        <w:rPr>
          <w:rFonts w:ascii="AvantGarde Bk BT" w:hAnsi="AvantGarde Bk BT"/>
          <w:color w:val="000000"/>
          <w:sz w:val="20"/>
          <w:szCs w:val="20"/>
        </w:rPr>
        <w:t xml:space="preserve"> fracciones III</w:t>
      </w:r>
      <w:r w:rsidR="007D397C" w:rsidRPr="00FE1E96">
        <w:rPr>
          <w:rFonts w:ascii="AvantGarde Bk BT" w:hAnsi="AvantGarde Bk BT"/>
          <w:color w:val="000000"/>
          <w:sz w:val="20"/>
          <w:szCs w:val="20"/>
        </w:rPr>
        <w:t>,</w:t>
      </w:r>
      <w:r w:rsidRPr="00FE1E96">
        <w:rPr>
          <w:rFonts w:ascii="AvantGarde Bk BT" w:hAnsi="AvantGarde Bk BT"/>
          <w:color w:val="000000"/>
          <w:sz w:val="20"/>
          <w:szCs w:val="20"/>
        </w:rPr>
        <w:t xml:space="preserve"> IV</w:t>
      </w:r>
      <w:r w:rsidR="007D397C" w:rsidRPr="00FE1E96">
        <w:rPr>
          <w:rFonts w:ascii="AvantGarde Bk BT" w:hAnsi="AvantGarde Bk BT"/>
          <w:color w:val="000000"/>
          <w:sz w:val="20"/>
          <w:szCs w:val="20"/>
        </w:rPr>
        <w:t xml:space="preserve"> y VI</w:t>
      </w:r>
      <w:r w:rsidR="002F00D9" w:rsidRPr="00FE1E96">
        <w:rPr>
          <w:rFonts w:ascii="AvantGarde Bk BT" w:hAnsi="AvantGarde Bk BT"/>
          <w:color w:val="000000"/>
          <w:sz w:val="20"/>
          <w:szCs w:val="20"/>
        </w:rPr>
        <w:t>,</w:t>
      </w:r>
      <w:r w:rsidRPr="00FE1E96">
        <w:rPr>
          <w:rFonts w:ascii="AvantGarde Bk BT" w:hAnsi="AvantGarde Bk BT"/>
          <w:color w:val="000000"/>
          <w:sz w:val="20"/>
          <w:szCs w:val="20"/>
        </w:rPr>
        <w:t xml:space="preserve"> del Estatuto General, dictaminar sobre la procedencia de la fundación de nuevos Centros y Sistemas</w:t>
      </w:r>
      <w:r w:rsidR="007D397C" w:rsidRPr="00FE1E96">
        <w:rPr>
          <w:rFonts w:ascii="AvantGarde Bk BT" w:hAnsi="AvantGarde Bk BT"/>
          <w:color w:val="000000"/>
          <w:sz w:val="20"/>
          <w:szCs w:val="20"/>
        </w:rPr>
        <w:t xml:space="preserve">, </w:t>
      </w:r>
      <w:r w:rsidRPr="00FE1E96">
        <w:rPr>
          <w:rFonts w:ascii="AvantGarde Bk BT" w:hAnsi="AvantGarde Bk BT"/>
          <w:color w:val="000000"/>
          <w:sz w:val="20"/>
          <w:szCs w:val="20"/>
        </w:rPr>
        <w:t xml:space="preserve">que permitan mejorar o diversificar las funciones universitarias; asimismo, sobre la modificación o supresión de cualquiera de los existentes; así como conocer y dictaminar acerca de las propuestas de los Consejeros, el Rector General, o de los Titulares de los </w:t>
      </w:r>
      <w:r w:rsidR="007D397C" w:rsidRPr="00FE1E96">
        <w:rPr>
          <w:rFonts w:ascii="AvantGarde Bk BT" w:hAnsi="AvantGarde Bk BT"/>
          <w:color w:val="000000"/>
          <w:sz w:val="20"/>
          <w:szCs w:val="20"/>
        </w:rPr>
        <w:t xml:space="preserve">Centros, Divisiones y Escuelas y por ello conocer también de la creación de dependencias universitarias como los planteles </w:t>
      </w:r>
      <w:r w:rsidR="007664A5" w:rsidRPr="00FE1E96">
        <w:rPr>
          <w:rFonts w:ascii="AvantGarde Bk BT" w:hAnsi="AvantGarde Bk BT"/>
          <w:color w:val="000000"/>
          <w:sz w:val="20"/>
          <w:szCs w:val="20"/>
        </w:rPr>
        <w:t xml:space="preserve">del SEMS, </w:t>
      </w:r>
      <w:r w:rsidR="007D397C" w:rsidRPr="00FE1E96">
        <w:rPr>
          <w:rFonts w:ascii="AvantGarde Bk BT" w:hAnsi="AvantGarde Bk BT"/>
          <w:color w:val="000000"/>
          <w:sz w:val="20"/>
          <w:szCs w:val="20"/>
        </w:rPr>
        <w:t>en virtud de los considerandos anteriores.</w:t>
      </w:r>
    </w:p>
    <w:p w14:paraId="43A1B766" w14:textId="77777777" w:rsidR="00021F40" w:rsidRPr="00FE1E96" w:rsidRDefault="00021F40" w:rsidP="00FE1E96">
      <w:pPr>
        <w:shd w:val="clear" w:color="auto" w:fill="FFFFFF" w:themeFill="background1"/>
        <w:autoSpaceDE w:val="0"/>
        <w:autoSpaceDN w:val="0"/>
        <w:adjustRightInd w:val="0"/>
        <w:jc w:val="both"/>
        <w:rPr>
          <w:rFonts w:ascii="AvantGarde Bk BT" w:hAnsi="AvantGarde Bk BT"/>
          <w:color w:val="000000"/>
          <w:sz w:val="20"/>
          <w:szCs w:val="20"/>
        </w:rPr>
      </w:pPr>
    </w:p>
    <w:p w14:paraId="311A7084" w14:textId="1C6A6B1F" w:rsidR="00021F40" w:rsidRPr="00FE1E96" w:rsidRDefault="00021F40" w:rsidP="00FE1E96">
      <w:pPr>
        <w:pStyle w:val="Prrafodelista"/>
        <w:numPr>
          <w:ilvl w:val="0"/>
          <w:numId w:val="15"/>
        </w:numPr>
        <w:shd w:val="clear" w:color="auto" w:fill="FFFFFF" w:themeFill="background1"/>
        <w:autoSpaceDE w:val="0"/>
        <w:autoSpaceDN w:val="0"/>
        <w:adjustRightInd w:val="0"/>
        <w:spacing w:after="0" w:line="240" w:lineRule="auto"/>
        <w:ind w:left="721" w:hanging="437"/>
        <w:jc w:val="both"/>
        <w:rPr>
          <w:rFonts w:ascii="AvantGarde Bk BT" w:eastAsiaTheme="minorHAnsi" w:hAnsi="AvantGarde Bk BT"/>
          <w:sz w:val="20"/>
          <w:szCs w:val="20"/>
        </w:rPr>
      </w:pPr>
      <w:r w:rsidRPr="00FE1E96">
        <w:rPr>
          <w:rFonts w:ascii="AvantGarde Bk BT" w:hAnsi="AvantGarde Bk BT"/>
          <w:color w:val="000000"/>
          <w:sz w:val="20"/>
          <w:szCs w:val="20"/>
        </w:rPr>
        <w:t>Que son atribuciones de la Comisión de Hacienda, de conformidad con el artículo 86</w:t>
      </w:r>
      <w:r w:rsidR="002F00D9" w:rsidRPr="00FE1E96">
        <w:rPr>
          <w:rFonts w:ascii="AvantGarde Bk BT" w:hAnsi="AvantGarde Bk BT"/>
          <w:color w:val="000000"/>
          <w:sz w:val="20"/>
          <w:szCs w:val="20"/>
        </w:rPr>
        <w:t>,</w:t>
      </w:r>
      <w:r w:rsidRPr="00FE1E96">
        <w:rPr>
          <w:rFonts w:ascii="AvantGarde Bk BT" w:hAnsi="AvantGarde Bk BT"/>
          <w:color w:val="000000"/>
          <w:sz w:val="20"/>
          <w:szCs w:val="20"/>
        </w:rPr>
        <w:t xml:space="preserve"> fracción</w:t>
      </w:r>
      <w:r w:rsidR="00F459ED" w:rsidRPr="00FE1E96">
        <w:rPr>
          <w:rFonts w:ascii="AvantGarde Bk BT" w:hAnsi="AvantGarde Bk BT"/>
          <w:color w:val="000000"/>
          <w:sz w:val="20"/>
          <w:szCs w:val="20"/>
        </w:rPr>
        <w:t xml:space="preserve"> </w:t>
      </w:r>
      <w:r w:rsidRPr="00FE1E96">
        <w:rPr>
          <w:rFonts w:ascii="AvantGarde Bk BT" w:hAnsi="AvantGarde Bk BT"/>
          <w:color w:val="000000"/>
          <w:sz w:val="20"/>
          <w:szCs w:val="20"/>
        </w:rPr>
        <w:t>III</w:t>
      </w:r>
      <w:r w:rsidR="002F00D9" w:rsidRPr="00FE1E96">
        <w:rPr>
          <w:rFonts w:ascii="AvantGarde Bk BT" w:hAnsi="AvantGarde Bk BT"/>
          <w:color w:val="000000"/>
          <w:sz w:val="20"/>
          <w:szCs w:val="20"/>
        </w:rPr>
        <w:t>,</w:t>
      </w:r>
      <w:r w:rsidRPr="00FE1E96">
        <w:rPr>
          <w:rFonts w:ascii="AvantGarde Bk BT" w:hAnsi="AvantGarde Bk BT"/>
          <w:color w:val="000000"/>
          <w:sz w:val="20"/>
          <w:szCs w:val="20"/>
        </w:rPr>
        <w:t xml:space="preserve"> calificar el funcionamiento financiero, fiscalizar el manejo, la contabilidad y el movimiento de recursos de todas las dependencias de la Universidad de Guadalajara en general. </w:t>
      </w:r>
    </w:p>
    <w:p w14:paraId="41295542" w14:textId="77777777" w:rsidR="005341DC" w:rsidRPr="00FE1E96" w:rsidRDefault="005341DC" w:rsidP="00FE1E96">
      <w:pPr>
        <w:pStyle w:val="Prrafodelista"/>
        <w:shd w:val="clear" w:color="auto" w:fill="FFFFFF" w:themeFill="background1"/>
        <w:spacing w:line="240" w:lineRule="auto"/>
        <w:ind w:hanging="720"/>
        <w:rPr>
          <w:rFonts w:ascii="AvantGarde Bk BT" w:hAnsi="AvantGarde Bk BT"/>
          <w:color w:val="000000"/>
          <w:sz w:val="20"/>
          <w:szCs w:val="20"/>
        </w:rPr>
      </w:pPr>
    </w:p>
    <w:p w14:paraId="5E5B5310" w14:textId="74C09652" w:rsidR="00021F40" w:rsidRPr="00FE1E96" w:rsidRDefault="00021F40" w:rsidP="00FE1E96">
      <w:pPr>
        <w:pStyle w:val="Prrafodelista"/>
        <w:numPr>
          <w:ilvl w:val="0"/>
          <w:numId w:val="15"/>
        </w:numPr>
        <w:shd w:val="clear" w:color="auto" w:fill="FFFFFF" w:themeFill="background1"/>
        <w:autoSpaceDE w:val="0"/>
        <w:autoSpaceDN w:val="0"/>
        <w:adjustRightInd w:val="0"/>
        <w:spacing w:after="0" w:line="240" w:lineRule="auto"/>
        <w:ind w:left="721" w:hanging="437"/>
        <w:jc w:val="both"/>
        <w:rPr>
          <w:rFonts w:ascii="AvantGarde Bk BT" w:hAnsi="AvantGarde Bk BT"/>
          <w:color w:val="000000"/>
          <w:sz w:val="20"/>
          <w:szCs w:val="20"/>
        </w:rPr>
      </w:pPr>
      <w:r w:rsidRPr="00FE1E96">
        <w:rPr>
          <w:rFonts w:ascii="AvantGarde Bk BT" w:hAnsi="AvantGarde Bk BT"/>
          <w:color w:val="000000"/>
          <w:sz w:val="20"/>
          <w:szCs w:val="20"/>
        </w:rPr>
        <w:t>Que son atribuciones de la Comisión de Normatividad, de conformidad con el artículo 88</w:t>
      </w:r>
      <w:r w:rsidR="002F00D9" w:rsidRPr="00FE1E96">
        <w:rPr>
          <w:rFonts w:ascii="AvantGarde Bk BT" w:hAnsi="AvantGarde Bk BT"/>
          <w:color w:val="000000"/>
          <w:sz w:val="20"/>
          <w:szCs w:val="20"/>
        </w:rPr>
        <w:t>,</w:t>
      </w:r>
      <w:r w:rsidRPr="00FE1E96">
        <w:rPr>
          <w:rFonts w:ascii="AvantGarde Bk BT" w:hAnsi="AvantGarde Bk BT"/>
          <w:color w:val="000000"/>
          <w:sz w:val="20"/>
          <w:szCs w:val="20"/>
        </w:rPr>
        <w:t xml:space="preserve"> fracción II</w:t>
      </w:r>
      <w:r w:rsidR="002F00D9" w:rsidRPr="00FE1E96">
        <w:rPr>
          <w:rFonts w:ascii="AvantGarde Bk BT" w:hAnsi="AvantGarde Bk BT"/>
          <w:color w:val="000000"/>
          <w:sz w:val="20"/>
          <w:szCs w:val="20"/>
        </w:rPr>
        <w:t>,</w:t>
      </w:r>
      <w:r w:rsidRPr="00FE1E96">
        <w:rPr>
          <w:rFonts w:ascii="AvantGarde Bk BT" w:hAnsi="AvantGarde Bk BT"/>
          <w:color w:val="000000"/>
          <w:sz w:val="20"/>
          <w:szCs w:val="20"/>
        </w:rPr>
        <w:t xml:space="preserve"> proponer las modificaciones o adiciones que se formulen al Estatuto General, Estatutos Orgánicos y Reglamentos de observancia general en el conjunto de la Universidad.</w:t>
      </w:r>
    </w:p>
    <w:p w14:paraId="390048AB" w14:textId="77777777" w:rsidR="002A447E" w:rsidRPr="00FE1E96" w:rsidRDefault="002A447E" w:rsidP="00FE1E96">
      <w:pPr>
        <w:shd w:val="clear" w:color="auto" w:fill="FFFFFF" w:themeFill="background1"/>
        <w:rPr>
          <w:rFonts w:ascii="AvantGarde Bk BT" w:hAnsi="AvantGarde Bk BT"/>
          <w:color w:val="000000"/>
          <w:sz w:val="20"/>
          <w:szCs w:val="20"/>
        </w:rPr>
      </w:pPr>
    </w:p>
    <w:p w14:paraId="6485D73F" w14:textId="3934F8FD" w:rsidR="006A6783" w:rsidRPr="00FE1E96" w:rsidRDefault="00021F40" w:rsidP="00FE1E96">
      <w:pPr>
        <w:pStyle w:val="Prrafodelista"/>
        <w:numPr>
          <w:ilvl w:val="0"/>
          <w:numId w:val="15"/>
        </w:numPr>
        <w:shd w:val="clear" w:color="auto" w:fill="FFFFFF" w:themeFill="background1"/>
        <w:autoSpaceDE w:val="0"/>
        <w:autoSpaceDN w:val="0"/>
        <w:adjustRightInd w:val="0"/>
        <w:spacing w:after="0" w:line="240" w:lineRule="auto"/>
        <w:ind w:left="721" w:hanging="437"/>
        <w:jc w:val="both"/>
        <w:rPr>
          <w:rFonts w:ascii="AvantGarde Bk BT" w:hAnsi="AvantGarde Bk BT"/>
          <w:color w:val="000000"/>
          <w:sz w:val="20"/>
          <w:szCs w:val="20"/>
        </w:rPr>
      </w:pPr>
      <w:r w:rsidRPr="00FE1E96">
        <w:rPr>
          <w:rFonts w:ascii="AvantGarde Bk BT" w:hAnsi="AvantGarde Bk BT"/>
          <w:color w:val="000000"/>
          <w:sz w:val="20"/>
          <w:szCs w:val="20"/>
        </w:rPr>
        <w:t>Que es facultad del Rector General, de conformidad con el artículo 35</w:t>
      </w:r>
      <w:r w:rsidR="002F00D9" w:rsidRPr="00FE1E96">
        <w:rPr>
          <w:rFonts w:ascii="AvantGarde Bk BT" w:hAnsi="AvantGarde Bk BT"/>
          <w:color w:val="000000"/>
          <w:sz w:val="20"/>
          <w:szCs w:val="20"/>
        </w:rPr>
        <w:t>,</w:t>
      </w:r>
      <w:r w:rsidRPr="00FE1E96">
        <w:rPr>
          <w:rFonts w:ascii="AvantGarde Bk BT" w:hAnsi="AvantGarde Bk BT"/>
          <w:color w:val="000000"/>
          <w:sz w:val="20"/>
          <w:szCs w:val="20"/>
        </w:rPr>
        <w:t xml:space="preserve"> fracciones I y X</w:t>
      </w:r>
      <w:r w:rsidR="002F00D9" w:rsidRPr="00FE1E96">
        <w:rPr>
          <w:rFonts w:ascii="AvantGarde Bk BT" w:hAnsi="AvantGarde Bk BT"/>
          <w:color w:val="000000"/>
          <w:sz w:val="20"/>
          <w:szCs w:val="20"/>
        </w:rPr>
        <w:t>,</w:t>
      </w:r>
      <w:r w:rsidRPr="00FE1E96">
        <w:rPr>
          <w:rFonts w:ascii="AvantGarde Bk BT" w:hAnsi="AvantGarde Bk BT"/>
          <w:color w:val="000000"/>
          <w:sz w:val="20"/>
          <w:szCs w:val="20"/>
        </w:rPr>
        <w:t xml:space="preserve"> de su Ley Orgánica, dirigir el funcionamiento de la Universidad, cumplir y hacer cumplir, en el ámbito de su competencia, las disposiciones de la Constitución Política de los Estados Unidos Mexicanos, la particular del Estado de Jalisco, de esta Ley Orgánica, de sus Estatutos y de sus Reglamentos; así como promover todo lo que tienda al mejoramiento académico, administrativo y patrimonial de la Universidad.</w:t>
      </w:r>
    </w:p>
    <w:p w14:paraId="1E7E3BAA" w14:textId="6435FEDE" w:rsidR="00B819BF" w:rsidRPr="00FE1E96" w:rsidRDefault="00B819BF" w:rsidP="00FE1E96">
      <w:pPr>
        <w:shd w:val="clear" w:color="auto" w:fill="FFFFFF" w:themeFill="background1"/>
        <w:spacing w:after="200" w:line="276" w:lineRule="auto"/>
        <w:rPr>
          <w:rFonts w:ascii="AvantGarde Bk BT" w:hAnsi="AvantGarde Bk BT"/>
          <w:color w:val="000000"/>
          <w:sz w:val="20"/>
          <w:szCs w:val="20"/>
        </w:rPr>
      </w:pPr>
      <w:r w:rsidRPr="00FE1E96">
        <w:rPr>
          <w:rFonts w:ascii="AvantGarde Bk BT" w:hAnsi="AvantGarde Bk BT"/>
          <w:color w:val="000000"/>
          <w:sz w:val="20"/>
          <w:szCs w:val="20"/>
        </w:rPr>
        <w:br w:type="page"/>
      </w:r>
    </w:p>
    <w:p w14:paraId="067F653E" w14:textId="77777777" w:rsidR="00465FE4" w:rsidRPr="00FE1E96" w:rsidRDefault="00465FE4" w:rsidP="00FE1E96">
      <w:pPr>
        <w:shd w:val="clear" w:color="auto" w:fill="FFFFFF" w:themeFill="background1"/>
        <w:autoSpaceDE w:val="0"/>
        <w:autoSpaceDN w:val="0"/>
        <w:adjustRightInd w:val="0"/>
        <w:jc w:val="both"/>
        <w:rPr>
          <w:rFonts w:ascii="AvantGarde Bk BT" w:hAnsi="AvantGarde Bk BT"/>
          <w:color w:val="000000"/>
          <w:sz w:val="20"/>
          <w:szCs w:val="20"/>
        </w:rPr>
      </w:pPr>
    </w:p>
    <w:p w14:paraId="4A72DBC2" w14:textId="4FED3C45" w:rsidR="001F2155" w:rsidRPr="00FE1E96" w:rsidRDefault="001F2155" w:rsidP="00FE1E96">
      <w:pPr>
        <w:pStyle w:val="Prrafodelista"/>
        <w:numPr>
          <w:ilvl w:val="0"/>
          <w:numId w:val="15"/>
        </w:numPr>
        <w:shd w:val="clear" w:color="auto" w:fill="FFFFFF" w:themeFill="background1"/>
        <w:autoSpaceDE w:val="0"/>
        <w:autoSpaceDN w:val="0"/>
        <w:adjustRightInd w:val="0"/>
        <w:spacing w:after="0" w:line="240" w:lineRule="auto"/>
        <w:ind w:left="721" w:hanging="437"/>
        <w:jc w:val="both"/>
        <w:rPr>
          <w:rFonts w:ascii="AvantGarde Bk BT" w:hAnsi="AvantGarde Bk BT"/>
          <w:color w:val="000000"/>
          <w:sz w:val="20"/>
          <w:szCs w:val="20"/>
        </w:rPr>
      </w:pPr>
      <w:r w:rsidRPr="00FE1E96">
        <w:rPr>
          <w:rFonts w:ascii="AvantGarde Bk BT" w:hAnsi="AvantGarde Bk BT"/>
          <w:color w:val="000000"/>
          <w:sz w:val="20"/>
          <w:szCs w:val="20"/>
        </w:rPr>
        <w:t>Que el Consejo Universitario de Educación Media Superior, con fundamento en el artículo 73, fracción II, de la Ley Orgánica de la Universidad de Guadalajara, tiene la atribución de proponer la creación, modificación y supresión de dependencias</w:t>
      </w:r>
      <w:r w:rsidR="0042314A" w:rsidRPr="00FE1E96">
        <w:rPr>
          <w:rFonts w:ascii="AvantGarde Bk BT" w:hAnsi="AvantGarde Bk BT"/>
          <w:color w:val="000000"/>
          <w:sz w:val="20"/>
          <w:szCs w:val="20"/>
        </w:rPr>
        <w:t xml:space="preserve"> (entre ellos los planteles)</w:t>
      </w:r>
      <w:r w:rsidRPr="00FE1E96">
        <w:rPr>
          <w:rFonts w:ascii="AvantGarde Bk BT" w:hAnsi="AvantGarde Bk BT"/>
          <w:color w:val="000000"/>
          <w:sz w:val="20"/>
          <w:szCs w:val="20"/>
        </w:rPr>
        <w:t xml:space="preserve"> del Sistema, de acuerdo a la normatividad que para el caso expida el Consejo General Universitario.</w:t>
      </w:r>
    </w:p>
    <w:p w14:paraId="5F1B3642" w14:textId="77777777" w:rsidR="00961971" w:rsidRPr="00FE1E96" w:rsidRDefault="00961971" w:rsidP="00FE1E96">
      <w:pPr>
        <w:shd w:val="clear" w:color="auto" w:fill="FFFFFF" w:themeFill="background1"/>
        <w:autoSpaceDE w:val="0"/>
        <w:autoSpaceDN w:val="0"/>
        <w:adjustRightInd w:val="0"/>
        <w:jc w:val="both"/>
        <w:rPr>
          <w:rFonts w:ascii="AvantGarde Bk BT" w:hAnsi="AvantGarde Bk BT"/>
          <w:color w:val="000000"/>
          <w:sz w:val="20"/>
          <w:szCs w:val="20"/>
        </w:rPr>
      </w:pPr>
    </w:p>
    <w:p w14:paraId="7E5ECF70" w14:textId="39AD4C22" w:rsidR="00021F40" w:rsidRPr="00FE1E96" w:rsidRDefault="00021F40" w:rsidP="00FE1E96">
      <w:pPr>
        <w:shd w:val="clear" w:color="auto" w:fill="FFFFFF" w:themeFill="background1"/>
        <w:jc w:val="both"/>
        <w:rPr>
          <w:rFonts w:ascii="AvantGarde Bk BT" w:hAnsi="AvantGarde Bk BT"/>
          <w:sz w:val="20"/>
          <w:szCs w:val="20"/>
        </w:rPr>
      </w:pPr>
      <w:r w:rsidRPr="00FE1E96">
        <w:rPr>
          <w:rFonts w:ascii="AvantGarde Bk BT" w:hAnsi="AvantGarde Bk BT"/>
          <w:sz w:val="20"/>
          <w:szCs w:val="20"/>
        </w:rPr>
        <w:t>Por lo antes expuesto y fundado, estas Comisiones Permanentes de Educación, de Hacienda y de Normatividad tienen a bien propone</w:t>
      </w:r>
      <w:r w:rsidR="00B8193D" w:rsidRPr="00FE1E96">
        <w:rPr>
          <w:rFonts w:ascii="AvantGarde Bk BT" w:hAnsi="AvantGarde Bk BT"/>
          <w:sz w:val="20"/>
          <w:szCs w:val="20"/>
        </w:rPr>
        <w:t xml:space="preserve">r al pleno del </w:t>
      </w:r>
      <w:r w:rsidRPr="00FE1E96">
        <w:rPr>
          <w:rFonts w:ascii="AvantGarde Bk BT" w:hAnsi="AvantGarde Bk BT"/>
          <w:sz w:val="20"/>
          <w:szCs w:val="20"/>
        </w:rPr>
        <w:t>Consejo General Universitario los siguientes</w:t>
      </w:r>
      <w:r w:rsidR="001F2155" w:rsidRPr="00FE1E96">
        <w:rPr>
          <w:rFonts w:ascii="AvantGarde Bk BT" w:hAnsi="AvantGarde Bk BT"/>
          <w:sz w:val="20"/>
          <w:szCs w:val="20"/>
        </w:rPr>
        <w:t>:</w:t>
      </w:r>
    </w:p>
    <w:p w14:paraId="0B329239" w14:textId="77777777" w:rsidR="00834CC2" w:rsidRPr="00FE1E96" w:rsidRDefault="00834CC2" w:rsidP="00FE1E96">
      <w:pPr>
        <w:shd w:val="clear" w:color="auto" w:fill="FFFFFF" w:themeFill="background1"/>
        <w:rPr>
          <w:rFonts w:ascii="AvantGarde Bk BT" w:hAnsi="AvantGarde Bk BT"/>
          <w:b/>
          <w:sz w:val="20"/>
          <w:szCs w:val="20"/>
        </w:rPr>
      </w:pPr>
    </w:p>
    <w:p w14:paraId="2A7B65B4" w14:textId="2119D00C" w:rsidR="00F459ED" w:rsidRPr="00FE1E96" w:rsidRDefault="00F459ED" w:rsidP="00FE1E96">
      <w:pPr>
        <w:shd w:val="clear" w:color="auto" w:fill="FFFFFF" w:themeFill="background1"/>
        <w:jc w:val="center"/>
        <w:outlineLvl w:val="0"/>
        <w:rPr>
          <w:rFonts w:ascii="AvantGarde Bk BT" w:hAnsi="AvantGarde Bk BT"/>
          <w:b/>
          <w:sz w:val="20"/>
          <w:szCs w:val="20"/>
        </w:rPr>
      </w:pPr>
      <w:r w:rsidRPr="00FE1E96">
        <w:rPr>
          <w:rFonts w:ascii="AvantGarde Bk BT" w:hAnsi="AvantGarde Bk BT"/>
          <w:b/>
          <w:sz w:val="20"/>
          <w:szCs w:val="20"/>
        </w:rPr>
        <w:t>R e s o l u t i v o s:</w:t>
      </w:r>
    </w:p>
    <w:p w14:paraId="4A58FAF3" w14:textId="77777777" w:rsidR="00465FE4" w:rsidRPr="00FE1E96" w:rsidRDefault="00465FE4" w:rsidP="00FE1E96">
      <w:pPr>
        <w:shd w:val="clear" w:color="auto" w:fill="FFFFFF" w:themeFill="background1"/>
        <w:jc w:val="both"/>
        <w:rPr>
          <w:rFonts w:ascii="AvantGarde Bk BT" w:hAnsi="AvantGarde Bk BT"/>
          <w:b/>
          <w:sz w:val="20"/>
          <w:szCs w:val="20"/>
        </w:rPr>
      </w:pPr>
    </w:p>
    <w:p w14:paraId="2557CF96" w14:textId="154571AD" w:rsidR="00021F40" w:rsidRPr="00FE1E96" w:rsidRDefault="00021F40" w:rsidP="00FE1E96">
      <w:pPr>
        <w:shd w:val="clear" w:color="auto" w:fill="FFFFFF" w:themeFill="background1"/>
        <w:jc w:val="both"/>
        <w:rPr>
          <w:rFonts w:ascii="AvantGarde Bk BT" w:hAnsi="AvantGarde Bk BT"/>
          <w:color w:val="000000"/>
          <w:sz w:val="20"/>
          <w:szCs w:val="20"/>
        </w:rPr>
      </w:pPr>
      <w:r w:rsidRPr="00FE1E96">
        <w:rPr>
          <w:rFonts w:ascii="AvantGarde Bk BT" w:hAnsi="AvantGarde Bk BT"/>
          <w:b/>
          <w:sz w:val="20"/>
          <w:szCs w:val="20"/>
        </w:rPr>
        <w:t>PRIMERO.</w:t>
      </w:r>
      <w:r w:rsidR="00F459ED" w:rsidRPr="00FE1E96">
        <w:rPr>
          <w:rFonts w:ascii="AvantGarde Bk BT" w:hAnsi="AvantGarde Bk BT"/>
          <w:sz w:val="20"/>
          <w:szCs w:val="20"/>
        </w:rPr>
        <w:t xml:space="preserve"> </w:t>
      </w:r>
      <w:r w:rsidRPr="00FE1E96">
        <w:rPr>
          <w:rFonts w:ascii="AvantGarde Bk BT" w:eastAsiaTheme="minorHAnsi" w:hAnsi="AvantGarde Bk BT" w:cstheme="minorBidi"/>
          <w:sz w:val="20"/>
          <w:szCs w:val="20"/>
        </w:rPr>
        <w:t xml:space="preserve">Se </w:t>
      </w:r>
      <w:r w:rsidR="00195A4F" w:rsidRPr="00FE1E96">
        <w:rPr>
          <w:rFonts w:ascii="AvantGarde Bk BT" w:hAnsi="AvantGarde Bk BT"/>
          <w:b/>
          <w:color w:val="000000"/>
          <w:sz w:val="20"/>
          <w:szCs w:val="20"/>
        </w:rPr>
        <w:t xml:space="preserve">CREA EL MÓDULO </w:t>
      </w:r>
      <w:r w:rsidR="006A6783" w:rsidRPr="00FE1E96">
        <w:rPr>
          <w:rFonts w:ascii="AvantGarde Bk BT" w:hAnsi="AvantGarde Bk BT"/>
          <w:b/>
          <w:color w:val="000000"/>
          <w:sz w:val="20"/>
          <w:szCs w:val="20"/>
        </w:rPr>
        <w:t>USMAJAC</w:t>
      </w:r>
      <w:r w:rsidR="00195A4F" w:rsidRPr="00FE1E96">
        <w:rPr>
          <w:rFonts w:ascii="AvantGarde Bk BT" w:eastAsiaTheme="minorHAnsi" w:hAnsi="AvantGarde Bk BT" w:cstheme="minorBidi"/>
          <w:b/>
          <w:sz w:val="20"/>
          <w:szCs w:val="20"/>
        </w:rPr>
        <w:t>,</w:t>
      </w:r>
      <w:r w:rsidR="004B1B34" w:rsidRPr="00FE1E96">
        <w:rPr>
          <w:rFonts w:ascii="AvantGarde Bk BT" w:eastAsiaTheme="minorHAnsi" w:hAnsi="AvantGarde Bk BT" w:cstheme="minorBidi"/>
          <w:b/>
          <w:sz w:val="20"/>
          <w:szCs w:val="20"/>
        </w:rPr>
        <w:t xml:space="preserve"> </w:t>
      </w:r>
      <w:r w:rsidR="006D259B" w:rsidRPr="00FE1E96">
        <w:rPr>
          <w:rFonts w:ascii="AvantGarde Bk BT" w:eastAsiaTheme="minorHAnsi" w:hAnsi="AvantGarde Bk BT" w:cstheme="minorBidi"/>
          <w:sz w:val="20"/>
          <w:szCs w:val="20"/>
        </w:rPr>
        <w:t xml:space="preserve">dependiente de la </w:t>
      </w:r>
      <w:r w:rsidR="005010E7" w:rsidRPr="00FE1E96">
        <w:rPr>
          <w:rFonts w:ascii="AvantGarde Bk BT" w:eastAsiaTheme="minorHAnsi" w:hAnsi="AvantGarde Bk BT" w:cstheme="minorBidi"/>
          <w:sz w:val="20"/>
          <w:szCs w:val="20"/>
        </w:rPr>
        <w:t>Escuela Preparatoria Regional de Sayula</w:t>
      </w:r>
      <w:r w:rsidR="001765B9" w:rsidRPr="00FE1E96">
        <w:rPr>
          <w:rFonts w:ascii="AvantGarde Bk BT" w:eastAsiaTheme="minorHAnsi" w:hAnsi="AvantGarde Bk BT" w:cstheme="minorBidi"/>
          <w:sz w:val="20"/>
          <w:szCs w:val="20"/>
        </w:rPr>
        <w:t xml:space="preserve">, </w:t>
      </w:r>
      <w:r w:rsidR="006A6783" w:rsidRPr="00FE1E96">
        <w:rPr>
          <w:rFonts w:ascii="AvantGarde Bk BT" w:eastAsiaTheme="minorHAnsi" w:hAnsi="AvantGarde Bk BT" w:cstheme="minorBidi"/>
          <w:sz w:val="20"/>
          <w:szCs w:val="20"/>
        </w:rPr>
        <w:t xml:space="preserve">en la localidad de </w:t>
      </w:r>
      <w:proofErr w:type="spellStart"/>
      <w:r w:rsidR="006A6783" w:rsidRPr="00FE1E96">
        <w:rPr>
          <w:rFonts w:ascii="AvantGarde Bk BT" w:eastAsiaTheme="minorHAnsi" w:hAnsi="AvantGarde Bk BT" w:cstheme="minorBidi"/>
          <w:sz w:val="20"/>
          <w:szCs w:val="20"/>
        </w:rPr>
        <w:t>Usmajac</w:t>
      </w:r>
      <w:proofErr w:type="spellEnd"/>
      <w:r w:rsidR="006A6783" w:rsidRPr="00FE1E96">
        <w:rPr>
          <w:rFonts w:ascii="AvantGarde Bk BT" w:eastAsiaTheme="minorHAnsi" w:hAnsi="AvantGarde Bk BT" w:cstheme="minorBidi"/>
          <w:sz w:val="20"/>
          <w:szCs w:val="20"/>
        </w:rPr>
        <w:t>, Municipio de Sayula, Jalisco</w:t>
      </w:r>
      <w:r w:rsidR="00290ABD" w:rsidRPr="00FE1E96">
        <w:rPr>
          <w:rFonts w:ascii="AvantGarde Bk BT" w:eastAsiaTheme="minorHAnsi" w:hAnsi="AvantGarde Bk BT" w:cstheme="minorBidi"/>
          <w:sz w:val="20"/>
          <w:szCs w:val="20"/>
        </w:rPr>
        <w:t xml:space="preserve">, </w:t>
      </w:r>
      <w:r w:rsidR="00B17D88" w:rsidRPr="00FE1E96">
        <w:rPr>
          <w:rFonts w:ascii="AvantGarde Bk BT" w:hAnsi="AvantGarde Bk BT"/>
          <w:color w:val="000000"/>
          <w:sz w:val="20"/>
          <w:szCs w:val="20"/>
        </w:rPr>
        <w:t>a partir del calendario escolar 201</w:t>
      </w:r>
      <w:r w:rsidR="006A6783" w:rsidRPr="00FE1E96">
        <w:rPr>
          <w:rFonts w:ascii="AvantGarde Bk BT" w:hAnsi="AvantGarde Bk BT"/>
          <w:color w:val="000000"/>
          <w:sz w:val="20"/>
          <w:szCs w:val="20"/>
        </w:rPr>
        <w:t>8</w:t>
      </w:r>
      <w:r w:rsidR="00B17D88" w:rsidRPr="00FE1E96">
        <w:rPr>
          <w:rFonts w:ascii="AvantGarde Bk BT" w:hAnsi="AvantGarde Bk BT"/>
          <w:color w:val="000000"/>
          <w:sz w:val="20"/>
          <w:szCs w:val="20"/>
        </w:rPr>
        <w:t xml:space="preserve"> “</w:t>
      </w:r>
      <w:r w:rsidR="00443CCF" w:rsidRPr="00FE1E96">
        <w:rPr>
          <w:rFonts w:ascii="AvantGarde Bk BT" w:hAnsi="AvantGarde Bk BT"/>
          <w:color w:val="000000"/>
          <w:sz w:val="20"/>
          <w:szCs w:val="20"/>
        </w:rPr>
        <w:t>B</w:t>
      </w:r>
      <w:r w:rsidR="00B17D88" w:rsidRPr="00FE1E96">
        <w:rPr>
          <w:rFonts w:ascii="AvantGarde Bk BT" w:hAnsi="AvantGarde Bk BT"/>
          <w:color w:val="000000"/>
          <w:sz w:val="20"/>
          <w:szCs w:val="20"/>
        </w:rPr>
        <w:t>”.</w:t>
      </w:r>
    </w:p>
    <w:p w14:paraId="048A3780" w14:textId="77777777" w:rsidR="00290ABD" w:rsidRPr="00FE1E96" w:rsidRDefault="00290ABD" w:rsidP="00FE1E96">
      <w:pPr>
        <w:shd w:val="clear" w:color="auto" w:fill="FFFFFF" w:themeFill="background1"/>
        <w:jc w:val="both"/>
        <w:rPr>
          <w:rFonts w:ascii="AvantGarde Bk BT" w:hAnsi="AvantGarde Bk BT"/>
          <w:color w:val="000000"/>
          <w:sz w:val="20"/>
          <w:szCs w:val="20"/>
        </w:rPr>
      </w:pPr>
    </w:p>
    <w:p w14:paraId="2BE85529" w14:textId="7A05B638" w:rsidR="007E4492" w:rsidRPr="00FE1E96" w:rsidRDefault="00776AC2" w:rsidP="00FE1E96">
      <w:pPr>
        <w:shd w:val="clear" w:color="auto" w:fill="FFFFFF" w:themeFill="background1"/>
        <w:jc w:val="both"/>
        <w:rPr>
          <w:rFonts w:ascii="AvantGarde Bk BT" w:eastAsiaTheme="minorHAnsi" w:hAnsi="AvantGarde Bk BT" w:cstheme="minorBidi"/>
          <w:sz w:val="20"/>
          <w:szCs w:val="20"/>
        </w:rPr>
      </w:pPr>
      <w:r w:rsidRPr="00FE1E96">
        <w:rPr>
          <w:rFonts w:ascii="AvantGarde Bk BT" w:eastAsiaTheme="minorHAnsi" w:hAnsi="AvantGarde Bk BT" w:cstheme="minorBidi"/>
          <w:b/>
          <w:sz w:val="20"/>
          <w:szCs w:val="20"/>
        </w:rPr>
        <w:t>SE</w:t>
      </w:r>
      <w:r w:rsidR="00B66B0D" w:rsidRPr="00FE1E96">
        <w:rPr>
          <w:rFonts w:ascii="AvantGarde Bk BT" w:eastAsiaTheme="minorHAnsi" w:hAnsi="AvantGarde Bk BT" w:cstheme="minorBidi"/>
          <w:b/>
          <w:sz w:val="20"/>
          <w:szCs w:val="20"/>
        </w:rPr>
        <w:t>GUNDO</w:t>
      </w:r>
      <w:r w:rsidR="00021F40" w:rsidRPr="00FE1E96">
        <w:rPr>
          <w:rFonts w:ascii="AvantGarde Bk BT" w:eastAsiaTheme="minorHAnsi" w:hAnsi="AvantGarde Bk BT" w:cstheme="minorBidi"/>
          <w:b/>
          <w:sz w:val="20"/>
          <w:szCs w:val="20"/>
        </w:rPr>
        <w:t xml:space="preserve">. </w:t>
      </w:r>
      <w:r w:rsidR="00290ABD" w:rsidRPr="00FE1E96">
        <w:rPr>
          <w:rFonts w:ascii="AvantGarde Bk BT" w:eastAsiaTheme="minorHAnsi" w:hAnsi="AvantGarde Bk BT" w:cstheme="minorBidi"/>
          <w:sz w:val="20"/>
          <w:szCs w:val="20"/>
        </w:rPr>
        <w:t xml:space="preserve">El Módulo </w:t>
      </w:r>
      <w:proofErr w:type="spellStart"/>
      <w:r w:rsidR="006A6783" w:rsidRPr="00FE1E96">
        <w:rPr>
          <w:rFonts w:ascii="AvantGarde Bk BT" w:eastAsiaTheme="minorHAnsi" w:hAnsi="AvantGarde Bk BT" w:cstheme="minorBidi"/>
          <w:sz w:val="20"/>
          <w:szCs w:val="20"/>
        </w:rPr>
        <w:t>Usmajac</w:t>
      </w:r>
      <w:proofErr w:type="spellEnd"/>
      <w:r w:rsidR="00A97565" w:rsidRPr="00FE1E96">
        <w:rPr>
          <w:rFonts w:ascii="AvantGarde Bk BT" w:eastAsiaTheme="minorHAnsi" w:hAnsi="AvantGarde Bk BT" w:cstheme="minorBidi"/>
          <w:sz w:val="20"/>
          <w:szCs w:val="20"/>
        </w:rPr>
        <w:t xml:space="preserve"> </w:t>
      </w:r>
      <w:r w:rsidR="00150CA9" w:rsidRPr="00FE1E96">
        <w:rPr>
          <w:rFonts w:ascii="AvantGarde Bk BT" w:eastAsiaTheme="minorHAnsi" w:hAnsi="AvantGarde Bk BT" w:cstheme="minorBidi"/>
          <w:sz w:val="20"/>
          <w:szCs w:val="20"/>
        </w:rPr>
        <w:t>contará</w:t>
      </w:r>
      <w:r w:rsidR="00DD2DC6" w:rsidRPr="00FE1E96">
        <w:rPr>
          <w:rFonts w:ascii="AvantGarde Bk BT" w:eastAsiaTheme="minorHAnsi" w:hAnsi="AvantGarde Bk BT" w:cstheme="minorBidi"/>
          <w:sz w:val="20"/>
          <w:szCs w:val="20"/>
        </w:rPr>
        <w:t xml:space="preserve"> para su funcionamiento con el personal académico y administrativo suficiente, así como con recursos materiales, equipamiento y gasto de operación que corresponde a un módulo; tales recursos serán gestionados ante el Sistema de Educación Media Superior y la Rectoría General.</w:t>
      </w:r>
    </w:p>
    <w:p w14:paraId="1CFB081F" w14:textId="77777777" w:rsidR="00B92544" w:rsidRPr="00FE1E96" w:rsidRDefault="00B92544" w:rsidP="00FE1E96">
      <w:pPr>
        <w:shd w:val="clear" w:color="auto" w:fill="FFFFFF" w:themeFill="background1"/>
        <w:ind w:left="284" w:hanging="284"/>
        <w:jc w:val="both"/>
        <w:rPr>
          <w:rFonts w:ascii="AvantGarde Bk BT" w:eastAsiaTheme="minorHAnsi" w:hAnsi="AvantGarde Bk BT" w:cstheme="minorBidi"/>
          <w:sz w:val="20"/>
          <w:szCs w:val="20"/>
          <w:lang w:eastAsia="en-US"/>
        </w:rPr>
      </w:pPr>
    </w:p>
    <w:p w14:paraId="64A20397" w14:textId="3278278D" w:rsidR="00671D22" w:rsidRPr="00FE1E96" w:rsidRDefault="002D63B0" w:rsidP="00FE1E96">
      <w:pPr>
        <w:shd w:val="clear" w:color="auto" w:fill="FFFFFF" w:themeFill="background1"/>
        <w:jc w:val="both"/>
        <w:rPr>
          <w:rFonts w:ascii="AvantGarde Bk BT" w:hAnsi="AvantGarde Bk BT"/>
          <w:sz w:val="20"/>
          <w:szCs w:val="20"/>
        </w:rPr>
      </w:pPr>
      <w:r w:rsidRPr="00FE1E96">
        <w:rPr>
          <w:rFonts w:ascii="AvantGarde Bk BT" w:hAnsi="AvantGarde Bk BT"/>
          <w:b/>
          <w:sz w:val="20"/>
          <w:szCs w:val="20"/>
        </w:rPr>
        <w:t>TERCER</w:t>
      </w:r>
      <w:r w:rsidR="00021F40" w:rsidRPr="00FE1E96">
        <w:rPr>
          <w:rFonts w:ascii="AvantGarde Bk BT" w:hAnsi="AvantGarde Bk BT"/>
          <w:b/>
          <w:sz w:val="20"/>
          <w:szCs w:val="20"/>
        </w:rPr>
        <w:t>O.</w:t>
      </w:r>
      <w:r w:rsidR="00021F40" w:rsidRPr="00FE1E96">
        <w:rPr>
          <w:rFonts w:ascii="AvantGarde Bk BT" w:hAnsi="AvantGarde Bk BT"/>
          <w:sz w:val="20"/>
          <w:szCs w:val="20"/>
        </w:rPr>
        <w:t xml:space="preserve"> </w:t>
      </w:r>
      <w:r w:rsidR="00290ABD" w:rsidRPr="00FE1E96">
        <w:rPr>
          <w:rFonts w:ascii="AvantGarde Bk BT" w:hAnsi="AvantGarde Bk BT"/>
          <w:sz w:val="20"/>
          <w:szCs w:val="20"/>
        </w:rPr>
        <w:t xml:space="preserve">El Módulo </w:t>
      </w:r>
      <w:proofErr w:type="spellStart"/>
      <w:r w:rsidR="006A6783" w:rsidRPr="00FE1E96">
        <w:rPr>
          <w:rFonts w:ascii="AvantGarde Bk BT" w:hAnsi="AvantGarde Bk BT"/>
          <w:sz w:val="20"/>
          <w:szCs w:val="20"/>
        </w:rPr>
        <w:t>Usmajac</w:t>
      </w:r>
      <w:proofErr w:type="spellEnd"/>
      <w:r w:rsidR="006D7DDD" w:rsidRPr="00FE1E96">
        <w:rPr>
          <w:rFonts w:ascii="AvantGarde Bk BT" w:hAnsi="AvantGarde Bk BT"/>
          <w:sz w:val="20"/>
          <w:szCs w:val="20"/>
        </w:rPr>
        <w:t xml:space="preserve"> está planead</w:t>
      </w:r>
      <w:r w:rsidR="00290ABD" w:rsidRPr="00FE1E96">
        <w:rPr>
          <w:rFonts w:ascii="AvantGarde Bk BT" w:hAnsi="AvantGarde Bk BT"/>
          <w:sz w:val="20"/>
          <w:szCs w:val="20"/>
        </w:rPr>
        <w:t>o</w:t>
      </w:r>
      <w:r w:rsidR="006D7DDD" w:rsidRPr="00FE1E96">
        <w:rPr>
          <w:rFonts w:ascii="AvantGarde Bk BT" w:hAnsi="AvantGarde Bk BT"/>
          <w:sz w:val="20"/>
          <w:szCs w:val="20"/>
        </w:rPr>
        <w:t xml:space="preserve"> para atender a una población total de </w:t>
      </w:r>
      <w:r w:rsidR="000B088D" w:rsidRPr="00FE1E96">
        <w:rPr>
          <w:rFonts w:ascii="AvantGarde Bk BT" w:hAnsi="AvantGarde Bk BT"/>
          <w:sz w:val="20"/>
          <w:szCs w:val="20"/>
        </w:rPr>
        <w:t>220</w:t>
      </w:r>
      <w:r w:rsidR="006D7DDD" w:rsidRPr="00FE1E96">
        <w:rPr>
          <w:rFonts w:ascii="AvantGarde Bk BT" w:hAnsi="AvantGarde Bk BT"/>
          <w:sz w:val="20"/>
          <w:szCs w:val="20"/>
        </w:rPr>
        <w:t xml:space="preserve"> alumnos, divididos en </w:t>
      </w:r>
      <w:r w:rsidR="000B088D" w:rsidRPr="00FE1E96">
        <w:rPr>
          <w:rFonts w:ascii="AvantGarde Bk BT" w:hAnsi="AvantGarde Bk BT"/>
          <w:sz w:val="20"/>
          <w:szCs w:val="20"/>
        </w:rPr>
        <w:t>6</w:t>
      </w:r>
      <w:r w:rsidR="006D7DDD" w:rsidRPr="00FE1E96">
        <w:rPr>
          <w:rFonts w:ascii="AvantGarde Bk BT" w:hAnsi="AvantGarde Bk BT"/>
          <w:sz w:val="20"/>
          <w:szCs w:val="20"/>
        </w:rPr>
        <w:t xml:space="preserve"> grupos, </w:t>
      </w:r>
      <w:r w:rsidR="00671D22" w:rsidRPr="00FE1E96">
        <w:rPr>
          <w:rFonts w:ascii="AvantGarde Bk BT" w:hAnsi="AvantGarde Bk BT"/>
          <w:sz w:val="20"/>
          <w:szCs w:val="20"/>
        </w:rPr>
        <w:t>por lo que se requerirá a la bolsa del Sistema de Educación Media Superior, un estimado de</w:t>
      </w:r>
      <w:r w:rsidR="000A116D" w:rsidRPr="00FE1E96">
        <w:rPr>
          <w:rFonts w:ascii="AvantGarde Bk BT" w:hAnsi="AvantGarde Bk BT"/>
          <w:sz w:val="20"/>
          <w:szCs w:val="20"/>
        </w:rPr>
        <w:t xml:space="preserve"> 180</w:t>
      </w:r>
      <w:r w:rsidR="000B088D" w:rsidRPr="00FE1E96">
        <w:rPr>
          <w:rFonts w:ascii="AvantGarde Bk BT" w:hAnsi="AvantGarde Bk BT"/>
          <w:sz w:val="20"/>
          <w:szCs w:val="20"/>
        </w:rPr>
        <w:t xml:space="preserve"> </w:t>
      </w:r>
      <w:r w:rsidR="00671D22" w:rsidRPr="00FE1E96">
        <w:rPr>
          <w:rFonts w:ascii="AvantGarde Bk BT" w:hAnsi="AvantGarde Bk BT"/>
          <w:sz w:val="20"/>
          <w:szCs w:val="20"/>
        </w:rPr>
        <w:t xml:space="preserve">horas, en caso de que </w:t>
      </w:r>
      <w:r w:rsidR="00DD2DC6" w:rsidRPr="00FE1E96">
        <w:rPr>
          <w:rFonts w:ascii="AvantGarde Bk BT" w:hAnsi="AvantGarde Bk BT"/>
          <w:sz w:val="20"/>
          <w:szCs w:val="20"/>
        </w:rPr>
        <w:t>é</w:t>
      </w:r>
      <w:r w:rsidR="00671D22" w:rsidRPr="00FE1E96">
        <w:rPr>
          <w:rFonts w:ascii="AvantGarde Bk BT" w:hAnsi="AvantGarde Bk BT"/>
          <w:sz w:val="20"/>
          <w:szCs w:val="20"/>
        </w:rPr>
        <w:t>stas fueran de asignatura.</w:t>
      </w:r>
    </w:p>
    <w:p w14:paraId="65B92953" w14:textId="77777777" w:rsidR="00671D22" w:rsidRPr="00FE1E96" w:rsidRDefault="00671D22" w:rsidP="00FE1E96">
      <w:pPr>
        <w:shd w:val="clear" w:color="auto" w:fill="FFFFFF" w:themeFill="background1"/>
        <w:jc w:val="both"/>
        <w:rPr>
          <w:rFonts w:ascii="AvantGarde Bk BT" w:hAnsi="AvantGarde Bk BT"/>
          <w:sz w:val="20"/>
          <w:szCs w:val="20"/>
        </w:rPr>
      </w:pPr>
    </w:p>
    <w:p w14:paraId="2DE49F0A" w14:textId="5C5B66B5" w:rsidR="00F8450E" w:rsidRPr="00FE1E96" w:rsidRDefault="00F8450E" w:rsidP="00FE1E96">
      <w:pPr>
        <w:shd w:val="clear" w:color="auto" w:fill="FFFFFF" w:themeFill="background1"/>
        <w:jc w:val="both"/>
        <w:rPr>
          <w:rFonts w:ascii="AvantGarde Bk BT" w:hAnsi="AvantGarde Bk BT"/>
          <w:sz w:val="20"/>
          <w:szCs w:val="20"/>
        </w:rPr>
      </w:pPr>
      <w:r w:rsidRPr="00FE1E96">
        <w:rPr>
          <w:rFonts w:ascii="AvantGarde Bk BT" w:hAnsi="AvantGarde Bk BT"/>
          <w:b/>
          <w:sz w:val="20"/>
          <w:szCs w:val="20"/>
        </w:rPr>
        <w:t>CUARTO</w:t>
      </w:r>
      <w:r w:rsidR="00E411A2" w:rsidRPr="00FE1E96">
        <w:rPr>
          <w:rFonts w:ascii="AvantGarde Bk BT" w:hAnsi="AvantGarde Bk BT"/>
          <w:b/>
          <w:sz w:val="20"/>
          <w:szCs w:val="20"/>
        </w:rPr>
        <w:t xml:space="preserve">. </w:t>
      </w:r>
      <w:r w:rsidRPr="00FE1E96">
        <w:rPr>
          <w:rFonts w:ascii="AvantGarde Bk BT" w:hAnsi="AvantGarde Bk BT"/>
          <w:sz w:val="20"/>
          <w:szCs w:val="20"/>
        </w:rPr>
        <w:t>Se modifica el Estatuto Orgánico del Sistema de Educación Media Superior, a efecto de que se adicione el inciso d) de la fracción XXVIII del apartado B. Escuelas Preparat</w:t>
      </w:r>
      <w:r w:rsidR="00F75718" w:rsidRPr="00FE1E96">
        <w:rPr>
          <w:rFonts w:ascii="AvantGarde Bk BT" w:hAnsi="AvantGarde Bk BT"/>
          <w:sz w:val="20"/>
          <w:szCs w:val="20"/>
        </w:rPr>
        <w:t>orias Regionales del artículo 3º</w:t>
      </w:r>
      <w:r w:rsidRPr="00FE1E96">
        <w:rPr>
          <w:rFonts w:ascii="AvantGarde Bk BT" w:hAnsi="AvantGarde Bk BT"/>
          <w:sz w:val="20"/>
          <w:szCs w:val="20"/>
        </w:rPr>
        <w:t>, para quedar como sigue:</w:t>
      </w:r>
    </w:p>
    <w:p w14:paraId="36B611E8" w14:textId="77777777" w:rsidR="00F8450E" w:rsidRPr="00FE1E96" w:rsidRDefault="00F8450E" w:rsidP="00FE1E96">
      <w:pPr>
        <w:shd w:val="clear" w:color="auto" w:fill="FFFFFF" w:themeFill="background1"/>
        <w:ind w:left="567" w:right="758" w:hanging="567"/>
        <w:jc w:val="both"/>
        <w:rPr>
          <w:rFonts w:ascii="AvantGarde Bk BT" w:hAnsi="AvantGarde Bk BT"/>
          <w:sz w:val="20"/>
          <w:szCs w:val="20"/>
        </w:rPr>
      </w:pPr>
    </w:p>
    <w:p w14:paraId="01D9D1DE" w14:textId="5D46102F" w:rsidR="00F8450E" w:rsidRPr="00FE1E96" w:rsidRDefault="00F8450E" w:rsidP="00FE1E96">
      <w:pPr>
        <w:shd w:val="clear" w:color="auto" w:fill="FFFFFF" w:themeFill="background1"/>
        <w:ind w:left="851" w:right="758"/>
        <w:jc w:val="both"/>
        <w:rPr>
          <w:rFonts w:ascii="AvantGarde Bk BT" w:hAnsi="AvantGarde Bk BT"/>
          <w:i/>
          <w:sz w:val="20"/>
          <w:szCs w:val="20"/>
        </w:rPr>
      </w:pPr>
      <w:r w:rsidRPr="00FE1E96">
        <w:rPr>
          <w:rFonts w:ascii="AvantGarde Bk BT" w:hAnsi="AvantGarde Bk BT"/>
          <w:i/>
          <w:sz w:val="20"/>
          <w:szCs w:val="20"/>
        </w:rPr>
        <w:t>“</w:t>
      </w:r>
      <w:r w:rsidRPr="00FE1E96">
        <w:rPr>
          <w:rFonts w:ascii="AvantGarde Bk BT" w:hAnsi="AvantGarde Bk BT"/>
          <w:b/>
          <w:i/>
          <w:sz w:val="20"/>
          <w:szCs w:val="20"/>
        </w:rPr>
        <w:t xml:space="preserve">Artículo 3. </w:t>
      </w:r>
      <w:r w:rsidRPr="00FE1E96">
        <w:rPr>
          <w:rFonts w:ascii="AvantGarde Bk BT" w:hAnsi="AvantGarde Bk BT"/>
          <w:i/>
          <w:sz w:val="20"/>
          <w:szCs w:val="20"/>
        </w:rPr>
        <w:t>El Sistema de Educación Media Superior contará con las siguientes Escuelas Preparatorias y Módulos:</w:t>
      </w:r>
    </w:p>
    <w:p w14:paraId="1C54EA4C" w14:textId="77777777" w:rsidR="00F8450E" w:rsidRPr="00FE1E96" w:rsidRDefault="00F8450E" w:rsidP="00FE1E96">
      <w:pPr>
        <w:shd w:val="clear" w:color="auto" w:fill="FFFFFF" w:themeFill="background1"/>
        <w:ind w:left="993" w:right="758" w:hanging="142"/>
        <w:jc w:val="both"/>
        <w:rPr>
          <w:rFonts w:ascii="AvantGarde Bk BT" w:hAnsi="AvantGarde Bk BT"/>
          <w:i/>
          <w:sz w:val="20"/>
          <w:szCs w:val="20"/>
        </w:rPr>
      </w:pPr>
    </w:p>
    <w:p w14:paraId="00AD2561" w14:textId="77777777" w:rsidR="00F8450E" w:rsidRPr="00FE1E96" w:rsidRDefault="00F8450E" w:rsidP="00FE1E96">
      <w:pPr>
        <w:shd w:val="clear" w:color="auto" w:fill="FFFFFF" w:themeFill="background1"/>
        <w:ind w:left="993" w:right="758" w:hanging="142"/>
        <w:jc w:val="both"/>
        <w:rPr>
          <w:rFonts w:ascii="AvantGarde Bk BT" w:hAnsi="AvantGarde Bk BT"/>
          <w:i/>
          <w:sz w:val="20"/>
          <w:szCs w:val="20"/>
        </w:rPr>
      </w:pPr>
      <w:r w:rsidRPr="00FE1E96">
        <w:rPr>
          <w:rFonts w:ascii="AvantGarde Bk BT" w:hAnsi="AvantGarde Bk BT"/>
          <w:i/>
          <w:sz w:val="20"/>
          <w:szCs w:val="20"/>
        </w:rPr>
        <w:t>B. Escuelas Preparatorias Regionales:</w:t>
      </w:r>
    </w:p>
    <w:p w14:paraId="0D7FB476" w14:textId="77777777" w:rsidR="00F8450E" w:rsidRPr="00FE1E96" w:rsidRDefault="00F8450E" w:rsidP="00FE1E96">
      <w:pPr>
        <w:shd w:val="clear" w:color="auto" w:fill="FFFFFF" w:themeFill="background1"/>
        <w:ind w:right="616"/>
        <w:jc w:val="both"/>
        <w:rPr>
          <w:rFonts w:ascii="AvantGarde Bk BT" w:hAnsi="AvantGarde Bk BT"/>
          <w:b/>
          <w:i/>
          <w:sz w:val="20"/>
          <w:szCs w:val="20"/>
        </w:rPr>
      </w:pPr>
    </w:p>
    <w:p w14:paraId="773ACB83" w14:textId="77777777" w:rsidR="00F8450E" w:rsidRPr="00FE1E96" w:rsidRDefault="00F8450E" w:rsidP="00FE1E96">
      <w:pPr>
        <w:shd w:val="clear" w:color="auto" w:fill="FFFFFF" w:themeFill="background1"/>
        <w:ind w:left="851" w:right="616"/>
        <w:jc w:val="both"/>
        <w:outlineLvl w:val="0"/>
        <w:rPr>
          <w:rFonts w:ascii="AvantGarde Bk BT" w:hAnsi="AvantGarde Bk BT"/>
          <w:b/>
          <w:i/>
          <w:sz w:val="20"/>
          <w:szCs w:val="20"/>
        </w:rPr>
      </w:pPr>
      <w:r w:rsidRPr="00FE1E96">
        <w:rPr>
          <w:rFonts w:ascii="AvantGarde Bk BT" w:hAnsi="AvantGarde Bk BT"/>
          <w:b/>
          <w:i/>
          <w:sz w:val="20"/>
          <w:szCs w:val="20"/>
        </w:rPr>
        <w:t>I. a XXVII (…)</w:t>
      </w:r>
    </w:p>
    <w:p w14:paraId="259E5238" w14:textId="77777777" w:rsidR="00F8450E" w:rsidRPr="00FE1E96" w:rsidRDefault="00F8450E" w:rsidP="00FE1E96">
      <w:pPr>
        <w:shd w:val="clear" w:color="auto" w:fill="FFFFFF" w:themeFill="background1"/>
        <w:ind w:left="851" w:right="616"/>
        <w:jc w:val="both"/>
        <w:outlineLvl w:val="0"/>
        <w:rPr>
          <w:rFonts w:ascii="AvantGarde Bk BT" w:hAnsi="AvantGarde Bk BT"/>
          <w:i/>
          <w:sz w:val="20"/>
          <w:szCs w:val="20"/>
        </w:rPr>
      </w:pPr>
      <w:r w:rsidRPr="00FE1E96">
        <w:rPr>
          <w:rFonts w:ascii="AvantGarde Bk BT" w:hAnsi="AvantGarde Bk BT"/>
          <w:i/>
          <w:sz w:val="20"/>
          <w:szCs w:val="20"/>
        </w:rPr>
        <w:t>XXVIII. Escuela Preparatoria Regional de Sayula</w:t>
      </w:r>
    </w:p>
    <w:p w14:paraId="45C506AF" w14:textId="77777777" w:rsidR="00F8450E" w:rsidRPr="00FE1E96" w:rsidRDefault="00F8450E" w:rsidP="00FE1E96">
      <w:pPr>
        <w:pStyle w:val="Prrafodelista"/>
        <w:numPr>
          <w:ilvl w:val="0"/>
          <w:numId w:val="11"/>
        </w:numPr>
        <w:shd w:val="clear" w:color="auto" w:fill="FFFFFF" w:themeFill="background1"/>
        <w:spacing w:after="0" w:line="240" w:lineRule="auto"/>
        <w:ind w:left="1211" w:right="616"/>
        <w:jc w:val="both"/>
        <w:rPr>
          <w:rFonts w:ascii="AvantGarde Bk BT" w:hAnsi="AvantGarde Bk BT"/>
          <w:i/>
          <w:sz w:val="20"/>
          <w:szCs w:val="20"/>
        </w:rPr>
      </w:pPr>
      <w:r w:rsidRPr="00FE1E96">
        <w:rPr>
          <w:rFonts w:ascii="AvantGarde Bk BT" w:hAnsi="AvantGarde Bk BT"/>
          <w:i/>
          <w:sz w:val="20"/>
          <w:szCs w:val="20"/>
        </w:rPr>
        <w:t>a c)…</w:t>
      </w:r>
    </w:p>
    <w:p w14:paraId="329E4755" w14:textId="77777777" w:rsidR="00F8450E" w:rsidRPr="00FE1E96" w:rsidRDefault="00F8450E" w:rsidP="00FE1E96">
      <w:pPr>
        <w:pStyle w:val="Prrafodelista"/>
        <w:numPr>
          <w:ilvl w:val="0"/>
          <w:numId w:val="14"/>
        </w:numPr>
        <w:shd w:val="clear" w:color="auto" w:fill="FFFFFF" w:themeFill="background1"/>
        <w:spacing w:after="0" w:line="240" w:lineRule="auto"/>
        <w:ind w:left="1211" w:right="616"/>
        <w:jc w:val="both"/>
        <w:rPr>
          <w:rFonts w:ascii="AvantGarde Bk BT" w:hAnsi="AvantGarde Bk BT"/>
          <w:i/>
          <w:sz w:val="20"/>
          <w:szCs w:val="20"/>
        </w:rPr>
      </w:pPr>
      <w:r w:rsidRPr="00FE1E96">
        <w:rPr>
          <w:rFonts w:ascii="AvantGarde Bk BT" w:eastAsiaTheme="minorHAnsi" w:hAnsi="AvantGarde Bk BT" w:cstheme="minorBidi"/>
          <w:i/>
          <w:sz w:val="20"/>
          <w:szCs w:val="20"/>
        </w:rPr>
        <w:t xml:space="preserve">Módulo </w:t>
      </w:r>
      <w:proofErr w:type="spellStart"/>
      <w:r w:rsidRPr="00FE1E96">
        <w:rPr>
          <w:rFonts w:ascii="AvantGarde Bk BT" w:eastAsiaTheme="minorHAnsi" w:hAnsi="AvantGarde Bk BT" w:cstheme="minorBidi"/>
          <w:i/>
          <w:sz w:val="20"/>
          <w:szCs w:val="20"/>
        </w:rPr>
        <w:t>Usmajac</w:t>
      </w:r>
      <w:proofErr w:type="spellEnd"/>
      <w:r w:rsidRPr="00FE1E96">
        <w:rPr>
          <w:rFonts w:ascii="AvantGarde Bk BT" w:eastAsiaTheme="minorHAnsi" w:hAnsi="AvantGarde Bk BT" w:cstheme="minorBidi"/>
          <w:i/>
          <w:sz w:val="20"/>
          <w:szCs w:val="20"/>
        </w:rPr>
        <w:t xml:space="preserve"> (Sayula)</w:t>
      </w:r>
    </w:p>
    <w:p w14:paraId="7D2366F6" w14:textId="77777777" w:rsidR="00F8450E" w:rsidRPr="00FE1E96" w:rsidRDefault="00F8450E" w:rsidP="00FE1E96">
      <w:pPr>
        <w:shd w:val="clear" w:color="auto" w:fill="FFFFFF" w:themeFill="background1"/>
        <w:rPr>
          <w:rFonts w:ascii="AvantGarde Bk BT" w:hAnsi="AvantGarde Bk BT"/>
          <w:b/>
          <w:sz w:val="20"/>
          <w:szCs w:val="20"/>
        </w:rPr>
      </w:pPr>
      <w:r w:rsidRPr="00FE1E96">
        <w:rPr>
          <w:rFonts w:ascii="AvantGarde Bk BT" w:hAnsi="AvantGarde Bk BT"/>
          <w:b/>
          <w:sz w:val="20"/>
          <w:szCs w:val="20"/>
        </w:rPr>
        <w:br w:type="page"/>
      </w:r>
    </w:p>
    <w:p w14:paraId="25DFDD0B" w14:textId="762ED981" w:rsidR="00021F40" w:rsidRPr="00FE1E96" w:rsidRDefault="00E411A2" w:rsidP="00FE1E96">
      <w:pPr>
        <w:shd w:val="clear" w:color="auto" w:fill="FFFFFF" w:themeFill="background1"/>
        <w:jc w:val="both"/>
        <w:rPr>
          <w:rFonts w:ascii="AvantGarde Bk BT" w:hAnsi="AvantGarde Bk BT"/>
          <w:sz w:val="20"/>
          <w:szCs w:val="20"/>
        </w:rPr>
      </w:pPr>
      <w:r w:rsidRPr="00FE1E96">
        <w:rPr>
          <w:rFonts w:ascii="AvantGarde Bk BT" w:hAnsi="AvantGarde Bk BT"/>
          <w:b/>
          <w:sz w:val="20"/>
          <w:szCs w:val="20"/>
        </w:rPr>
        <w:lastRenderedPageBreak/>
        <w:t>QUINTO</w:t>
      </w:r>
      <w:r w:rsidR="00D26B4D" w:rsidRPr="00FE1E96">
        <w:rPr>
          <w:rFonts w:ascii="AvantGarde Bk BT" w:hAnsi="AvantGarde Bk BT"/>
          <w:b/>
          <w:sz w:val="20"/>
          <w:szCs w:val="20"/>
        </w:rPr>
        <w:t xml:space="preserve">. </w:t>
      </w:r>
      <w:r w:rsidR="0023212E" w:rsidRPr="00FE1E96">
        <w:rPr>
          <w:rFonts w:ascii="AvantGarde Bk BT" w:hAnsi="AvantGarde Bk BT"/>
          <w:sz w:val="20"/>
          <w:szCs w:val="20"/>
          <w:lang w:val="es-ES_tradnl"/>
        </w:rPr>
        <w:t>Ejecútese el presente dictamen en los términos de la fracción II</w:t>
      </w:r>
      <w:r w:rsidR="00C14F78" w:rsidRPr="00FE1E96">
        <w:rPr>
          <w:rFonts w:ascii="AvantGarde Bk BT" w:hAnsi="AvantGarde Bk BT"/>
          <w:sz w:val="20"/>
          <w:szCs w:val="20"/>
          <w:lang w:val="es-ES_tradnl"/>
        </w:rPr>
        <w:t>,</w:t>
      </w:r>
      <w:r w:rsidR="0023212E" w:rsidRPr="00FE1E96">
        <w:rPr>
          <w:rFonts w:ascii="AvantGarde Bk BT" w:hAnsi="AvantGarde Bk BT"/>
          <w:sz w:val="20"/>
          <w:szCs w:val="20"/>
          <w:lang w:val="es-ES_tradnl"/>
        </w:rPr>
        <w:t xml:space="preserve"> del artículo 35 de la Ley Orgánica Universitaria</w:t>
      </w:r>
      <w:r w:rsidR="006E547E" w:rsidRPr="00FE1E96">
        <w:rPr>
          <w:rFonts w:ascii="AvantGarde Bk BT" w:hAnsi="AvantGarde Bk BT"/>
          <w:sz w:val="20"/>
          <w:szCs w:val="20"/>
          <w:lang w:val="es-ES_tradnl"/>
        </w:rPr>
        <w:t>.</w:t>
      </w:r>
    </w:p>
    <w:p w14:paraId="1F03F100" w14:textId="77777777" w:rsidR="003E17ED" w:rsidRPr="00FE1E96" w:rsidRDefault="003E17ED" w:rsidP="00FE1E96">
      <w:pPr>
        <w:shd w:val="clear" w:color="auto" w:fill="FFFFFF" w:themeFill="background1"/>
        <w:jc w:val="both"/>
        <w:rPr>
          <w:rFonts w:ascii="AvantGarde Bk BT" w:hAnsi="AvantGarde Bk BT"/>
          <w:sz w:val="20"/>
          <w:szCs w:val="20"/>
        </w:rPr>
      </w:pPr>
    </w:p>
    <w:p w14:paraId="75415993" w14:textId="77777777" w:rsidR="003E17ED" w:rsidRPr="00FE1E96" w:rsidRDefault="003E17ED" w:rsidP="00FE1E96">
      <w:pPr>
        <w:shd w:val="clear" w:color="auto" w:fill="FFFFFF" w:themeFill="background1"/>
        <w:jc w:val="center"/>
        <w:outlineLvl w:val="0"/>
        <w:rPr>
          <w:rFonts w:ascii="AvantGarde Bk BT" w:hAnsi="AvantGarde Bk BT"/>
          <w:color w:val="000000" w:themeColor="text1"/>
          <w:spacing w:val="-2"/>
          <w:sz w:val="20"/>
          <w:szCs w:val="20"/>
          <w:lang w:eastAsia="es-ES"/>
        </w:rPr>
      </w:pPr>
      <w:r w:rsidRPr="00FE1E96">
        <w:rPr>
          <w:rFonts w:ascii="AvantGarde Bk BT" w:hAnsi="AvantGarde Bk BT"/>
          <w:color w:val="000000" w:themeColor="text1"/>
          <w:spacing w:val="-2"/>
          <w:sz w:val="20"/>
          <w:szCs w:val="20"/>
          <w:lang w:eastAsia="es-ES"/>
        </w:rPr>
        <w:t>Atentamente</w:t>
      </w:r>
    </w:p>
    <w:p w14:paraId="67164EAA" w14:textId="77777777" w:rsidR="003E17ED" w:rsidRPr="00FE1E96" w:rsidRDefault="003E17ED" w:rsidP="00FE1E96">
      <w:pPr>
        <w:shd w:val="clear" w:color="auto" w:fill="FFFFFF" w:themeFill="background1"/>
        <w:jc w:val="center"/>
        <w:rPr>
          <w:rFonts w:ascii="AvantGarde Bk BT" w:hAnsi="AvantGarde Bk BT"/>
          <w:color w:val="000000" w:themeColor="text1"/>
          <w:spacing w:val="-2"/>
          <w:sz w:val="20"/>
          <w:szCs w:val="20"/>
          <w:lang w:eastAsia="es-ES"/>
        </w:rPr>
      </w:pPr>
      <w:r w:rsidRPr="00FE1E96">
        <w:rPr>
          <w:rFonts w:ascii="AvantGarde Bk BT" w:hAnsi="AvantGarde Bk BT"/>
          <w:color w:val="000000" w:themeColor="text1"/>
          <w:spacing w:val="-2"/>
          <w:sz w:val="20"/>
          <w:szCs w:val="20"/>
          <w:lang w:eastAsia="es-ES"/>
        </w:rPr>
        <w:t>"PIENSA Y TRABAJA"</w:t>
      </w:r>
    </w:p>
    <w:p w14:paraId="5DD4D01C" w14:textId="05CB9A7C" w:rsidR="003E17ED" w:rsidRPr="00FE1E96" w:rsidRDefault="003E17ED" w:rsidP="00FE1E96">
      <w:pPr>
        <w:shd w:val="clear" w:color="auto" w:fill="FFFFFF" w:themeFill="background1"/>
        <w:jc w:val="center"/>
        <w:rPr>
          <w:rFonts w:ascii="AvantGarde Bk BT" w:hAnsi="AvantGarde Bk BT"/>
          <w:color w:val="000000" w:themeColor="text1"/>
          <w:spacing w:val="-2"/>
          <w:sz w:val="20"/>
          <w:szCs w:val="20"/>
          <w:lang w:eastAsia="es-ES"/>
        </w:rPr>
      </w:pPr>
      <w:r w:rsidRPr="00FE1E96">
        <w:rPr>
          <w:rFonts w:ascii="AvantGarde Bk BT" w:hAnsi="AvantGarde Bk BT"/>
          <w:color w:val="000000" w:themeColor="text1"/>
          <w:spacing w:val="-2"/>
          <w:sz w:val="20"/>
          <w:szCs w:val="20"/>
          <w:lang w:eastAsia="es-ES"/>
        </w:rPr>
        <w:t>Guadalajara, Jal.,</w:t>
      </w:r>
      <w:r w:rsidR="00195A4F" w:rsidRPr="00FE1E96">
        <w:rPr>
          <w:rFonts w:ascii="AvantGarde Bk BT" w:hAnsi="AvantGarde Bk BT"/>
          <w:color w:val="000000" w:themeColor="text1"/>
          <w:spacing w:val="-2"/>
          <w:sz w:val="20"/>
          <w:szCs w:val="20"/>
          <w:lang w:eastAsia="es-ES"/>
        </w:rPr>
        <w:t xml:space="preserve"> </w:t>
      </w:r>
      <w:r w:rsidR="005010E7" w:rsidRPr="00FE1E96">
        <w:rPr>
          <w:rFonts w:ascii="AvantGarde Bk BT" w:hAnsi="AvantGarde Bk BT"/>
          <w:color w:val="000000" w:themeColor="text1"/>
          <w:spacing w:val="-2"/>
          <w:sz w:val="20"/>
          <w:szCs w:val="20"/>
          <w:lang w:eastAsia="es-ES"/>
        </w:rPr>
        <w:t>19 de febrero</w:t>
      </w:r>
      <w:r w:rsidRPr="00FE1E96">
        <w:rPr>
          <w:rFonts w:ascii="AvantGarde Bk BT" w:hAnsi="AvantGarde Bk BT"/>
          <w:color w:val="000000" w:themeColor="text1"/>
          <w:spacing w:val="-2"/>
          <w:sz w:val="20"/>
          <w:szCs w:val="20"/>
          <w:lang w:eastAsia="es-ES"/>
        </w:rPr>
        <w:t xml:space="preserve"> de 201</w:t>
      </w:r>
      <w:r w:rsidR="00EA743C" w:rsidRPr="00FE1E96">
        <w:rPr>
          <w:rFonts w:ascii="AvantGarde Bk BT" w:hAnsi="AvantGarde Bk BT"/>
          <w:color w:val="000000" w:themeColor="text1"/>
          <w:spacing w:val="-2"/>
          <w:sz w:val="20"/>
          <w:szCs w:val="20"/>
          <w:lang w:eastAsia="es-ES"/>
        </w:rPr>
        <w:t>8</w:t>
      </w:r>
    </w:p>
    <w:p w14:paraId="4840A1C8" w14:textId="77777777" w:rsidR="003E17ED" w:rsidRPr="00FE1E96" w:rsidRDefault="003E17ED" w:rsidP="00FE1E96">
      <w:pPr>
        <w:shd w:val="clear" w:color="auto" w:fill="FFFFFF" w:themeFill="background1"/>
        <w:jc w:val="center"/>
        <w:rPr>
          <w:rFonts w:ascii="AvantGarde Bk BT" w:hAnsi="AvantGarde Bk BT"/>
          <w:color w:val="000000" w:themeColor="text1"/>
          <w:spacing w:val="-2"/>
          <w:sz w:val="20"/>
          <w:szCs w:val="20"/>
          <w:lang w:eastAsia="es-ES"/>
        </w:rPr>
      </w:pPr>
      <w:r w:rsidRPr="00FE1E96">
        <w:rPr>
          <w:rFonts w:ascii="AvantGarde Bk BT" w:hAnsi="AvantGarde Bk BT"/>
          <w:color w:val="000000" w:themeColor="text1"/>
          <w:spacing w:val="-2"/>
          <w:sz w:val="20"/>
          <w:szCs w:val="20"/>
          <w:lang w:eastAsia="es-ES"/>
        </w:rPr>
        <w:t>Comisiones Permanentes de Educación, de Hacienda y de Normatividad</w:t>
      </w:r>
    </w:p>
    <w:p w14:paraId="728B46CD" w14:textId="77777777" w:rsidR="003E17ED" w:rsidRPr="00FE1E96" w:rsidRDefault="003E17ED" w:rsidP="00FE1E96">
      <w:pPr>
        <w:shd w:val="clear" w:color="auto" w:fill="FFFFFF" w:themeFill="background1"/>
        <w:jc w:val="center"/>
        <w:rPr>
          <w:rFonts w:ascii="AvantGarde Bk BT" w:hAnsi="AvantGarde Bk BT"/>
          <w:b/>
          <w:sz w:val="20"/>
          <w:szCs w:val="20"/>
        </w:rPr>
      </w:pPr>
    </w:p>
    <w:p w14:paraId="64281BCF" w14:textId="77777777" w:rsidR="003E17ED" w:rsidRPr="00FE1E96" w:rsidRDefault="003E17ED" w:rsidP="00FE1E96">
      <w:pPr>
        <w:shd w:val="clear" w:color="auto" w:fill="FFFFFF" w:themeFill="background1"/>
        <w:jc w:val="center"/>
        <w:rPr>
          <w:rFonts w:ascii="AvantGarde Bk BT" w:hAnsi="AvantGarde Bk BT"/>
          <w:b/>
          <w:sz w:val="20"/>
          <w:szCs w:val="20"/>
        </w:rPr>
      </w:pPr>
    </w:p>
    <w:p w14:paraId="71BFBF6B" w14:textId="77777777" w:rsidR="003E17ED" w:rsidRPr="00FE1E96" w:rsidRDefault="003E17ED" w:rsidP="00FE1E96">
      <w:pPr>
        <w:shd w:val="clear" w:color="auto" w:fill="FFFFFF" w:themeFill="background1"/>
        <w:jc w:val="center"/>
        <w:outlineLvl w:val="0"/>
        <w:rPr>
          <w:rFonts w:ascii="AvantGarde Bk BT" w:hAnsi="AvantGarde Bk BT"/>
          <w:b/>
          <w:sz w:val="20"/>
          <w:szCs w:val="20"/>
        </w:rPr>
      </w:pPr>
      <w:r w:rsidRPr="00FE1E96">
        <w:rPr>
          <w:rFonts w:ascii="AvantGarde Bk BT" w:hAnsi="AvantGarde Bk BT"/>
          <w:b/>
          <w:sz w:val="20"/>
          <w:szCs w:val="20"/>
        </w:rPr>
        <w:t>Mtro. Itzcóatl Tonatiuh Bravo Padilla</w:t>
      </w:r>
    </w:p>
    <w:p w14:paraId="641F694D" w14:textId="77777777" w:rsidR="003E17ED" w:rsidRPr="00FE1E96" w:rsidRDefault="003E17ED" w:rsidP="00FE1E96">
      <w:pPr>
        <w:shd w:val="clear" w:color="auto" w:fill="FFFFFF" w:themeFill="background1"/>
        <w:jc w:val="center"/>
        <w:rPr>
          <w:rFonts w:ascii="AvantGarde Bk BT" w:hAnsi="AvantGarde Bk BT"/>
          <w:sz w:val="20"/>
          <w:szCs w:val="20"/>
        </w:rPr>
      </w:pPr>
      <w:r w:rsidRPr="00FE1E96">
        <w:rPr>
          <w:rFonts w:ascii="AvantGarde Bk BT" w:hAnsi="AvantGarde Bk BT"/>
          <w:sz w:val="20"/>
          <w:szCs w:val="20"/>
        </w:rPr>
        <w:t>Presidente</w:t>
      </w:r>
    </w:p>
    <w:tbl>
      <w:tblPr>
        <w:tblW w:w="5000" w:type="pct"/>
        <w:jc w:val="center"/>
        <w:tblCellMar>
          <w:left w:w="0" w:type="dxa"/>
          <w:right w:w="0" w:type="dxa"/>
        </w:tblCellMar>
        <w:tblLook w:val="04A0" w:firstRow="1" w:lastRow="0" w:firstColumn="1" w:lastColumn="0" w:noHBand="0" w:noVBand="1"/>
      </w:tblPr>
      <w:tblGrid>
        <w:gridCol w:w="3101"/>
        <w:gridCol w:w="3246"/>
        <w:gridCol w:w="3166"/>
      </w:tblGrid>
      <w:tr w:rsidR="003E17ED" w:rsidRPr="00FE1E96" w14:paraId="2BCF2B44" w14:textId="77777777" w:rsidTr="00961971">
        <w:trPr>
          <w:jc w:val="center"/>
        </w:trPr>
        <w:tc>
          <w:tcPr>
            <w:tcW w:w="1630" w:type="pct"/>
            <w:tcMar>
              <w:top w:w="0" w:type="dxa"/>
              <w:left w:w="108" w:type="dxa"/>
              <w:bottom w:w="0" w:type="dxa"/>
              <w:right w:w="108" w:type="dxa"/>
            </w:tcMar>
            <w:vAlign w:val="center"/>
          </w:tcPr>
          <w:p w14:paraId="364FE094" w14:textId="77777777" w:rsidR="003E17ED" w:rsidRPr="00FE1E96" w:rsidRDefault="003E17ED" w:rsidP="00FE1E96">
            <w:pPr>
              <w:shd w:val="clear" w:color="auto" w:fill="FFFFFF" w:themeFill="background1"/>
              <w:tabs>
                <w:tab w:val="left" w:pos="426"/>
              </w:tabs>
              <w:jc w:val="center"/>
              <w:rPr>
                <w:rFonts w:ascii="AvantGarde Bk BT" w:hAnsi="AvantGarde Bk BT"/>
                <w:sz w:val="20"/>
                <w:szCs w:val="20"/>
              </w:rPr>
            </w:pPr>
          </w:p>
          <w:p w14:paraId="49ADAED5" w14:textId="77777777" w:rsidR="00F50154" w:rsidRPr="00FE1E96" w:rsidRDefault="00F50154" w:rsidP="00FE1E96">
            <w:pPr>
              <w:shd w:val="clear" w:color="auto" w:fill="FFFFFF" w:themeFill="background1"/>
              <w:tabs>
                <w:tab w:val="left" w:pos="426"/>
              </w:tabs>
              <w:jc w:val="center"/>
              <w:rPr>
                <w:rFonts w:ascii="AvantGarde Bk BT" w:hAnsi="AvantGarde Bk BT"/>
                <w:sz w:val="20"/>
                <w:szCs w:val="20"/>
              </w:rPr>
            </w:pPr>
          </w:p>
          <w:p w14:paraId="31676C40" w14:textId="77777777" w:rsidR="003E17ED" w:rsidRPr="00FE1E96" w:rsidRDefault="003E17ED" w:rsidP="00FE1E96">
            <w:pPr>
              <w:shd w:val="clear" w:color="auto" w:fill="FFFFFF" w:themeFill="background1"/>
              <w:tabs>
                <w:tab w:val="left" w:pos="426"/>
              </w:tabs>
              <w:jc w:val="center"/>
              <w:rPr>
                <w:rFonts w:ascii="AvantGarde Bk BT" w:hAnsi="AvantGarde Bk BT"/>
                <w:sz w:val="20"/>
                <w:szCs w:val="20"/>
              </w:rPr>
            </w:pPr>
            <w:r w:rsidRPr="00FE1E96">
              <w:rPr>
                <w:rFonts w:ascii="AvantGarde Bk BT" w:hAnsi="AvantGarde Bk BT"/>
                <w:sz w:val="20"/>
                <w:szCs w:val="20"/>
              </w:rPr>
              <w:t>Dr. Héctor Raúl Solís Gadea</w:t>
            </w:r>
          </w:p>
        </w:tc>
        <w:tc>
          <w:tcPr>
            <w:tcW w:w="1706" w:type="pct"/>
            <w:vAlign w:val="center"/>
          </w:tcPr>
          <w:p w14:paraId="67B0AEF6" w14:textId="77777777" w:rsidR="003E17ED" w:rsidRPr="00FE1E96" w:rsidRDefault="003E17ED" w:rsidP="00FE1E96">
            <w:pPr>
              <w:shd w:val="clear" w:color="auto" w:fill="FFFFFF" w:themeFill="background1"/>
              <w:jc w:val="center"/>
              <w:rPr>
                <w:rFonts w:ascii="AvantGarde Bk BT" w:hAnsi="AvantGarde Bk BT"/>
                <w:sz w:val="20"/>
                <w:szCs w:val="20"/>
              </w:rPr>
            </w:pPr>
          </w:p>
          <w:p w14:paraId="2718ECD5" w14:textId="77777777" w:rsidR="00F50154" w:rsidRPr="00FE1E96" w:rsidRDefault="00F50154" w:rsidP="00FE1E96">
            <w:pPr>
              <w:shd w:val="clear" w:color="auto" w:fill="FFFFFF" w:themeFill="background1"/>
              <w:jc w:val="center"/>
              <w:rPr>
                <w:rFonts w:ascii="AvantGarde Bk BT" w:hAnsi="AvantGarde Bk BT"/>
                <w:sz w:val="20"/>
                <w:szCs w:val="20"/>
              </w:rPr>
            </w:pPr>
          </w:p>
          <w:p w14:paraId="0034F9CC" w14:textId="77777777" w:rsidR="003E17ED" w:rsidRPr="00FE1E96" w:rsidRDefault="003E17ED" w:rsidP="00FE1E96">
            <w:pPr>
              <w:shd w:val="clear" w:color="auto" w:fill="FFFFFF" w:themeFill="background1"/>
              <w:jc w:val="center"/>
              <w:rPr>
                <w:rFonts w:ascii="AvantGarde Bk BT" w:hAnsi="AvantGarde Bk BT"/>
                <w:sz w:val="20"/>
                <w:szCs w:val="20"/>
              </w:rPr>
            </w:pPr>
            <w:r w:rsidRPr="00FE1E96">
              <w:rPr>
                <w:rFonts w:ascii="AvantGarde Bk BT" w:hAnsi="AvantGarde Bk BT"/>
                <w:sz w:val="20"/>
                <w:szCs w:val="20"/>
              </w:rPr>
              <w:t>Dra. Ruth Padilla Muñoz</w:t>
            </w:r>
          </w:p>
        </w:tc>
        <w:tc>
          <w:tcPr>
            <w:tcW w:w="1664" w:type="pct"/>
            <w:shd w:val="clear" w:color="auto" w:fill="FFFFFF" w:themeFill="background1"/>
          </w:tcPr>
          <w:p w14:paraId="74436A1E" w14:textId="77777777" w:rsidR="003E17ED" w:rsidRPr="00FE1E96" w:rsidRDefault="003E17ED" w:rsidP="00FE1E96">
            <w:pPr>
              <w:shd w:val="clear" w:color="auto" w:fill="FFFFFF" w:themeFill="background1"/>
              <w:jc w:val="center"/>
              <w:rPr>
                <w:rFonts w:ascii="AvantGarde Bk BT" w:hAnsi="AvantGarde Bk BT"/>
                <w:sz w:val="20"/>
                <w:szCs w:val="20"/>
              </w:rPr>
            </w:pPr>
          </w:p>
          <w:p w14:paraId="02427DDA" w14:textId="77777777" w:rsidR="00F50154" w:rsidRPr="00FE1E96" w:rsidRDefault="00F50154" w:rsidP="00FE1E96">
            <w:pPr>
              <w:shd w:val="clear" w:color="auto" w:fill="FFFFFF" w:themeFill="background1"/>
              <w:jc w:val="center"/>
              <w:rPr>
                <w:rFonts w:ascii="AvantGarde Bk BT" w:hAnsi="AvantGarde Bk BT"/>
                <w:sz w:val="20"/>
                <w:szCs w:val="20"/>
              </w:rPr>
            </w:pPr>
          </w:p>
          <w:p w14:paraId="594AF613" w14:textId="77777777" w:rsidR="003E17ED" w:rsidRPr="00FE1E96" w:rsidRDefault="003E17ED" w:rsidP="00FE1E96">
            <w:pPr>
              <w:shd w:val="clear" w:color="auto" w:fill="FFFFFF" w:themeFill="background1"/>
              <w:jc w:val="center"/>
              <w:rPr>
                <w:rFonts w:ascii="AvantGarde Bk BT" w:hAnsi="AvantGarde Bk BT"/>
                <w:sz w:val="20"/>
                <w:szCs w:val="20"/>
              </w:rPr>
            </w:pPr>
            <w:r w:rsidRPr="00FE1E96">
              <w:rPr>
                <w:rFonts w:ascii="AvantGarde Bk BT" w:hAnsi="AvantGarde Bk BT"/>
                <w:sz w:val="20"/>
                <w:szCs w:val="20"/>
              </w:rPr>
              <w:t>Mtro. Javier Espinoza de los Monteros Cárdenas</w:t>
            </w:r>
          </w:p>
        </w:tc>
      </w:tr>
      <w:tr w:rsidR="003E17ED" w:rsidRPr="00FE1E96" w14:paraId="35D64A98" w14:textId="77777777" w:rsidTr="00961971">
        <w:trPr>
          <w:jc w:val="center"/>
        </w:trPr>
        <w:tc>
          <w:tcPr>
            <w:tcW w:w="1630" w:type="pct"/>
            <w:tcMar>
              <w:top w:w="0" w:type="dxa"/>
              <w:left w:w="108" w:type="dxa"/>
              <w:bottom w:w="0" w:type="dxa"/>
              <w:right w:w="108" w:type="dxa"/>
            </w:tcMar>
          </w:tcPr>
          <w:p w14:paraId="45BBACEA" w14:textId="77777777" w:rsidR="003E17ED" w:rsidRPr="00FE1E96" w:rsidRDefault="003E17ED" w:rsidP="00FE1E96">
            <w:pPr>
              <w:shd w:val="clear" w:color="auto" w:fill="FFFFFF" w:themeFill="background1"/>
              <w:tabs>
                <w:tab w:val="left" w:pos="426"/>
              </w:tabs>
              <w:jc w:val="center"/>
              <w:rPr>
                <w:rFonts w:ascii="AvantGarde Bk BT" w:hAnsi="AvantGarde Bk BT"/>
                <w:sz w:val="20"/>
                <w:szCs w:val="20"/>
              </w:rPr>
            </w:pPr>
          </w:p>
          <w:p w14:paraId="4BE56559" w14:textId="77777777" w:rsidR="003E17ED" w:rsidRPr="00FE1E96" w:rsidRDefault="003E17ED" w:rsidP="00FE1E96">
            <w:pPr>
              <w:shd w:val="clear" w:color="auto" w:fill="FFFFFF" w:themeFill="background1"/>
              <w:tabs>
                <w:tab w:val="left" w:pos="426"/>
              </w:tabs>
              <w:jc w:val="center"/>
              <w:rPr>
                <w:rFonts w:ascii="AvantGarde Bk BT" w:hAnsi="AvantGarde Bk BT"/>
                <w:sz w:val="20"/>
                <w:szCs w:val="20"/>
              </w:rPr>
            </w:pPr>
          </w:p>
          <w:p w14:paraId="3A6DE717" w14:textId="77777777" w:rsidR="003E17ED" w:rsidRPr="00FE1E96" w:rsidRDefault="003E17ED" w:rsidP="00FE1E96">
            <w:pPr>
              <w:shd w:val="clear" w:color="auto" w:fill="FFFFFF" w:themeFill="background1"/>
              <w:tabs>
                <w:tab w:val="left" w:pos="426"/>
              </w:tabs>
              <w:jc w:val="center"/>
              <w:rPr>
                <w:rFonts w:ascii="AvantGarde Bk BT" w:hAnsi="AvantGarde Bk BT"/>
                <w:sz w:val="20"/>
                <w:szCs w:val="20"/>
              </w:rPr>
            </w:pPr>
            <w:r w:rsidRPr="00FE1E96">
              <w:rPr>
                <w:rFonts w:ascii="AvantGarde Bk BT" w:hAnsi="AvantGarde Bk BT"/>
                <w:sz w:val="20"/>
                <w:szCs w:val="20"/>
              </w:rPr>
              <w:t>Dra. Mara Nadiezhda Robles Villaseñor</w:t>
            </w:r>
          </w:p>
        </w:tc>
        <w:tc>
          <w:tcPr>
            <w:tcW w:w="1706" w:type="pct"/>
          </w:tcPr>
          <w:p w14:paraId="25473C71" w14:textId="77777777" w:rsidR="003E17ED" w:rsidRPr="00FE1E96" w:rsidRDefault="003E17ED" w:rsidP="00FE1E96">
            <w:pPr>
              <w:shd w:val="clear" w:color="auto" w:fill="FFFFFF" w:themeFill="background1"/>
              <w:jc w:val="center"/>
              <w:rPr>
                <w:rFonts w:ascii="AvantGarde Bk BT" w:hAnsi="AvantGarde Bk BT"/>
                <w:sz w:val="20"/>
                <w:szCs w:val="20"/>
              </w:rPr>
            </w:pPr>
          </w:p>
          <w:p w14:paraId="38E681C9" w14:textId="77777777" w:rsidR="003E17ED" w:rsidRPr="00FE1E96" w:rsidRDefault="003E17ED" w:rsidP="00FE1E96">
            <w:pPr>
              <w:shd w:val="clear" w:color="auto" w:fill="FFFFFF" w:themeFill="background1"/>
              <w:jc w:val="center"/>
              <w:rPr>
                <w:rFonts w:ascii="AvantGarde Bk BT" w:hAnsi="AvantGarde Bk BT"/>
                <w:sz w:val="20"/>
                <w:szCs w:val="20"/>
              </w:rPr>
            </w:pPr>
          </w:p>
          <w:p w14:paraId="7E0DC179" w14:textId="77777777" w:rsidR="003E17ED" w:rsidRPr="00FE1E96" w:rsidRDefault="003E17ED" w:rsidP="00FE1E96">
            <w:pPr>
              <w:shd w:val="clear" w:color="auto" w:fill="FFFFFF" w:themeFill="background1"/>
              <w:jc w:val="center"/>
              <w:rPr>
                <w:rFonts w:ascii="AvantGarde Bk BT" w:hAnsi="AvantGarde Bk BT"/>
                <w:sz w:val="20"/>
                <w:szCs w:val="20"/>
              </w:rPr>
            </w:pPr>
            <w:r w:rsidRPr="00FE1E96">
              <w:rPr>
                <w:rFonts w:ascii="AvantGarde Bk BT" w:hAnsi="AvantGarde Bk BT"/>
                <w:sz w:val="20"/>
                <w:szCs w:val="20"/>
              </w:rPr>
              <w:t>Mtro. José Alberto Castellanos Gutiérrez</w:t>
            </w:r>
          </w:p>
        </w:tc>
        <w:tc>
          <w:tcPr>
            <w:tcW w:w="1664" w:type="pct"/>
            <w:shd w:val="clear" w:color="auto" w:fill="FFFFFF" w:themeFill="background1"/>
          </w:tcPr>
          <w:p w14:paraId="70C44DC5" w14:textId="77777777" w:rsidR="003E17ED" w:rsidRPr="00FE1E96" w:rsidRDefault="003E17ED" w:rsidP="00FE1E96">
            <w:pPr>
              <w:shd w:val="clear" w:color="auto" w:fill="FFFFFF" w:themeFill="background1"/>
              <w:jc w:val="center"/>
              <w:rPr>
                <w:rFonts w:ascii="AvantGarde Bk BT" w:hAnsi="AvantGarde Bk BT"/>
                <w:sz w:val="20"/>
                <w:szCs w:val="20"/>
              </w:rPr>
            </w:pPr>
          </w:p>
          <w:p w14:paraId="632B7F92" w14:textId="77777777" w:rsidR="00F50154" w:rsidRPr="00FE1E96" w:rsidRDefault="00F50154" w:rsidP="00FE1E96">
            <w:pPr>
              <w:shd w:val="clear" w:color="auto" w:fill="FFFFFF" w:themeFill="background1"/>
              <w:jc w:val="center"/>
              <w:rPr>
                <w:rFonts w:ascii="AvantGarde Bk BT" w:hAnsi="AvantGarde Bk BT"/>
                <w:sz w:val="20"/>
                <w:szCs w:val="20"/>
              </w:rPr>
            </w:pPr>
          </w:p>
          <w:p w14:paraId="2ECAD190" w14:textId="77777777" w:rsidR="003E17ED" w:rsidRPr="00FE1E96" w:rsidRDefault="003E17ED" w:rsidP="00FE1E96">
            <w:pPr>
              <w:shd w:val="clear" w:color="auto" w:fill="FFFFFF" w:themeFill="background1"/>
              <w:jc w:val="center"/>
              <w:rPr>
                <w:rFonts w:ascii="AvantGarde Bk BT" w:hAnsi="AvantGarde Bk BT"/>
                <w:sz w:val="20"/>
                <w:szCs w:val="20"/>
              </w:rPr>
            </w:pPr>
            <w:r w:rsidRPr="00FE1E96">
              <w:rPr>
                <w:rFonts w:ascii="AvantGarde Bk BT" w:hAnsi="AvantGarde Bk BT"/>
                <w:sz w:val="20"/>
                <w:szCs w:val="20"/>
              </w:rPr>
              <w:t>Dr. José de Jesús Becerra Ramírez</w:t>
            </w:r>
          </w:p>
        </w:tc>
      </w:tr>
      <w:tr w:rsidR="003E17ED" w:rsidRPr="00FE1E96" w14:paraId="5CFC7FF1" w14:textId="77777777" w:rsidTr="00961971">
        <w:trPr>
          <w:jc w:val="center"/>
        </w:trPr>
        <w:tc>
          <w:tcPr>
            <w:tcW w:w="1630" w:type="pct"/>
            <w:tcMar>
              <w:top w:w="0" w:type="dxa"/>
              <w:left w:w="108" w:type="dxa"/>
              <w:bottom w:w="0" w:type="dxa"/>
              <w:right w:w="108" w:type="dxa"/>
            </w:tcMar>
          </w:tcPr>
          <w:p w14:paraId="78F8756B" w14:textId="77777777" w:rsidR="003E17ED" w:rsidRPr="00FE1E96" w:rsidRDefault="003E17ED" w:rsidP="00FE1E96">
            <w:pPr>
              <w:shd w:val="clear" w:color="auto" w:fill="FFFFFF" w:themeFill="background1"/>
              <w:tabs>
                <w:tab w:val="left" w:pos="426"/>
              </w:tabs>
              <w:jc w:val="center"/>
              <w:rPr>
                <w:rFonts w:ascii="AvantGarde Bk BT" w:hAnsi="AvantGarde Bk BT"/>
                <w:sz w:val="20"/>
                <w:szCs w:val="20"/>
              </w:rPr>
            </w:pPr>
          </w:p>
          <w:p w14:paraId="6EBD7FA8" w14:textId="77777777" w:rsidR="003E17ED" w:rsidRPr="00FE1E96" w:rsidRDefault="003E17ED" w:rsidP="00FE1E96">
            <w:pPr>
              <w:shd w:val="clear" w:color="auto" w:fill="FFFFFF" w:themeFill="background1"/>
              <w:tabs>
                <w:tab w:val="left" w:pos="426"/>
              </w:tabs>
              <w:jc w:val="center"/>
              <w:rPr>
                <w:rFonts w:ascii="AvantGarde Bk BT" w:hAnsi="AvantGarde Bk BT"/>
                <w:sz w:val="20"/>
                <w:szCs w:val="20"/>
              </w:rPr>
            </w:pPr>
          </w:p>
          <w:p w14:paraId="76D73E8C" w14:textId="77777777" w:rsidR="003E17ED" w:rsidRPr="00FE1E96" w:rsidRDefault="003E17ED" w:rsidP="00FE1E96">
            <w:pPr>
              <w:shd w:val="clear" w:color="auto" w:fill="FFFFFF" w:themeFill="background1"/>
              <w:tabs>
                <w:tab w:val="left" w:pos="426"/>
              </w:tabs>
              <w:jc w:val="center"/>
              <w:rPr>
                <w:rFonts w:ascii="AvantGarde Bk BT" w:hAnsi="AvantGarde Bk BT"/>
                <w:sz w:val="20"/>
                <w:szCs w:val="20"/>
              </w:rPr>
            </w:pPr>
            <w:r w:rsidRPr="00FE1E96">
              <w:rPr>
                <w:rFonts w:ascii="AvantGarde Bk BT" w:hAnsi="AvantGarde Bk BT"/>
                <w:sz w:val="20"/>
                <w:szCs w:val="20"/>
              </w:rPr>
              <w:t>Dr. Héctor Raúl Pérez Gómez</w:t>
            </w:r>
          </w:p>
        </w:tc>
        <w:tc>
          <w:tcPr>
            <w:tcW w:w="1706" w:type="pct"/>
          </w:tcPr>
          <w:p w14:paraId="3A877E11" w14:textId="77777777" w:rsidR="003E17ED" w:rsidRPr="00FE1E96" w:rsidRDefault="003E17ED" w:rsidP="00FE1E96">
            <w:pPr>
              <w:shd w:val="clear" w:color="auto" w:fill="FFFFFF" w:themeFill="background1"/>
              <w:jc w:val="center"/>
              <w:rPr>
                <w:rFonts w:ascii="AvantGarde Bk BT" w:hAnsi="AvantGarde Bk BT"/>
                <w:sz w:val="20"/>
                <w:szCs w:val="20"/>
              </w:rPr>
            </w:pPr>
          </w:p>
          <w:p w14:paraId="7AFC19BB" w14:textId="77777777" w:rsidR="003E17ED" w:rsidRPr="00FE1E96" w:rsidRDefault="003E17ED" w:rsidP="00FE1E96">
            <w:pPr>
              <w:shd w:val="clear" w:color="auto" w:fill="FFFFFF" w:themeFill="background1"/>
              <w:jc w:val="center"/>
              <w:rPr>
                <w:rFonts w:ascii="AvantGarde Bk BT" w:hAnsi="AvantGarde Bk BT"/>
                <w:sz w:val="20"/>
                <w:szCs w:val="20"/>
              </w:rPr>
            </w:pPr>
          </w:p>
          <w:p w14:paraId="347406AE" w14:textId="77777777" w:rsidR="003E17ED" w:rsidRPr="00FE1E96" w:rsidRDefault="003E17ED" w:rsidP="00FE1E96">
            <w:pPr>
              <w:shd w:val="clear" w:color="auto" w:fill="FFFFFF" w:themeFill="background1"/>
              <w:jc w:val="center"/>
              <w:rPr>
                <w:rFonts w:ascii="AvantGarde Bk BT" w:hAnsi="AvantGarde Bk BT"/>
                <w:sz w:val="20"/>
                <w:szCs w:val="20"/>
              </w:rPr>
            </w:pPr>
            <w:r w:rsidRPr="00FE1E96">
              <w:rPr>
                <w:rFonts w:ascii="AvantGarde Bk BT" w:hAnsi="AvantGarde Bk BT"/>
                <w:sz w:val="20"/>
                <w:szCs w:val="20"/>
              </w:rPr>
              <w:t>Mtro. Edgar Enrique Velázquez González</w:t>
            </w:r>
          </w:p>
        </w:tc>
        <w:tc>
          <w:tcPr>
            <w:tcW w:w="1664" w:type="pct"/>
            <w:shd w:val="clear" w:color="auto" w:fill="FFFFFF" w:themeFill="background1"/>
          </w:tcPr>
          <w:p w14:paraId="623122D7" w14:textId="77777777" w:rsidR="003E17ED" w:rsidRPr="00FE1E96" w:rsidRDefault="003E17ED" w:rsidP="00FE1E96">
            <w:pPr>
              <w:shd w:val="clear" w:color="auto" w:fill="FFFFFF" w:themeFill="background1"/>
              <w:jc w:val="center"/>
              <w:rPr>
                <w:rFonts w:ascii="AvantGarde Bk BT" w:hAnsi="AvantGarde Bk BT"/>
                <w:sz w:val="20"/>
                <w:szCs w:val="20"/>
              </w:rPr>
            </w:pPr>
          </w:p>
          <w:p w14:paraId="121285F3" w14:textId="77777777" w:rsidR="003E17ED" w:rsidRPr="00FE1E96" w:rsidRDefault="003E17ED" w:rsidP="00FE1E96">
            <w:pPr>
              <w:shd w:val="clear" w:color="auto" w:fill="FFFFFF" w:themeFill="background1"/>
              <w:jc w:val="center"/>
              <w:rPr>
                <w:rFonts w:ascii="AvantGarde Bk BT" w:hAnsi="AvantGarde Bk BT"/>
                <w:sz w:val="20"/>
                <w:szCs w:val="20"/>
              </w:rPr>
            </w:pPr>
          </w:p>
          <w:p w14:paraId="6BA967B5" w14:textId="77777777" w:rsidR="003E17ED" w:rsidRPr="00FE1E96" w:rsidRDefault="003E17ED" w:rsidP="00FE1E96">
            <w:pPr>
              <w:shd w:val="clear" w:color="auto" w:fill="FFFFFF" w:themeFill="background1"/>
              <w:jc w:val="center"/>
              <w:rPr>
                <w:rFonts w:ascii="AvantGarde Bk BT" w:hAnsi="AvantGarde Bk BT"/>
                <w:sz w:val="20"/>
                <w:szCs w:val="20"/>
              </w:rPr>
            </w:pPr>
            <w:r w:rsidRPr="00FE1E96">
              <w:rPr>
                <w:rFonts w:ascii="AvantGarde Bk BT" w:hAnsi="AvantGarde Bk BT"/>
                <w:sz w:val="20"/>
                <w:szCs w:val="20"/>
              </w:rPr>
              <w:t>Mtra. Rosa María Ortega Sánchez</w:t>
            </w:r>
          </w:p>
        </w:tc>
      </w:tr>
      <w:tr w:rsidR="003E17ED" w:rsidRPr="00FE1E96" w14:paraId="587BCCC7" w14:textId="77777777" w:rsidTr="00961971">
        <w:trPr>
          <w:trHeight w:val="80"/>
          <w:jc w:val="center"/>
        </w:trPr>
        <w:tc>
          <w:tcPr>
            <w:tcW w:w="1630" w:type="pct"/>
            <w:tcMar>
              <w:top w:w="0" w:type="dxa"/>
              <w:left w:w="108" w:type="dxa"/>
              <w:bottom w:w="0" w:type="dxa"/>
              <w:right w:w="108" w:type="dxa"/>
            </w:tcMar>
          </w:tcPr>
          <w:p w14:paraId="5DC51DAF" w14:textId="77777777" w:rsidR="003E17ED" w:rsidRPr="00FE1E96" w:rsidRDefault="003E17ED" w:rsidP="00FE1E96">
            <w:pPr>
              <w:shd w:val="clear" w:color="auto" w:fill="FFFFFF" w:themeFill="background1"/>
              <w:tabs>
                <w:tab w:val="left" w:pos="426"/>
              </w:tabs>
              <w:jc w:val="center"/>
              <w:rPr>
                <w:rFonts w:ascii="AvantGarde Bk BT" w:hAnsi="AvantGarde Bk BT"/>
                <w:sz w:val="20"/>
                <w:szCs w:val="20"/>
              </w:rPr>
            </w:pPr>
          </w:p>
          <w:p w14:paraId="6E10BA4F" w14:textId="77777777" w:rsidR="003E17ED" w:rsidRPr="00FE1E96" w:rsidRDefault="003E17ED" w:rsidP="00FE1E96">
            <w:pPr>
              <w:shd w:val="clear" w:color="auto" w:fill="FFFFFF" w:themeFill="background1"/>
              <w:tabs>
                <w:tab w:val="left" w:pos="426"/>
              </w:tabs>
              <w:jc w:val="center"/>
              <w:rPr>
                <w:rFonts w:ascii="AvantGarde Bk BT" w:hAnsi="AvantGarde Bk BT"/>
                <w:sz w:val="20"/>
                <w:szCs w:val="20"/>
              </w:rPr>
            </w:pPr>
          </w:p>
          <w:p w14:paraId="12C84C95" w14:textId="722033CF" w:rsidR="003E17ED" w:rsidRPr="00FE1E96" w:rsidRDefault="003E17ED" w:rsidP="00FE1E96">
            <w:pPr>
              <w:shd w:val="clear" w:color="auto" w:fill="FFFFFF" w:themeFill="background1"/>
              <w:tabs>
                <w:tab w:val="left" w:pos="426"/>
              </w:tabs>
              <w:jc w:val="center"/>
              <w:rPr>
                <w:rFonts w:ascii="AvantGarde Bk BT" w:hAnsi="AvantGarde Bk BT"/>
                <w:sz w:val="20"/>
                <w:szCs w:val="20"/>
              </w:rPr>
            </w:pPr>
            <w:r w:rsidRPr="00FE1E96">
              <w:rPr>
                <w:rFonts w:ascii="AvantGarde Bk BT" w:hAnsi="AvantGarde Bk BT"/>
                <w:sz w:val="20"/>
                <w:szCs w:val="20"/>
              </w:rPr>
              <w:t xml:space="preserve">C. </w:t>
            </w:r>
            <w:r w:rsidR="00834CC2" w:rsidRPr="00FE1E96">
              <w:rPr>
                <w:rFonts w:ascii="AvantGarde Bk BT" w:hAnsi="AvantGarde Bk BT"/>
                <w:sz w:val="20"/>
                <w:szCs w:val="20"/>
              </w:rPr>
              <w:t>José Carlos López González</w:t>
            </w:r>
            <w:r w:rsidRPr="00FE1E96">
              <w:rPr>
                <w:rFonts w:ascii="AvantGarde Bk BT" w:hAnsi="AvantGarde Bk BT"/>
                <w:sz w:val="20"/>
                <w:szCs w:val="20"/>
              </w:rPr>
              <w:t xml:space="preserve"> </w:t>
            </w:r>
          </w:p>
        </w:tc>
        <w:tc>
          <w:tcPr>
            <w:tcW w:w="1706" w:type="pct"/>
          </w:tcPr>
          <w:p w14:paraId="292EA88D" w14:textId="77777777" w:rsidR="003E17ED" w:rsidRPr="00FE1E96" w:rsidRDefault="003E17ED" w:rsidP="00FE1E96">
            <w:pPr>
              <w:shd w:val="clear" w:color="auto" w:fill="FFFFFF" w:themeFill="background1"/>
              <w:jc w:val="center"/>
              <w:rPr>
                <w:rFonts w:ascii="AvantGarde Bk BT" w:hAnsi="AvantGarde Bk BT"/>
                <w:sz w:val="20"/>
                <w:szCs w:val="20"/>
              </w:rPr>
            </w:pPr>
          </w:p>
          <w:p w14:paraId="7E04FA71" w14:textId="77777777" w:rsidR="003E17ED" w:rsidRPr="00FE1E96" w:rsidRDefault="003E17ED" w:rsidP="00FE1E96">
            <w:pPr>
              <w:shd w:val="clear" w:color="auto" w:fill="FFFFFF" w:themeFill="background1"/>
              <w:jc w:val="center"/>
              <w:rPr>
                <w:rFonts w:ascii="AvantGarde Bk BT" w:hAnsi="AvantGarde Bk BT"/>
                <w:sz w:val="20"/>
                <w:szCs w:val="20"/>
              </w:rPr>
            </w:pPr>
          </w:p>
          <w:p w14:paraId="2008BD5C" w14:textId="77777777" w:rsidR="003E17ED" w:rsidRPr="00FE1E96" w:rsidRDefault="003E17ED" w:rsidP="00FE1E96">
            <w:pPr>
              <w:shd w:val="clear" w:color="auto" w:fill="FFFFFF" w:themeFill="background1"/>
              <w:jc w:val="center"/>
              <w:rPr>
                <w:rFonts w:ascii="AvantGarde Bk BT" w:hAnsi="AvantGarde Bk BT"/>
                <w:sz w:val="20"/>
                <w:szCs w:val="20"/>
              </w:rPr>
            </w:pPr>
            <w:r w:rsidRPr="00FE1E96">
              <w:rPr>
                <w:rFonts w:ascii="AvantGarde Bk BT" w:hAnsi="AvantGarde Bk BT"/>
                <w:sz w:val="20"/>
                <w:szCs w:val="20"/>
              </w:rPr>
              <w:t xml:space="preserve">C. Jesús Arturo Medina Varela </w:t>
            </w:r>
          </w:p>
        </w:tc>
        <w:tc>
          <w:tcPr>
            <w:tcW w:w="1664" w:type="pct"/>
            <w:shd w:val="clear" w:color="auto" w:fill="FFFFFF" w:themeFill="background1"/>
          </w:tcPr>
          <w:p w14:paraId="0A553317" w14:textId="77777777" w:rsidR="003E17ED" w:rsidRPr="00FE1E96" w:rsidRDefault="003E17ED" w:rsidP="00FE1E96">
            <w:pPr>
              <w:shd w:val="clear" w:color="auto" w:fill="FFFFFF" w:themeFill="background1"/>
              <w:jc w:val="center"/>
              <w:rPr>
                <w:rFonts w:ascii="AvantGarde Bk BT" w:hAnsi="AvantGarde Bk BT"/>
                <w:sz w:val="20"/>
                <w:szCs w:val="20"/>
              </w:rPr>
            </w:pPr>
          </w:p>
          <w:p w14:paraId="0195A378" w14:textId="77777777" w:rsidR="003E17ED" w:rsidRPr="00FE1E96" w:rsidRDefault="003E17ED" w:rsidP="00FE1E96">
            <w:pPr>
              <w:shd w:val="clear" w:color="auto" w:fill="FFFFFF" w:themeFill="background1"/>
              <w:jc w:val="center"/>
              <w:rPr>
                <w:rFonts w:ascii="AvantGarde Bk BT" w:hAnsi="AvantGarde Bk BT"/>
                <w:sz w:val="20"/>
                <w:szCs w:val="20"/>
              </w:rPr>
            </w:pPr>
          </w:p>
          <w:p w14:paraId="64ACE937" w14:textId="0B72A97D" w:rsidR="003E17ED" w:rsidRPr="00FE1E96" w:rsidRDefault="003E17ED" w:rsidP="00FE1E96">
            <w:pPr>
              <w:shd w:val="clear" w:color="auto" w:fill="FFFFFF" w:themeFill="background1"/>
              <w:jc w:val="center"/>
              <w:rPr>
                <w:rFonts w:ascii="AvantGarde Bk BT" w:hAnsi="AvantGarde Bk BT"/>
                <w:sz w:val="20"/>
                <w:szCs w:val="20"/>
              </w:rPr>
            </w:pPr>
            <w:r w:rsidRPr="00FE1E96">
              <w:rPr>
                <w:rFonts w:ascii="AvantGarde Bk BT" w:hAnsi="AvantGarde Bk BT"/>
                <w:sz w:val="20"/>
                <w:szCs w:val="20"/>
              </w:rPr>
              <w:t xml:space="preserve">C. </w:t>
            </w:r>
            <w:r w:rsidR="00834CC2" w:rsidRPr="00FE1E96">
              <w:rPr>
                <w:rFonts w:ascii="AvantGarde Bk BT" w:hAnsi="AvantGarde Bk BT"/>
                <w:sz w:val="20"/>
                <w:szCs w:val="20"/>
              </w:rPr>
              <w:t>Carlos Delgadillo Carmona</w:t>
            </w:r>
          </w:p>
        </w:tc>
      </w:tr>
    </w:tbl>
    <w:p w14:paraId="206BE5E1" w14:textId="77777777" w:rsidR="003E17ED" w:rsidRPr="00FE1E96" w:rsidRDefault="003E17ED" w:rsidP="00FE1E96">
      <w:pPr>
        <w:shd w:val="clear" w:color="auto" w:fill="FFFFFF" w:themeFill="background1"/>
        <w:jc w:val="center"/>
        <w:rPr>
          <w:rFonts w:ascii="AvantGarde Bk BT" w:hAnsi="AvantGarde Bk BT"/>
          <w:sz w:val="20"/>
          <w:szCs w:val="20"/>
        </w:rPr>
      </w:pPr>
    </w:p>
    <w:p w14:paraId="4D4FF922" w14:textId="77777777" w:rsidR="00F50154" w:rsidRPr="00FE1E96" w:rsidRDefault="00F50154" w:rsidP="00FE1E96">
      <w:pPr>
        <w:shd w:val="clear" w:color="auto" w:fill="FFFFFF" w:themeFill="background1"/>
        <w:jc w:val="center"/>
        <w:rPr>
          <w:rFonts w:ascii="AvantGarde Bk BT" w:hAnsi="AvantGarde Bk BT"/>
          <w:sz w:val="20"/>
          <w:szCs w:val="20"/>
        </w:rPr>
      </w:pPr>
    </w:p>
    <w:p w14:paraId="5BC60029" w14:textId="77777777" w:rsidR="003E17ED" w:rsidRPr="00FE1E96" w:rsidRDefault="003E17ED" w:rsidP="00FE1E96">
      <w:pPr>
        <w:shd w:val="clear" w:color="auto" w:fill="FFFFFF" w:themeFill="background1"/>
        <w:jc w:val="center"/>
        <w:outlineLvl w:val="0"/>
        <w:rPr>
          <w:rFonts w:ascii="AvantGarde Bk BT" w:hAnsi="AvantGarde Bk BT"/>
          <w:b/>
          <w:sz w:val="20"/>
          <w:szCs w:val="20"/>
        </w:rPr>
      </w:pPr>
      <w:r w:rsidRPr="00FE1E96">
        <w:rPr>
          <w:rFonts w:ascii="AvantGarde Bk BT" w:hAnsi="AvantGarde Bk BT"/>
          <w:b/>
          <w:sz w:val="20"/>
          <w:szCs w:val="20"/>
        </w:rPr>
        <w:t>Mtro. José Alfredo Peña Ramos</w:t>
      </w:r>
    </w:p>
    <w:p w14:paraId="77D31FB4" w14:textId="72324A63" w:rsidR="00180881" w:rsidRPr="00546C10" w:rsidRDefault="003E17ED" w:rsidP="00FE1E96">
      <w:pPr>
        <w:shd w:val="clear" w:color="auto" w:fill="FFFFFF" w:themeFill="background1"/>
        <w:jc w:val="center"/>
        <w:rPr>
          <w:rFonts w:ascii="AvantGarde Bk BT" w:hAnsi="AvantGarde Bk BT"/>
          <w:sz w:val="20"/>
          <w:szCs w:val="20"/>
        </w:rPr>
      </w:pPr>
      <w:r w:rsidRPr="00FE1E96">
        <w:rPr>
          <w:rFonts w:ascii="AvantGarde Bk BT" w:hAnsi="AvantGarde Bk BT"/>
          <w:sz w:val="20"/>
          <w:szCs w:val="20"/>
        </w:rPr>
        <w:t>Secretario de Actas y Acuerdos</w:t>
      </w:r>
    </w:p>
    <w:sectPr w:rsidR="00180881" w:rsidRPr="00546C10" w:rsidSect="00B819BF">
      <w:headerReference w:type="default" r:id="rId9"/>
      <w:footerReference w:type="default" r:id="rId10"/>
      <w:pgSz w:w="12240" w:h="15840" w:code="1"/>
      <w:pgMar w:top="2552" w:right="1134" w:bottom="1701" w:left="1701" w:header="709" w:footer="709" w:gutter="0"/>
      <w:cols w:space="708"/>
      <w:vAlign w:val="center"/>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32F4BCCC" w14:textId="77777777" w:rsidR="00AD4B55" w:rsidRDefault="00AD4B55" w:rsidP="00C85DA2">
      <w:r>
        <w:separator/>
      </w:r>
    </w:p>
  </w:endnote>
  <w:endnote w:type="continuationSeparator" w:id="0">
    <w:p w14:paraId="6181CECD" w14:textId="77777777" w:rsidR="00AD4B55" w:rsidRDefault="00AD4B55" w:rsidP="00C85DA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vantGarde Bk BT">
    <w:altName w:val="Century Gothic"/>
    <w:panose1 w:val="020B0402020202020204"/>
    <w:charset w:val="00"/>
    <w:family w:val="swiss"/>
    <w:pitch w:val="variable"/>
    <w:sig w:usb0="00000087" w:usb1="00000000" w:usb2="00000000" w:usb3="00000000" w:csb0="0000001B"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Arial Black">
    <w:panose1 w:val="020B0A04020102020204"/>
    <w:charset w:val="00"/>
    <w:family w:val="swiss"/>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Century Gothic">
    <w:panose1 w:val="020B0502020202020204"/>
    <w:charset w:val="00"/>
    <w:family w:val="swiss"/>
    <w:pitch w:val="variable"/>
    <w:sig w:usb0="00000287" w:usb1="00000000" w:usb2="00000000" w:usb3="00000000" w:csb0="0000009F" w:csb1="00000000"/>
  </w:font>
  <w:font w:name="Univers">
    <w:panose1 w:val="00000000000000000000"/>
    <w:charset w:val="00"/>
    <w:family w:val="swiss"/>
    <w:notTrueType/>
    <w:pitch w:val="variable"/>
    <w:sig w:usb0="00000003" w:usb1="00000000" w:usb2="00000000" w:usb3="00000000" w:csb0="00000001" w:csb1="00000000"/>
  </w:font>
  <w:font w:name="Verdana">
    <w:panose1 w:val="020B0604030504040204"/>
    <w:charset w:val="00"/>
    <w:family w:val="swiss"/>
    <w:pitch w:val="variable"/>
    <w:sig w:usb0="A10006FF" w:usb1="4000205B" w:usb2="00000010" w:usb3="00000000" w:csb0="0000019F" w:csb1="00000000"/>
  </w:font>
  <w:font w:name="Arial Unicode MS">
    <w:panose1 w:val="020B0604020202020204"/>
    <w:charset w:val="80"/>
    <w:family w:val="swiss"/>
    <w:pitch w:val="variable"/>
    <w:sig w:usb0="F7FFAFFF" w:usb1="E9DFFFFF" w:usb2="0000003F" w:usb3="00000000" w:csb0="003F01FF" w:csb1="00000000"/>
  </w:font>
  <w:font w:name="HDEODO+Arial,Bold">
    <w:altName w:val="Arial"/>
    <w:panose1 w:val="00000000000000000000"/>
    <w:charset w:val="00"/>
    <w:family w:val="swiss"/>
    <w:notTrueType/>
    <w:pitch w:val="default"/>
    <w:sig w:usb0="03000000" w:usb1="00000000" w:usb2="00000000" w:usb3="00000000" w:csb0="01000000" w:csb1="00000000"/>
  </w:font>
  <w:font w:name="Garamond">
    <w:panose1 w:val="02020404030301010803"/>
    <w:charset w:val="00"/>
    <w:family w:val="roman"/>
    <w:pitch w:val="variable"/>
    <w:sig w:usb0="00000287" w:usb1="00000000" w:usb2="00000000" w:usb3="00000000" w:csb0="0000009F" w:csb1="00000000"/>
  </w:font>
  <w:font w:name="Times">
    <w:panose1 w:val="02020603050405020304"/>
    <w:charset w:val="00"/>
    <w:family w:val="auto"/>
    <w:pitch w:val="variable"/>
    <w:sig w:usb0="E00002FF" w:usb1="5000205A" w:usb2="00000000" w:usb3="00000000" w:csb0="0000019F" w:csb1="00000000"/>
  </w:font>
  <w:font w:name="Helvetica">
    <w:panose1 w:val="020B0604020202020204"/>
    <w:charset w:val="00"/>
    <w:family w:val="swiss"/>
    <w:notTrueType/>
    <w:pitch w:val="variable"/>
    <w:sig w:usb0="00000003" w:usb1="00000000" w:usb2="00000000" w:usb3="00000000" w:csb0="00000001" w:csb1="00000000"/>
  </w:font>
  <w:font w:name="Arial Narrow">
    <w:panose1 w:val="020B0606020202030204"/>
    <w:charset w:val="00"/>
    <w:family w:val="swiss"/>
    <w:pitch w:val="variable"/>
    <w:sig w:usb0="00000287" w:usb1="00000800" w:usb2="00000000" w:usb3="00000000" w:csb0="0000009F" w:csb1="00000000"/>
  </w:font>
  <w:font w:name="Cambria">
    <w:panose1 w:val="02040503050406030204"/>
    <w:charset w:val="00"/>
    <w:family w:val="roman"/>
    <w:pitch w:val="variable"/>
    <w:sig w:usb0="E00002FF" w:usb1="400004FF" w:usb2="00000000" w:usb3="00000000" w:csb0="0000019F" w:csb1="00000000"/>
  </w:font>
  <w:font w:name="Bodoni">
    <w:altName w:val="Bodoni"/>
    <w:panose1 w:val="00000000000000000000"/>
    <w:charset w:val="00"/>
    <w:family w:val="roman"/>
    <w:notTrueType/>
    <w:pitch w:val="default"/>
    <w:sig w:usb0="00000003" w:usb1="00000000" w:usb2="00000000" w:usb3="00000000" w:csb0="00000001" w:csb1="00000000"/>
  </w:font>
  <w:font w:name="Helvetica 55 Roman">
    <w:altName w:val="Helvetica 55 Roman"/>
    <w:panose1 w:val="00000000000000000000"/>
    <w:charset w:val="00"/>
    <w:family w:val="swiss"/>
    <w:notTrueType/>
    <w:pitch w:val="default"/>
    <w:sig w:usb0="00000003" w:usb1="00000000" w:usb2="00000000" w:usb3="00000000" w:csb0="00000001" w:csb1="00000000"/>
  </w:font>
  <w:font w:name="MS Gothic">
    <w:altName w:val="ＭＳ ゴシック"/>
    <w:panose1 w:val="020B0609070205080204"/>
    <w:charset w:val="80"/>
    <w:family w:val="modern"/>
    <w:pitch w:val="fixed"/>
    <w:sig w:usb0="E00002FF" w:usb1="6AC7FDFB" w:usb2="00000012" w:usb3="00000000" w:csb0="0002009F" w:csb1="00000000"/>
  </w:font>
  <w:font w:name="Eureka Sans">
    <w:altName w:val="Eureka Sans"/>
    <w:panose1 w:val="00000000000000000000"/>
    <w:charset w:val="00"/>
    <w:family w:val="swiss"/>
    <w:notTrueType/>
    <w:pitch w:val="default"/>
    <w:sig w:usb0="00000003" w:usb1="00000000" w:usb2="00000000" w:usb3="00000000" w:csb0="00000001" w:csb1="00000000"/>
  </w:font>
  <w:font w:name="EurekaSans-Regular">
    <w:altName w:val="EurekaSans-Regular"/>
    <w:panose1 w:val="00000000000000000000"/>
    <w:charset w:val="00"/>
    <w:family w:val="swiss"/>
    <w:notTrueType/>
    <w:pitch w:val="default"/>
    <w:sig w:usb0="00000003" w:usb1="00000000" w:usb2="00000000" w:usb3="00000000" w:csb0="00000001" w:csb1="00000000"/>
  </w:font>
  <w:font w:name="MS Mincho">
    <w:altName w:val="ＭＳ 明朝"/>
    <w:panose1 w:val="02020609040205080304"/>
    <w:charset w:val="80"/>
    <w:family w:val="modern"/>
    <w:pitch w:val="fixed"/>
    <w:sig w:usb0="E00002FF" w:usb1="6AC7FDFB" w:usb2="00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rPr>
        <w:rFonts w:ascii="AvantGarde Bk BT" w:hAnsi="AvantGarde Bk BT"/>
        <w:sz w:val="14"/>
        <w:szCs w:val="14"/>
      </w:rPr>
      <w:id w:val="-1053922381"/>
      <w:docPartObj>
        <w:docPartGallery w:val="Page Numbers (Bottom of Page)"/>
        <w:docPartUnique/>
      </w:docPartObj>
    </w:sdtPr>
    <w:sdtEndPr/>
    <w:sdtContent>
      <w:sdt>
        <w:sdtPr>
          <w:rPr>
            <w:rFonts w:ascii="AvantGarde Bk BT" w:hAnsi="AvantGarde Bk BT"/>
            <w:sz w:val="14"/>
            <w:szCs w:val="14"/>
          </w:rPr>
          <w:id w:val="206683460"/>
          <w:docPartObj>
            <w:docPartGallery w:val="Page Numbers (Top of Page)"/>
            <w:docPartUnique/>
          </w:docPartObj>
        </w:sdtPr>
        <w:sdtEndPr/>
        <w:sdtContent>
          <w:p w14:paraId="6400BF9D" w14:textId="12123B35" w:rsidR="002D63B0" w:rsidRPr="00DC51E6" w:rsidRDefault="002D63B0" w:rsidP="00DC51E6">
            <w:pPr>
              <w:pStyle w:val="Piedepgina"/>
              <w:jc w:val="center"/>
              <w:rPr>
                <w:rFonts w:ascii="AvantGarde Bk BT" w:hAnsi="AvantGarde Bk BT"/>
                <w:sz w:val="14"/>
                <w:szCs w:val="14"/>
              </w:rPr>
            </w:pPr>
            <w:r w:rsidRPr="00DC51E6">
              <w:rPr>
                <w:rFonts w:ascii="AvantGarde Bk BT" w:hAnsi="AvantGarde Bk BT"/>
                <w:sz w:val="14"/>
                <w:szCs w:val="14"/>
              </w:rPr>
              <w:t xml:space="preserve">Página </w:t>
            </w:r>
            <w:r w:rsidRPr="00DC51E6">
              <w:rPr>
                <w:rFonts w:ascii="AvantGarde Bk BT" w:hAnsi="AvantGarde Bk BT"/>
                <w:b/>
                <w:sz w:val="14"/>
                <w:szCs w:val="14"/>
              </w:rPr>
              <w:fldChar w:fldCharType="begin"/>
            </w:r>
            <w:r w:rsidRPr="00DC51E6">
              <w:rPr>
                <w:rFonts w:ascii="AvantGarde Bk BT" w:hAnsi="AvantGarde Bk BT"/>
                <w:b/>
                <w:sz w:val="14"/>
                <w:szCs w:val="14"/>
              </w:rPr>
              <w:instrText>PAGE</w:instrText>
            </w:r>
            <w:r w:rsidRPr="00DC51E6">
              <w:rPr>
                <w:rFonts w:ascii="AvantGarde Bk BT" w:hAnsi="AvantGarde Bk BT"/>
                <w:b/>
                <w:sz w:val="14"/>
                <w:szCs w:val="14"/>
              </w:rPr>
              <w:fldChar w:fldCharType="separate"/>
            </w:r>
            <w:r w:rsidR="00FE1E96">
              <w:rPr>
                <w:rFonts w:ascii="AvantGarde Bk BT" w:hAnsi="AvantGarde Bk BT"/>
                <w:b/>
                <w:noProof/>
                <w:sz w:val="14"/>
                <w:szCs w:val="14"/>
              </w:rPr>
              <w:t>5</w:t>
            </w:r>
            <w:r w:rsidRPr="00DC51E6">
              <w:rPr>
                <w:rFonts w:ascii="AvantGarde Bk BT" w:hAnsi="AvantGarde Bk BT"/>
                <w:b/>
                <w:sz w:val="14"/>
                <w:szCs w:val="14"/>
              </w:rPr>
              <w:fldChar w:fldCharType="end"/>
            </w:r>
            <w:r w:rsidRPr="00DC51E6">
              <w:rPr>
                <w:rFonts w:ascii="AvantGarde Bk BT" w:hAnsi="AvantGarde Bk BT"/>
                <w:sz w:val="14"/>
                <w:szCs w:val="14"/>
              </w:rPr>
              <w:t xml:space="preserve"> de </w:t>
            </w:r>
            <w:r w:rsidRPr="00DC51E6">
              <w:rPr>
                <w:rFonts w:ascii="AvantGarde Bk BT" w:hAnsi="AvantGarde Bk BT"/>
                <w:b/>
                <w:sz w:val="14"/>
                <w:szCs w:val="14"/>
              </w:rPr>
              <w:fldChar w:fldCharType="begin"/>
            </w:r>
            <w:r w:rsidRPr="00DC51E6">
              <w:rPr>
                <w:rFonts w:ascii="AvantGarde Bk BT" w:hAnsi="AvantGarde Bk BT"/>
                <w:b/>
                <w:sz w:val="14"/>
                <w:szCs w:val="14"/>
              </w:rPr>
              <w:instrText>NUMPAGES</w:instrText>
            </w:r>
            <w:r w:rsidRPr="00DC51E6">
              <w:rPr>
                <w:rFonts w:ascii="AvantGarde Bk BT" w:hAnsi="AvantGarde Bk BT"/>
                <w:b/>
                <w:sz w:val="14"/>
                <w:szCs w:val="14"/>
              </w:rPr>
              <w:fldChar w:fldCharType="separate"/>
            </w:r>
            <w:r w:rsidR="00FE1E96">
              <w:rPr>
                <w:rFonts w:ascii="AvantGarde Bk BT" w:hAnsi="AvantGarde Bk BT"/>
                <w:b/>
                <w:noProof/>
                <w:sz w:val="14"/>
                <w:szCs w:val="14"/>
              </w:rPr>
              <w:t>11</w:t>
            </w:r>
            <w:r w:rsidRPr="00DC51E6">
              <w:rPr>
                <w:rFonts w:ascii="AvantGarde Bk BT" w:hAnsi="AvantGarde Bk BT"/>
                <w:b/>
                <w:sz w:val="14"/>
                <w:szCs w:val="14"/>
              </w:rPr>
              <w:fldChar w:fldCharType="end"/>
            </w:r>
          </w:p>
        </w:sdtContent>
      </w:sdt>
    </w:sdtContent>
  </w:sdt>
  <w:p w14:paraId="0BC3E765" w14:textId="77777777" w:rsidR="002D63B0" w:rsidRDefault="002D63B0" w:rsidP="00DC51E6">
    <w:pPr>
      <w:pStyle w:val="Piedepgina"/>
      <w:spacing w:line="276" w:lineRule="auto"/>
      <w:jc w:val="center"/>
      <w:rPr>
        <w:rFonts w:ascii="Times New Roman" w:hAnsi="Times New Roman" w:cs="Times New Roman"/>
        <w:sz w:val="17"/>
        <w:szCs w:val="17"/>
      </w:rPr>
    </w:pPr>
  </w:p>
  <w:p w14:paraId="7590BCBE" w14:textId="77777777" w:rsidR="002D63B0" w:rsidRPr="00C85DA2" w:rsidRDefault="002D63B0" w:rsidP="00DC51E6">
    <w:pPr>
      <w:pStyle w:val="Piedepgina"/>
      <w:spacing w:line="276" w:lineRule="auto"/>
      <w:jc w:val="center"/>
      <w:rPr>
        <w:rFonts w:ascii="Times New Roman" w:hAnsi="Times New Roman" w:cs="Times New Roman"/>
        <w:sz w:val="17"/>
        <w:szCs w:val="17"/>
      </w:rPr>
    </w:pPr>
    <w:r w:rsidRPr="00C85DA2">
      <w:rPr>
        <w:rFonts w:ascii="Times New Roman" w:hAnsi="Times New Roman" w:cs="Times New Roman"/>
        <w:sz w:val="17"/>
        <w:szCs w:val="17"/>
      </w:rPr>
      <w:t>Av. Juárez No. 976, Edificio de la Rectoría General, Piso 5, Colonia Centro C.P. 44100.</w:t>
    </w:r>
  </w:p>
  <w:p w14:paraId="4CA5C7EC" w14:textId="492FF800" w:rsidR="002D63B0" w:rsidRPr="00C85DA2" w:rsidRDefault="002D63B0" w:rsidP="00DC51E6">
    <w:pPr>
      <w:pStyle w:val="Piedepgina"/>
      <w:spacing w:line="276" w:lineRule="auto"/>
      <w:jc w:val="center"/>
      <w:rPr>
        <w:rFonts w:ascii="Times New Roman" w:hAnsi="Times New Roman" w:cs="Times New Roman"/>
        <w:sz w:val="17"/>
        <w:szCs w:val="17"/>
      </w:rPr>
    </w:pPr>
    <w:r w:rsidRPr="00C85DA2">
      <w:rPr>
        <w:rFonts w:ascii="Times New Roman" w:hAnsi="Times New Roman" w:cs="Times New Roman"/>
        <w:sz w:val="17"/>
        <w:szCs w:val="17"/>
      </w:rPr>
      <w:t>Guadalajara, Jalisco. México. Tel. [52] (33) 3134 2222, Exts. 12428, 12</w:t>
    </w:r>
    <w:r>
      <w:rPr>
        <w:rFonts w:ascii="Times New Roman" w:hAnsi="Times New Roman" w:cs="Times New Roman"/>
        <w:sz w:val="17"/>
        <w:szCs w:val="17"/>
      </w:rPr>
      <w:t xml:space="preserve">243, 12420 y 12457 Tel. </w:t>
    </w:r>
    <w:proofErr w:type="spellStart"/>
    <w:r>
      <w:rPr>
        <w:rFonts w:ascii="Times New Roman" w:hAnsi="Times New Roman" w:cs="Times New Roman"/>
        <w:sz w:val="17"/>
        <w:szCs w:val="17"/>
      </w:rPr>
      <w:t>dir.</w:t>
    </w:r>
    <w:proofErr w:type="spellEnd"/>
    <w:r w:rsidRPr="00C85DA2">
      <w:rPr>
        <w:rFonts w:ascii="Times New Roman" w:hAnsi="Times New Roman" w:cs="Times New Roman"/>
        <w:sz w:val="17"/>
        <w:szCs w:val="17"/>
      </w:rPr>
      <w:t xml:space="preserve"> 3134 2243 Fax 3134 2278</w:t>
    </w:r>
  </w:p>
  <w:p w14:paraId="0EF38F2A" w14:textId="77777777" w:rsidR="002D63B0" w:rsidRPr="00C85DA2" w:rsidRDefault="002D63B0" w:rsidP="00DC51E6">
    <w:pPr>
      <w:pStyle w:val="Piedepgina"/>
      <w:spacing w:line="276" w:lineRule="auto"/>
      <w:jc w:val="center"/>
      <w:rPr>
        <w:rFonts w:ascii="Times New Roman" w:hAnsi="Times New Roman" w:cs="Times New Roman"/>
        <w:b/>
        <w:sz w:val="17"/>
        <w:szCs w:val="17"/>
      </w:rPr>
    </w:pPr>
    <w:r>
      <w:rPr>
        <w:rFonts w:ascii="Times New Roman" w:hAnsi="Times New Roman" w:cs="Times New Roman"/>
        <w:b/>
        <w:sz w:val="17"/>
        <w:szCs w:val="17"/>
      </w:rPr>
      <w:t>www.hcgu</w:t>
    </w:r>
    <w:r w:rsidRPr="00C85DA2">
      <w:rPr>
        <w:rFonts w:ascii="Times New Roman" w:hAnsi="Times New Roman" w:cs="Times New Roman"/>
        <w:b/>
        <w:sz w:val="17"/>
        <w:szCs w:val="17"/>
      </w:rPr>
      <w:t>.udg.mx</w:t>
    </w:r>
  </w:p>
  <w:p w14:paraId="30C7FD59" w14:textId="77777777" w:rsidR="002D63B0" w:rsidRPr="00DC51E6" w:rsidRDefault="002D63B0" w:rsidP="00DC51E6">
    <w:pPr>
      <w:pStyle w:val="Piedepgina"/>
      <w:rPr>
        <w:szCs w:val="17"/>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5353971C" w14:textId="77777777" w:rsidR="00AD4B55" w:rsidRDefault="00AD4B55" w:rsidP="00C85DA2">
      <w:r>
        <w:separator/>
      </w:r>
    </w:p>
  </w:footnote>
  <w:footnote w:type="continuationSeparator" w:id="0">
    <w:p w14:paraId="4722AD3B" w14:textId="77777777" w:rsidR="00AD4B55" w:rsidRDefault="00AD4B55" w:rsidP="00C85DA2">
      <w:r>
        <w:continuationSeparator/>
      </w:r>
    </w:p>
  </w:footnote>
  <w:footnote w:id="1">
    <w:p w14:paraId="510401F3" w14:textId="35AF1EE0" w:rsidR="002922A8" w:rsidRPr="00F87659" w:rsidRDefault="002922A8" w:rsidP="00533533">
      <w:pPr>
        <w:pStyle w:val="Textonotapie"/>
        <w:jc w:val="both"/>
        <w:rPr>
          <w:rFonts w:ascii="AvantGarde Bk BT" w:hAnsi="AvantGarde Bk BT"/>
          <w:sz w:val="12"/>
          <w:szCs w:val="16"/>
          <w:lang w:val="es-MX"/>
        </w:rPr>
      </w:pPr>
      <w:r w:rsidRPr="00F87659">
        <w:rPr>
          <w:rStyle w:val="Refdenotaalpie"/>
          <w:rFonts w:ascii="AvantGarde Bk BT" w:hAnsi="AvantGarde Bk BT"/>
          <w:sz w:val="12"/>
          <w:szCs w:val="16"/>
        </w:rPr>
        <w:footnoteRef/>
      </w:r>
      <w:r w:rsidRPr="00F87659">
        <w:rPr>
          <w:rFonts w:ascii="AvantGarde Bk BT" w:hAnsi="AvantGarde Bk BT"/>
          <w:sz w:val="12"/>
          <w:szCs w:val="16"/>
        </w:rPr>
        <w:t xml:space="preserve"> Instituto de Infor</w:t>
      </w:r>
      <w:r w:rsidR="00381D6D" w:rsidRPr="00F87659">
        <w:rPr>
          <w:rFonts w:ascii="AvantGarde Bk BT" w:hAnsi="AvantGarde Bk BT"/>
          <w:sz w:val="12"/>
          <w:szCs w:val="16"/>
        </w:rPr>
        <w:t>mación Estadística y Geográfica</w:t>
      </w:r>
      <w:r w:rsidRPr="00F87659">
        <w:rPr>
          <w:rFonts w:ascii="AvantGarde Bk BT" w:hAnsi="AvantGarde Bk BT"/>
          <w:sz w:val="12"/>
          <w:szCs w:val="16"/>
        </w:rPr>
        <w:t>, (2017) “</w:t>
      </w:r>
      <w:r w:rsidRPr="00F87659">
        <w:rPr>
          <w:rFonts w:ascii="AvantGarde Bk BT" w:eastAsiaTheme="minorHAnsi" w:hAnsi="AvantGarde Bk BT"/>
          <w:sz w:val="12"/>
          <w:szCs w:val="16"/>
        </w:rPr>
        <w:t>Sayula.- Diagnóstico del Municipio, Noviembre 2017, Gobierno del estado de Jalisco, México.</w:t>
      </w:r>
    </w:p>
  </w:footnote>
  <w:footnote w:id="2">
    <w:p w14:paraId="2B71C365" w14:textId="77777777" w:rsidR="00FE1E96" w:rsidRPr="00F87659" w:rsidRDefault="00FE1E96" w:rsidP="00FE1E96">
      <w:pPr>
        <w:jc w:val="both"/>
        <w:rPr>
          <w:rFonts w:ascii="AvantGarde Bk BT" w:hAnsi="AvantGarde Bk BT"/>
          <w:sz w:val="22"/>
        </w:rPr>
      </w:pPr>
      <w:r w:rsidRPr="00F87659">
        <w:rPr>
          <w:rStyle w:val="Refdenotaalpie"/>
          <w:rFonts w:ascii="AvantGarde Bk BT" w:hAnsi="AvantGarde Bk BT"/>
          <w:sz w:val="18"/>
        </w:rPr>
        <w:footnoteRef/>
      </w:r>
      <w:r w:rsidRPr="00F87659">
        <w:rPr>
          <w:rFonts w:ascii="AvantGarde Bk BT" w:hAnsi="AvantGarde Bk BT"/>
          <w:sz w:val="18"/>
        </w:rPr>
        <w:t xml:space="preserve"> </w:t>
      </w:r>
      <w:r w:rsidRPr="00F87659">
        <w:rPr>
          <w:rFonts w:ascii="AvantGarde Bk BT" w:hAnsi="AvantGarde Bk BT"/>
          <w:sz w:val="12"/>
          <w:szCs w:val="16"/>
        </w:rPr>
        <w:t xml:space="preserve">Tomado de </w:t>
      </w:r>
      <w:hyperlink r:id="rId1" w:history="1">
        <w:r w:rsidRPr="00F87659">
          <w:rPr>
            <w:rStyle w:val="Hipervnculo"/>
            <w:rFonts w:ascii="AvantGarde Bk BT" w:hAnsi="AvantGarde Bk BT" w:cstheme="minorHAnsi"/>
            <w:sz w:val="12"/>
            <w:szCs w:val="16"/>
          </w:rPr>
          <w:t>http://www.conapo.gob.mx/work/models/CONAPO/Proyecciones/Datos/Proyecciones_municipios_y_localidades/Localidades/Jalisco_loc.xlsx</w:t>
        </w:r>
      </w:hyperlink>
      <w:r w:rsidRPr="00F87659">
        <w:rPr>
          <w:rStyle w:val="Textoennegrita"/>
          <w:rFonts w:ascii="AvantGarde Bk BT" w:hAnsi="AvantGarde Bk BT" w:cstheme="minorHAnsi"/>
          <w:sz w:val="12"/>
          <w:szCs w:val="16"/>
        </w:rPr>
        <w:t xml:space="preserve"> consultado el 29 de enero de 2018</w:t>
      </w:r>
      <w:r>
        <w:rPr>
          <w:rStyle w:val="Textoennegrita"/>
          <w:rFonts w:ascii="AvantGarde Bk BT" w:hAnsi="AvantGarde Bk BT" w:cstheme="minorHAnsi"/>
          <w:sz w:val="12"/>
          <w:szCs w:val="16"/>
        </w:rPr>
        <w:t>.</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AAF3C64" w14:textId="77777777" w:rsidR="002D63B0" w:rsidRDefault="002D63B0" w:rsidP="007B1178">
    <w:pPr>
      <w:pStyle w:val="Encabezado"/>
      <w:jc w:val="right"/>
      <w:rPr>
        <w:noProof/>
      </w:rPr>
    </w:pPr>
    <w:r w:rsidRPr="007B1178">
      <w:rPr>
        <w:noProof/>
        <w:lang w:val="es-MX"/>
      </w:rPr>
      <w:drawing>
        <wp:anchor distT="0" distB="0" distL="114300" distR="114300" simplePos="0" relativeHeight="251659264" behindDoc="1" locked="0" layoutInCell="1" allowOverlap="1" wp14:anchorId="0C1863B5" wp14:editId="1EB5CA5F">
          <wp:simplePos x="0" y="0"/>
          <wp:positionH relativeFrom="column">
            <wp:posOffset>-1070610</wp:posOffset>
          </wp:positionH>
          <wp:positionV relativeFrom="paragraph">
            <wp:posOffset>-440690</wp:posOffset>
          </wp:positionV>
          <wp:extent cx="7753350" cy="1619250"/>
          <wp:effectExtent l="0" t="0" r="0" b="0"/>
          <wp:wrapNone/>
          <wp:docPr id="14" name="Imagen 14" descr="C:\Users\Diseño\Desktop\Membrete CGU.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Diseño\Desktop\Membrete CGU.pn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7777397" cy="1620291"/>
                  </a:xfrm>
                  <a:prstGeom prst="rect">
                    <a:avLst/>
                  </a:prstGeom>
                  <a:noFill/>
                  <a:ln>
                    <a:noFill/>
                  </a:ln>
                </pic:spPr>
              </pic:pic>
            </a:graphicData>
          </a:graphic>
        </wp:anchor>
      </w:drawing>
    </w:r>
  </w:p>
  <w:p w14:paraId="1FAC9AFA" w14:textId="77777777" w:rsidR="002D63B0" w:rsidRDefault="002D63B0" w:rsidP="007B1178">
    <w:pPr>
      <w:pStyle w:val="Encabezado"/>
      <w:jc w:val="right"/>
      <w:rPr>
        <w:noProof/>
      </w:rPr>
    </w:pPr>
  </w:p>
  <w:p w14:paraId="3BC229B5" w14:textId="77777777" w:rsidR="002D63B0" w:rsidRDefault="002D63B0" w:rsidP="007B1178">
    <w:pPr>
      <w:pStyle w:val="Encabezado"/>
      <w:jc w:val="right"/>
      <w:rPr>
        <w:noProof/>
      </w:rPr>
    </w:pPr>
  </w:p>
  <w:p w14:paraId="22C6EA22" w14:textId="77777777" w:rsidR="002D63B0" w:rsidRDefault="002D63B0" w:rsidP="007B1178">
    <w:pPr>
      <w:pStyle w:val="Encabezado"/>
      <w:jc w:val="right"/>
      <w:rPr>
        <w:rFonts w:ascii="AvantGarde Bk BT" w:hAnsi="AvantGarde Bk BT"/>
        <w:noProof/>
      </w:rPr>
    </w:pPr>
  </w:p>
  <w:p w14:paraId="4410EAF9" w14:textId="77777777" w:rsidR="002D63B0" w:rsidRPr="00F50154" w:rsidRDefault="002D63B0" w:rsidP="007B1178">
    <w:pPr>
      <w:pStyle w:val="Encabezado"/>
      <w:jc w:val="right"/>
      <w:rPr>
        <w:rFonts w:ascii="AvantGarde Bk BT" w:hAnsi="AvantGarde Bk BT"/>
        <w:noProof/>
        <w:sz w:val="20"/>
        <w:szCs w:val="20"/>
      </w:rPr>
    </w:pPr>
    <w:r w:rsidRPr="00F50154">
      <w:rPr>
        <w:rFonts w:ascii="AvantGarde Bk BT" w:hAnsi="AvantGarde Bk BT"/>
        <w:noProof/>
        <w:sz w:val="20"/>
        <w:szCs w:val="20"/>
      </w:rPr>
      <w:t>Exp.021</w:t>
    </w:r>
  </w:p>
  <w:p w14:paraId="58133D61" w14:textId="149BB8FE" w:rsidR="002D63B0" w:rsidRPr="00F50154" w:rsidRDefault="00647384" w:rsidP="007B1178">
    <w:pPr>
      <w:pStyle w:val="Encabezado"/>
      <w:jc w:val="right"/>
      <w:rPr>
        <w:rFonts w:ascii="AvantGarde Bk BT" w:hAnsi="AvantGarde Bk BT"/>
        <w:noProof/>
        <w:sz w:val="20"/>
        <w:szCs w:val="20"/>
      </w:rPr>
    </w:pPr>
    <w:r>
      <w:rPr>
        <w:rFonts w:ascii="AvantGarde Bk BT" w:hAnsi="AvantGarde Bk BT"/>
        <w:noProof/>
        <w:sz w:val="20"/>
        <w:szCs w:val="20"/>
      </w:rPr>
      <w:t>Dictamen Núm. I/2018/</w:t>
    </w:r>
    <w:r w:rsidR="00DA5602">
      <w:rPr>
        <w:rFonts w:ascii="AvantGarde Bk BT" w:hAnsi="AvantGarde Bk BT"/>
        <w:noProof/>
        <w:sz w:val="20"/>
        <w:szCs w:val="20"/>
      </w:rPr>
      <w:t>106</w:t>
    </w:r>
  </w:p>
  <w:p w14:paraId="69C41494" w14:textId="77777777" w:rsidR="002D63B0" w:rsidRPr="007B1178" w:rsidRDefault="002D63B0" w:rsidP="007B1178">
    <w:pPr>
      <w:pStyle w:val="Encabezado"/>
      <w:jc w:val="right"/>
      <w:rPr>
        <w:rFonts w:ascii="AvantGarde Bk BT" w:hAnsi="AvantGarde Bk BT"/>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3F109A"/>
    <w:multiLevelType w:val="multilevel"/>
    <w:tmpl w:val="C2B8A526"/>
    <w:styleLink w:val="Estilocompetencias"/>
    <w:lvl w:ilvl="0">
      <w:start w:val="1"/>
      <w:numFmt w:val="upperLetter"/>
      <w:lvlText w:val="%1."/>
      <w:lvlJc w:val="left"/>
      <w:pPr>
        <w:ind w:left="720" w:hanging="360"/>
      </w:pPr>
    </w:lvl>
    <w:lvl w:ilvl="1">
      <w:start w:val="1"/>
      <w:numFmt w:val="lowerLetter"/>
      <w:lvlText w:val="%2."/>
      <w:lvlJc w:val="left"/>
      <w:pPr>
        <w:ind w:left="1440" w:hanging="360"/>
      </w:pPr>
    </w:lvl>
    <w:lvl w:ilvl="2">
      <w:start w:val="1"/>
      <w:numFmt w:val="lowerLetter"/>
      <w:lvlText w:val="%3."/>
      <w:lvlJc w:val="lef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
    <w:nsid w:val="01D04742"/>
    <w:multiLevelType w:val="hybridMultilevel"/>
    <w:tmpl w:val="F8D803E4"/>
    <w:name w:val="WW8Num68"/>
    <w:lvl w:ilvl="0" w:tplc="06869404">
      <w:start w:val="1"/>
      <w:numFmt w:val="decimal"/>
      <w:pStyle w:val="Apartadotema"/>
      <w:lvlText w:val="TEMA %1. "/>
      <w:lvlJc w:val="left"/>
      <w:pPr>
        <w:tabs>
          <w:tab w:val="num" w:pos="1800"/>
        </w:tabs>
        <w:ind w:left="1514" w:hanging="794"/>
      </w:pPr>
      <w:rPr>
        <w:rFonts w:cs="Times New Roman" w:hint="default"/>
      </w:rPr>
    </w:lvl>
    <w:lvl w:ilvl="1" w:tplc="DA6AB9C6">
      <w:start w:val="1"/>
      <w:numFmt w:val="lowerLetter"/>
      <w:lvlText w:val="%2."/>
      <w:lvlJc w:val="left"/>
      <w:pPr>
        <w:tabs>
          <w:tab w:val="num" w:pos="1440"/>
        </w:tabs>
        <w:ind w:left="1440" w:hanging="360"/>
      </w:pPr>
      <w:rPr>
        <w:rFonts w:cs="Times New Roman"/>
      </w:rPr>
    </w:lvl>
    <w:lvl w:ilvl="2" w:tplc="7AB858F8">
      <w:start w:val="1"/>
      <w:numFmt w:val="lowerRoman"/>
      <w:lvlText w:val="%3."/>
      <w:lvlJc w:val="right"/>
      <w:pPr>
        <w:tabs>
          <w:tab w:val="num" w:pos="2160"/>
        </w:tabs>
        <w:ind w:left="2160" w:hanging="180"/>
      </w:pPr>
      <w:rPr>
        <w:rFonts w:cs="Times New Roman"/>
      </w:rPr>
    </w:lvl>
    <w:lvl w:ilvl="3" w:tplc="A63CE60A">
      <w:start w:val="1"/>
      <w:numFmt w:val="decimal"/>
      <w:lvlText w:val="%4."/>
      <w:lvlJc w:val="left"/>
      <w:pPr>
        <w:tabs>
          <w:tab w:val="num" w:pos="2880"/>
        </w:tabs>
        <w:ind w:left="2880" w:hanging="360"/>
      </w:pPr>
      <w:rPr>
        <w:rFonts w:cs="Times New Roman"/>
      </w:rPr>
    </w:lvl>
    <w:lvl w:ilvl="4" w:tplc="C1C4F31A">
      <w:start w:val="1"/>
      <w:numFmt w:val="lowerLetter"/>
      <w:lvlText w:val="%5."/>
      <w:lvlJc w:val="left"/>
      <w:pPr>
        <w:tabs>
          <w:tab w:val="num" w:pos="3600"/>
        </w:tabs>
        <w:ind w:left="3600" w:hanging="360"/>
      </w:pPr>
      <w:rPr>
        <w:rFonts w:cs="Times New Roman"/>
      </w:rPr>
    </w:lvl>
    <w:lvl w:ilvl="5" w:tplc="CDDE56FA">
      <w:start w:val="1"/>
      <w:numFmt w:val="lowerRoman"/>
      <w:lvlText w:val="%6."/>
      <w:lvlJc w:val="right"/>
      <w:pPr>
        <w:tabs>
          <w:tab w:val="num" w:pos="4320"/>
        </w:tabs>
        <w:ind w:left="4320" w:hanging="180"/>
      </w:pPr>
      <w:rPr>
        <w:rFonts w:cs="Times New Roman"/>
      </w:rPr>
    </w:lvl>
    <w:lvl w:ilvl="6" w:tplc="11F09CEC">
      <w:start w:val="1"/>
      <w:numFmt w:val="decimal"/>
      <w:lvlText w:val="%7."/>
      <w:lvlJc w:val="left"/>
      <w:pPr>
        <w:tabs>
          <w:tab w:val="num" w:pos="5040"/>
        </w:tabs>
        <w:ind w:left="5040" w:hanging="360"/>
      </w:pPr>
      <w:rPr>
        <w:rFonts w:cs="Times New Roman"/>
      </w:rPr>
    </w:lvl>
    <w:lvl w:ilvl="7" w:tplc="959E715C">
      <w:start w:val="1"/>
      <w:numFmt w:val="lowerLetter"/>
      <w:lvlText w:val="%8."/>
      <w:lvlJc w:val="left"/>
      <w:pPr>
        <w:tabs>
          <w:tab w:val="num" w:pos="5760"/>
        </w:tabs>
        <w:ind w:left="5760" w:hanging="360"/>
      </w:pPr>
      <w:rPr>
        <w:rFonts w:cs="Times New Roman"/>
      </w:rPr>
    </w:lvl>
    <w:lvl w:ilvl="8" w:tplc="61B4C6DA">
      <w:start w:val="1"/>
      <w:numFmt w:val="lowerRoman"/>
      <w:lvlText w:val="%9."/>
      <w:lvlJc w:val="right"/>
      <w:pPr>
        <w:tabs>
          <w:tab w:val="num" w:pos="6480"/>
        </w:tabs>
        <w:ind w:left="6480" w:hanging="180"/>
      </w:pPr>
      <w:rPr>
        <w:rFonts w:cs="Times New Roman"/>
      </w:rPr>
    </w:lvl>
  </w:abstractNum>
  <w:abstractNum w:abstractNumId="2">
    <w:nsid w:val="064E1794"/>
    <w:multiLevelType w:val="hybridMultilevel"/>
    <w:tmpl w:val="793697D0"/>
    <w:lvl w:ilvl="0" w:tplc="861C400E">
      <w:start w:val="1"/>
      <w:numFmt w:val="upperLetter"/>
      <w:pStyle w:val="Listaconvietas"/>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
    <w:nsid w:val="09177701"/>
    <w:multiLevelType w:val="multilevel"/>
    <w:tmpl w:val="798C554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nsid w:val="0CC227CD"/>
    <w:multiLevelType w:val="hybridMultilevel"/>
    <w:tmpl w:val="A74C9C18"/>
    <w:lvl w:ilvl="0" w:tplc="310CECA2">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5">
    <w:nsid w:val="0D5F277D"/>
    <w:multiLevelType w:val="hybridMultilevel"/>
    <w:tmpl w:val="842ACF0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6">
    <w:nsid w:val="115B0FCB"/>
    <w:multiLevelType w:val="hybridMultilevel"/>
    <w:tmpl w:val="F274E7A6"/>
    <w:lvl w:ilvl="0" w:tplc="6EA89B3A">
      <w:start w:val="1"/>
      <w:numFmt w:val="decimal"/>
      <w:lvlText w:val="%1."/>
      <w:lvlJc w:val="left"/>
      <w:pPr>
        <w:ind w:left="360" w:hanging="360"/>
      </w:pPr>
      <w:rPr>
        <w:rFonts w:hint="default"/>
        <w:sz w:val="22"/>
        <w:szCs w:val="22"/>
      </w:rPr>
    </w:lvl>
    <w:lvl w:ilvl="1" w:tplc="CC206694">
      <w:numFmt w:val="bullet"/>
      <w:lvlText w:val="-"/>
      <w:lvlJc w:val="left"/>
      <w:pPr>
        <w:ind w:left="1428" w:hanging="708"/>
      </w:pPr>
      <w:rPr>
        <w:rFonts w:ascii="AvantGarde Bk BT" w:eastAsia="Times New Roman" w:hAnsi="AvantGarde Bk BT" w:cs="Arial" w:hint="default"/>
      </w:rPr>
    </w:lvl>
    <w:lvl w:ilvl="2" w:tplc="3724A800">
      <w:start w:val="1"/>
      <w:numFmt w:val="upperRoman"/>
      <w:lvlText w:val="%3)"/>
      <w:lvlJc w:val="left"/>
      <w:pPr>
        <w:ind w:left="2340" w:hanging="720"/>
      </w:pPr>
      <w:rPr>
        <w:rFonts w:hint="default"/>
      </w:r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7">
    <w:nsid w:val="17C220EE"/>
    <w:multiLevelType w:val="hybridMultilevel"/>
    <w:tmpl w:val="EB28F168"/>
    <w:lvl w:ilvl="0" w:tplc="E36067B4">
      <w:start w:val="4"/>
      <w:numFmt w:val="lowerLetter"/>
      <w:lvlText w:val="%1)"/>
      <w:lvlJc w:val="left"/>
      <w:pPr>
        <w:ind w:left="1068" w:hanging="360"/>
      </w:pPr>
      <w:rPr>
        <w:rFonts w:eastAsiaTheme="minorHAnsi" w:cstheme="minorBidi" w:hint="default"/>
        <w:b/>
      </w:rPr>
    </w:lvl>
    <w:lvl w:ilvl="1" w:tplc="080A0019" w:tentative="1">
      <w:start w:val="1"/>
      <w:numFmt w:val="lowerLetter"/>
      <w:lvlText w:val="%2."/>
      <w:lvlJc w:val="left"/>
      <w:pPr>
        <w:ind w:left="1788" w:hanging="360"/>
      </w:pPr>
    </w:lvl>
    <w:lvl w:ilvl="2" w:tplc="080A001B" w:tentative="1">
      <w:start w:val="1"/>
      <w:numFmt w:val="lowerRoman"/>
      <w:lvlText w:val="%3."/>
      <w:lvlJc w:val="right"/>
      <w:pPr>
        <w:ind w:left="2508" w:hanging="180"/>
      </w:pPr>
    </w:lvl>
    <w:lvl w:ilvl="3" w:tplc="080A000F" w:tentative="1">
      <w:start w:val="1"/>
      <w:numFmt w:val="decimal"/>
      <w:lvlText w:val="%4."/>
      <w:lvlJc w:val="left"/>
      <w:pPr>
        <w:ind w:left="3228" w:hanging="360"/>
      </w:pPr>
    </w:lvl>
    <w:lvl w:ilvl="4" w:tplc="080A0019" w:tentative="1">
      <w:start w:val="1"/>
      <w:numFmt w:val="lowerLetter"/>
      <w:lvlText w:val="%5."/>
      <w:lvlJc w:val="left"/>
      <w:pPr>
        <w:ind w:left="3948" w:hanging="360"/>
      </w:pPr>
    </w:lvl>
    <w:lvl w:ilvl="5" w:tplc="080A001B" w:tentative="1">
      <w:start w:val="1"/>
      <w:numFmt w:val="lowerRoman"/>
      <w:lvlText w:val="%6."/>
      <w:lvlJc w:val="right"/>
      <w:pPr>
        <w:ind w:left="4668" w:hanging="180"/>
      </w:pPr>
    </w:lvl>
    <w:lvl w:ilvl="6" w:tplc="080A000F" w:tentative="1">
      <w:start w:val="1"/>
      <w:numFmt w:val="decimal"/>
      <w:lvlText w:val="%7."/>
      <w:lvlJc w:val="left"/>
      <w:pPr>
        <w:ind w:left="5388" w:hanging="360"/>
      </w:pPr>
    </w:lvl>
    <w:lvl w:ilvl="7" w:tplc="080A0019" w:tentative="1">
      <w:start w:val="1"/>
      <w:numFmt w:val="lowerLetter"/>
      <w:lvlText w:val="%8."/>
      <w:lvlJc w:val="left"/>
      <w:pPr>
        <w:ind w:left="6108" w:hanging="360"/>
      </w:pPr>
    </w:lvl>
    <w:lvl w:ilvl="8" w:tplc="080A001B" w:tentative="1">
      <w:start w:val="1"/>
      <w:numFmt w:val="lowerRoman"/>
      <w:lvlText w:val="%9."/>
      <w:lvlJc w:val="right"/>
      <w:pPr>
        <w:ind w:left="6828" w:hanging="180"/>
      </w:pPr>
    </w:lvl>
  </w:abstractNum>
  <w:abstractNum w:abstractNumId="8">
    <w:nsid w:val="1CF63E09"/>
    <w:multiLevelType w:val="hybridMultilevel"/>
    <w:tmpl w:val="65BE8F66"/>
    <w:styleLink w:val="Estilo15"/>
    <w:lvl w:ilvl="0" w:tplc="080A0019">
      <w:start w:val="1"/>
      <w:numFmt w:val="decimal"/>
      <w:lvlText w:val="%1."/>
      <w:lvlJc w:val="left"/>
      <w:pPr>
        <w:ind w:left="1996" w:hanging="360"/>
      </w:pPr>
    </w:lvl>
    <w:lvl w:ilvl="1" w:tplc="080A0019" w:tentative="1">
      <w:start w:val="1"/>
      <w:numFmt w:val="lowerLetter"/>
      <w:lvlText w:val="%2."/>
      <w:lvlJc w:val="left"/>
      <w:pPr>
        <w:ind w:left="2716" w:hanging="360"/>
      </w:pPr>
    </w:lvl>
    <w:lvl w:ilvl="2" w:tplc="080A001B" w:tentative="1">
      <w:start w:val="1"/>
      <w:numFmt w:val="lowerRoman"/>
      <w:lvlText w:val="%3."/>
      <w:lvlJc w:val="right"/>
      <w:pPr>
        <w:ind w:left="3436" w:hanging="180"/>
      </w:pPr>
    </w:lvl>
    <w:lvl w:ilvl="3" w:tplc="080A000F" w:tentative="1">
      <w:start w:val="1"/>
      <w:numFmt w:val="decimal"/>
      <w:lvlText w:val="%4."/>
      <w:lvlJc w:val="left"/>
      <w:pPr>
        <w:ind w:left="4156" w:hanging="360"/>
      </w:pPr>
    </w:lvl>
    <w:lvl w:ilvl="4" w:tplc="080A0019" w:tentative="1">
      <w:start w:val="1"/>
      <w:numFmt w:val="lowerLetter"/>
      <w:lvlText w:val="%5."/>
      <w:lvlJc w:val="left"/>
      <w:pPr>
        <w:ind w:left="4876" w:hanging="360"/>
      </w:pPr>
    </w:lvl>
    <w:lvl w:ilvl="5" w:tplc="080A001B" w:tentative="1">
      <w:start w:val="1"/>
      <w:numFmt w:val="lowerRoman"/>
      <w:lvlText w:val="%6."/>
      <w:lvlJc w:val="right"/>
      <w:pPr>
        <w:ind w:left="5596" w:hanging="180"/>
      </w:pPr>
    </w:lvl>
    <w:lvl w:ilvl="6" w:tplc="080A000F" w:tentative="1">
      <w:start w:val="1"/>
      <w:numFmt w:val="decimal"/>
      <w:lvlText w:val="%7."/>
      <w:lvlJc w:val="left"/>
      <w:pPr>
        <w:ind w:left="6316" w:hanging="360"/>
      </w:pPr>
    </w:lvl>
    <w:lvl w:ilvl="7" w:tplc="080A0019" w:tentative="1">
      <w:start w:val="1"/>
      <w:numFmt w:val="lowerLetter"/>
      <w:lvlText w:val="%8."/>
      <w:lvlJc w:val="left"/>
      <w:pPr>
        <w:ind w:left="7036" w:hanging="360"/>
      </w:pPr>
    </w:lvl>
    <w:lvl w:ilvl="8" w:tplc="080A001B" w:tentative="1">
      <w:start w:val="1"/>
      <w:numFmt w:val="lowerRoman"/>
      <w:lvlText w:val="%9."/>
      <w:lvlJc w:val="right"/>
      <w:pPr>
        <w:ind w:left="7756" w:hanging="180"/>
      </w:pPr>
    </w:lvl>
  </w:abstractNum>
  <w:abstractNum w:abstractNumId="9">
    <w:nsid w:val="231D565D"/>
    <w:multiLevelType w:val="hybridMultilevel"/>
    <w:tmpl w:val="A74C9C18"/>
    <w:lvl w:ilvl="0" w:tplc="310CECA2">
      <w:start w:val="1"/>
      <w:numFmt w:val="decimal"/>
      <w:lvlText w:val="%1."/>
      <w:lvlJc w:val="left"/>
      <w:pPr>
        <w:ind w:left="786"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0">
    <w:nsid w:val="2B936F20"/>
    <w:multiLevelType w:val="hybridMultilevel"/>
    <w:tmpl w:val="C91241D2"/>
    <w:lvl w:ilvl="0" w:tplc="2FDA4690">
      <w:start w:val="8"/>
      <w:numFmt w:val="lowerLetter"/>
      <w:lvlText w:val="%1)"/>
      <w:lvlJc w:val="left"/>
      <w:pPr>
        <w:ind w:left="1068"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1">
    <w:nsid w:val="2BE068A1"/>
    <w:multiLevelType w:val="hybridMultilevel"/>
    <w:tmpl w:val="857EAA50"/>
    <w:lvl w:ilvl="0" w:tplc="080A0013">
      <w:start w:val="1"/>
      <w:numFmt w:val="upperRoman"/>
      <w:lvlText w:val="%1."/>
      <w:lvlJc w:val="righ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2">
    <w:nsid w:val="2BF458CA"/>
    <w:multiLevelType w:val="hybridMultilevel"/>
    <w:tmpl w:val="B2585868"/>
    <w:lvl w:ilvl="0" w:tplc="056E8E4E">
      <w:start w:val="1"/>
      <w:numFmt w:val="lowerLetter"/>
      <w:lvlText w:val="%1)"/>
      <w:lvlJc w:val="left"/>
      <w:pPr>
        <w:ind w:left="1068" w:hanging="360"/>
      </w:pPr>
      <w:rPr>
        <w:rFonts w:hint="default"/>
      </w:rPr>
    </w:lvl>
    <w:lvl w:ilvl="1" w:tplc="080A0019" w:tentative="1">
      <w:start w:val="1"/>
      <w:numFmt w:val="lowerLetter"/>
      <w:lvlText w:val="%2."/>
      <w:lvlJc w:val="left"/>
      <w:pPr>
        <w:ind w:left="1788" w:hanging="360"/>
      </w:pPr>
    </w:lvl>
    <w:lvl w:ilvl="2" w:tplc="080A001B" w:tentative="1">
      <w:start w:val="1"/>
      <w:numFmt w:val="lowerRoman"/>
      <w:lvlText w:val="%3."/>
      <w:lvlJc w:val="right"/>
      <w:pPr>
        <w:ind w:left="2508" w:hanging="180"/>
      </w:pPr>
    </w:lvl>
    <w:lvl w:ilvl="3" w:tplc="080A000F" w:tentative="1">
      <w:start w:val="1"/>
      <w:numFmt w:val="decimal"/>
      <w:lvlText w:val="%4."/>
      <w:lvlJc w:val="left"/>
      <w:pPr>
        <w:ind w:left="3228" w:hanging="360"/>
      </w:pPr>
    </w:lvl>
    <w:lvl w:ilvl="4" w:tplc="080A0019" w:tentative="1">
      <w:start w:val="1"/>
      <w:numFmt w:val="lowerLetter"/>
      <w:lvlText w:val="%5."/>
      <w:lvlJc w:val="left"/>
      <w:pPr>
        <w:ind w:left="3948" w:hanging="360"/>
      </w:pPr>
    </w:lvl>
    <w:lvl w:ilvl="5" w:tplc="080A001B" w:tentative="1">
      <w:start w:val="1"/>
      <w:numFmt w:val="lowerRoman"/>
      <w:lvlText w:val="%6."/>
      <w:lvlJc w:val="right"/>
      <w:pPr>
        <w:ind w:left="4668" w:hanging="180"/>
      </w:pPr>
    </w:lvl>
    <w:lvl w:ilvl="6" w:tplc="080A000F" w:tentative="1">
      <w:start w:val="1"/>
      <w:numFmt w:val="decimal"/>
      <w:lvlText w:val="%7."/>
      <w:lvlJc w:val="left"/>
      <w:pPr>
        <w:ind w:left="5388" w:hanging="360"/>
      </w:pPr>
    </w:lvl>
    <w:lvl w:ilvl="7" w:tplc="080A0019" w:tentative="1">
      <w:start w:val="1"/>
      <w:numFmt w:val="lowerLetter"/>
      <w:lvlText w:val="%8."/>
      <w:lvlJc w:val="left"/>
      <w:pPr>
        <w:ind w:left="6108" w:hanging="360"/>
      </w:pPr>
    </w:lvl>
    <w:lvl w:ilvl="8" w:tplc="080A001B" w:tentative="1">
      <w:start w:val="1"/>
      <w:numFmt w:val="lowerRoman"/>
      <w:lvlText w:val="%9."/>
      <w:lvlJc w:val="right"/>
      <w:pPr>
        <w:ind w:left="6828" w:hanging="180"/>
      </w:pPr>
    </w:lvl>
  </w:abstractNum>
  <w:abstractNum w:abstractNumId="13">
    <w:nsid w:val="2F3368A8"/>
    <w:multiLevelType w:val="hybridMultilevel"/>
    <w:tmpl w:val="850E01A4"/>
    <w:lvl w:ilvl="0" w:tplc="69404D8C">
      <w:start w:val="1"/>
      <w:numFmt w:val="lowerLetter"/>
      <w:lvlText w:val="%1."/>
      <w:lvlJc w:val="left"/>
      <w:pPr>
        <w:ind w:left="1074" w:hanging="360"/>
      </w:pPr>
      <w:rPr>
        <w:rFonts w:hint="default"/>
      </w:rPr>
    </w:lvl>
    <w:lvl w:ilvl="1" w:tplc="080A0019" w:tentative="1">
      <w:start w:val="1"/>
      <w:numFmt w:val="lowerLetter"/>
      <w:lvlText w:val="%2."/>
      <w:lvlJc w:val="left"/>
      <w:pPr>
        <w:ind w:left="1794" w:hanging="360"/>
      </w:pPr>
    </w:lvl>
    <w:lvl w:ilvl="2" w:tplc="080A001B" w:tentative="1">
      <w:start w:val="1"/>
      <w:numFmt w:val="lowerRoman"/>
      <w:lvlText w:val="%3."/>
      <w:lvlJc w:val="right"/>
      <w:pPr>
        <w:ind w:left="2514" w:hanging="180"/>
      </w:pPr>
    </w:lvl>
    <w:lvl w:ilvl="3" w:tplc="080A000F" w:tentative="1">
      <w:start w:val="1"/>
      <w:numFmt w:val="decimal"/>
      <w:lvlText w:val="%4."/>
      <w:lvlJc w:val="left"/>
      <w:pPr>
        <w:ind w:left="3234" w:hanging="360"/>
      </w:pPr>
    </w:lvl>
    <w:lvl w:ilvl="4" w:tplc="080A0019" w:tentative="1">
      <w:start w:val="1"/>
      <w:numFmt w:val="lowerLetter"/>
      <w:lvlText w:val="%5."/>
      <w:lvlJc w:val="left"/>
      <w:pPr>
        <w:ind w:left="3954" w:hanging="360"/>
      </w:pPr>
    </w:lvl>
    <w:lvl w:ilvl="5" w:tplc="080A001B" w:tentative="1">
      <w:start w:val="1"/>
      <w:numFmt w:val="lowerRoman"/>
      <w:lvlText w:val="%6."/>
      <w:lvlJc w:val="right"/>
      <w:pPr>
        <w:ind w:left="4674" w:hanging="180"/>
      </w:pPr>
    </w:lvl>
    <w:lvl w:ilvl="6" w:tplc="080A000F" w:tentative="1">
      <w:start w:val="1"/>
      <w:numFmt w:val="decimal"/>
      <w:lvlText w:val="%7."/>
      <w:lvlJc w:val="left"/>
      <w:pPr>
        <w:ind w:left="5394" w:hanging="360"/>
      </w:pPr>
    </w:lvl>
    <w:lvl w:ilvl="7" w:tplc="080A0019" w:tentative="1">
      <w:start w:val="1"/>
      <w:numFmt w:val="lowerLetter"/>
      <w:lvlText w:val="%8."/>
      <w:lvlJc w:val="left"/>
      <w:pPr>
        <w:ind w:left="6114" w:hanging="360"/>
      </w:pPr>
    </w:lvl>
    <w:lvl w:ilvl="8" w:tplc="080A001B" w:tentative="1">
      <w:start w:val="1"/>
      <w:numFmt w:val="lowerRoman"/>
      <w:lvlText w:val="%9."/>
      <w:lvlJc w:val="right"/>
      <w:pPr>
        <w:ind w:left="6834" w:hanging="180"/>
      </w:pPr>
    </w:lvl>
  </w:abstractNum>
  <w:abstractNum w:abstractNumId="14">
    <w:nsid w:val="32941975"/>
    <w:multiLevelType w:val="hybridMultilevel"/>
    <w:tmpl w:val="CEFAEA5E"/>
    <w:lvl w:ilvl="0" w:tplc="996A14FE">
      <w:start w:val="1"/>
      <w:numFmt w:val="lowerLetter"/>
      <w:lvlText w:val="%1)"/>
      <w:lvlJc w:val="left"/>
      <w:pPr>
        <w:ind w:left="1068" w:hanging="360"/>
      </w:pPr>
      <w:rPr>
        <w:rFonts w:hint="default"/>
      </w:rPr>
    </w:lvl>
    <w:lvl w:ilvl="1" w:tplc="080A0019" w:tentative="1">
      <w:start w:val="1"/>
      <w:numFmt w:val="lowerLetter"/>
      <w:lvlText w:val="%2."/>
      <w:lvlJc w:val="left"/>
      <w:pPr>
        <w:ind w:left="1788" w:hanging="360"/>
      </w:pPr>
    </w:lvl>
    <w:lvl w:ilvl="2" w:tplc="080A001B" w:tentative="1">
      <w:start w:val="1"/>
      <w:numFmt w:val="lowerRoman"/>
      <w:lvlText w:val="%3."/>
      <w:lvlJc w:val="right"/>
      <w:pPr>
        <w:ind w:left="2508" w:hanging="180"/>
      </w:pPr>
    </w:lvl>
    <w:lvl w:ilvl="3" w:tplc="080A000F" w:tentative="1">
      <w:start w:val="1"/>
      <w:numFmt w:val="decimal"/>
      <w:lvlText w:val="%4."/>
      <w:lvlJc w:val="left"/>
      <w:pPr>
        <w:ind w:left="3228" w:hanging="360"/>
      </w:pPr>
    </w:lvl>
    <w:lvl w:ilvl="4" w:tplc="080A0019" w:tentative="1">
      <w:start w:val="1"/>
      <w:numFmt w:val="lowerLetter"/>
      <w:lvlText w:val="%5."/>
      <w:lvlJc w:val="left"/>
      <w:pPr>
        <w:ind w:left="3948" w:hanging="360"/>
      </w:pPr>
    </w:lvl>
    <w:lvl w:ilvl="5" w:tplc="080A001B" w:tentative="1">
      <w:start w:val="1"/>
      <w:numFmt w:val="lowerRoman"/>
      <w:lvlText w:val="%6."/>
      <w:lvlJc w:val="right"/>
      <w:pPr>
        <w:ind w:left="4668" w:hanging="180"/>
      </w:pPr>
    </w:lvl>
    <w:lvl w:ilvl="6" w:tplc="080A000F" w:tentative="1">
      <w:start w:val="1"/>
      <w:numFmt w:val="decimal"/>
      <w:lvlText w:val="%7."/>
      <w:lvlJc w:val="left"/>
      <w:pPr>
        <w:ind w:left="5388" w:hanging="360"/>
      </w:pPr>
    </w:lvl>
    <w:lvl w:ilvl="7" w:tplc="080A0019" w:tentative="1">
      <w:start w:val="1"/>
      <w:numFmt w:val="lowerLetter"/>
      <w:lvlText w:val="%8."/>
      <w:lvlJc w:val="left"/>
      <w:pPr>
        <w:ind w:left="6108" w:hanging="360"/>
      </w:pPr>
    </w:lvl>
    <w:lvl w:ilvl="8" w:tplc="080A001B" w:tentative="1">
      <w:start w:val="1"/>
      <w:numFmt w:val="lowerRoman"/>
      <w:lvlText w:val="%9."/>
      <w:lvlJc w:val="right"/>
      <w:pPr>
        <w:ind w:left="6828" w:hanging="180"/>
      </w:pPr>
    </w:lvl>
  </w:abstractNum>
  <w:abstractNum w:abstractNumId="15">
    <w:nsid w:val="3C7816DA"/>
    <w:multiLevelType w:val="hybridMultilevel"/>
    <w:tmpl w:val="97D2F03A"/>
    <w:lvl w:ilvl="0" w:tplc="8BE69CB4">
      <w:start w:val="1"/>
      <w:numFmt w:val="bullet"/>
      <w:lvlText w:val="•"/>
      <w:lvlJc w:val="left"/>
      <w:pPr>
        <w:tabs>
          <w:tab w:val="num" w:pos="720"/>
        </w:tabs>
        <w:ind w:left="720" w:hanging="360"/>
      </w:pPr>
      <w:rPr>
        <w:rFonts w:ascii="Arial Black" w:hAnsi="Arial Black" w:hint="default"/>
      </w:rPr>
    </w:lvl>
    <w:lvl w:ilvl="1" w:tplc="44B0720C" w:tentative="1">
      <w:start w:val="1"/>
      <w:numFmt w:val="bullet"/>
      <w:lvlText w:val="•"/>
      <w:lvlJc w:val="left"/>
      <w:pPr>
        <w:tabs>
          <w:tab w:val="num" w:pos="1440"/>
        </w:tabs>
        <w:ind w:left="1440" w:hanging="360"/>
      </w:pPr>
      <w:rPr>
        <w:rFonts w:ascii="Arial Black" w:hAnsi="Arial Black" w:hint="default"/>
      </w:rPr>
    </w:lvl>
    <w:lvl w:ilvl="2" w:tplc="D1044502" w:tentative="1">
      <w:start w:val="1"/>
      <w:numFmt w:val="bullet"/>
      <w:lvlText w:val="•"/>
      <w:lvlJc w:val="left"/>
      <w:pPr>
        <w:tabs>
          <w:tab w:val="num" w:pos="2160"/>
        </w:tabs>
        <w:ind w:left="2160" w:hanging="360"/>
      </w:pPr>
      <w:rPr>
        <w:rFonts w:ascii="Arial Black" w:hAnsi="Arial Black" w:hint="default"/>
      </w:rPr>
    </w:lvl>
    <w:lvl w:ilvl="3" w:tplc="EAB49EC2" w:tentative="1">
      <w:start w:val="1"/>
      <w:numFmt w:val="bullet"/>
      <w:lvlText w:val="•"/>
      <w:lvlJc w:val="left"/>
      <w:pPr>
        <w:tabs>
          <w:tab w:val="num" w:pos="2880"/>
        </w:tabs>
        <w:ind w:left="2880" w:hanging="360"/>
      </w:pPr>
      <w:rPr>
        <w:rFonts w:ascii="Arial Black" w:hAnsi="Arial Black" w:hint="default"/>
      </w:rPr>
    </w:lvl>
    <w:lvl w:ilvl="4" w:tplc="E5300130" w:tentative="1">
      <w:start w:val="1"/>
      <w:numFmt w:val="bullet"/>
      <w:lvlText w:val="•"/>
      <w:lvlJc w:val="left"/>
      <w:pPr>
        <w:tabs>
          <w:tab w:val="num" w:pos="3600"/>
        </w:tabs>
        <w:ind w:left="3600" w:hanging="360"/>
      </w:pPr>
      <w:rPr>
        <w:rFonts w:ascii="Arial Black" w:hAnsi="Arial Black" w:hint="default"/>
      </w:rPr>
    </w:lvl>
    <w:lvl w:ilvl="5" w:tplc="0206F4C4" w:tentative="1">
      <w:start w:val="1"/>
      <w:numFmt w:val="bullet"/>
      <w:lvlText w:val="•"/>
      <w:lvlJc w:val="left"/>
      <w:pPr>
        <w:tabs>
          <w:tab w:val="num" w:pos="4320"/>
        </w:tabs>
        <w:ind w:left="4320" w:hanging="360"/>
      </w:pPr>
      <w:rPr>
        <w:rFonts w:ascii="Arial Black" w:hAnsi="Arial Black" w:hint="default"/>
      </w:rPr>
    </w:lvl>
    <w:lvl w:ilvl="6" w:tplc="A066F5D4" w:tentative="1">
      <w:start w:val="1"/>
      <w:numFmt w:val="bullet"/>
      <w:lvlText w:val="•"/>
      <w:lvlJc w:val="left"/>
      <w:pPr>
        <w:tabs>
          <w:tab w:val="num" w:pos="5040"/>
        </w:tabs>
        <w:ind w:left="5040" w:hanging="360"/>
      </w:pPr>
      <w:rPr>
        <w:rFonts w:ascii="Arial Black" w:hAnsi="Arial Black" w:hint="default"/>
      </w:rPr>
    </w:lvl>
    <w:lvl w:ilvl="7" w:tplc="67A494B8" w:tentative="1">
      <w:start w:val="1"/>
      <w:numFmt w:val="bullet"/>
      <w:lvlText w:val="•"/>
      <w:lvlJc w:val="left"/>
      <w:pPr>
        <w:tabs>
          <w:tab w:val="num" w:pos="5760"/>
        </w:tabs>
        <w:ind w:left="5760" w:hanging="360"/>
      </w:pPr>
      <w:rPr>
        <w:rFonts w:ascii="Arial Black" w:hAnsi="Arial Black" w:hint="default"/>
      </w:rPr>
    </w:lvl>
    <w:lvl w:ilvl="8" w:tplc="FC782C70" w:tentative="1">
      <w:start w:val="1"/>
      <w:numFmt w:val="bullet"/>
      <w:lvlText w:val="•"/>
      <w:lvlJc w:val="left"/>
      <w:pPr>
        <w:tabs>
          <w:tab w:val="num" w:pos="6480"/>
        </w:tabs>
        <w:ind w:left="6480" w:hanging="360"/>
      </w:pPr>
      <w:rPr>
        <w:rFonts w:ascii="Arial Black" w:hAnsi="Arial Black" w:hint="default"/>
      </w:rPr>
    </w:lvl>
  </w:abstractNum>
  <w:abstractNum w:abstractNumId="16">
    <w:nsid w:val="42BF4CE6"/>
    <w:multiLevelType w:val="hybridMultilevel"/>
    <w:tmpl w:val="8F66D5F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7">
    <w:nsid w:val="54CE2225"/>
    <w:multiLevelType w:val="singleLevel"/>
    <w:tmpl w:val="F5404F32"/>
    <w:lvl w:ilvl="0">
      <w:start w:val="1"/>
      <w:numFmt w:val="upperRoman"/>
      <w:lvlText w:val="%1."/>
      <w:lvlJc w:val="left"/>
      <w:pPr>
        <w:tabs>
          <w:tab w:val="num" w:pos="720"/>
        </w:tabs>
        <w:ind w:left="720" w:hanging="720"/>
      </w:pPr>
      <w:rPr>
        <w:rFonts w:hint="default"/>
      </w:rPr>
    </w:lvl>
  </w:abstractNum>
  <w:abstractNum w:abstractNumId="18">
    <w:nsid w:val="6C386517"/>
    <w:multiLevelType w:val="multilevel"/>
    <w:tmpl w:val="E9AAB5E8"/>
    <w:lvl w:ilvl="0">
      <w:start w:val="1"/>
      <w:numFmt w:val="upperRoman"/>
      <w:lvlText w:val="%1."/>
      <w:lvlJc w:val="righ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9">
    <w:nsid w:val="7A247FBF"/>
    <w:multiLevelType w:val="hybridMultilevel"/>
    <w:tmpl w:val="DA5EFA92"/>
    <w:lvl w:ilvl="0" w:tplc="080A000B">
      <w:start w:val="2"/>
      <w:numFmt w:val="bullet"/>
      <w:pStyle w:val="Apartadolistaguiones"/>
      <w:lvlText w:val="-"/>
      <w:lvlJc w:val="left"/>
      <w:pPr>
        <w:tabs>
          <w:tab w:val="num" w:pos="1800"/>
        </w:tabs>
        <w:ind w:left="1800" w:hanging="360"/>
      </w:pPr>
      <w:rPr>
        <w:rFonts w:ascii="Times New Roman" w:eastAsia="Times New Roman" w:hAnsi="Times New Roman" w:hint="default"/>
      </w:rPr>
    </w:lvl>
    <w:lvl w:ilvl="1" w:tplc="080A0003">
      <w:start w:val="1"/>
      <w:numFmt w:val="bullet"/>
      <w:lvlText w:val="o"/>
      <w:lvlJc w:val="left"/>
      <w:pPr>
        <w:tabs>
          <w:tab w:val="num" w:pos="2520"/>
        </w:tabs>
        <w:ind w:left="2520" w:hanging="360"/>
      </w:pPr>
      <w:rPr>
        <w:rFonts w:ascii="Courier New" w:hAnsi="Courier New" w:hint="default"/>
      </w:rPr>
    </w:lvl>
    <w:lvl w:ilvl="2" w:tplc="080A0005">
      <w:start w:val="1"/>
      <w:numFmt w:val="bullet"/>
      <w:lvlText w:val=""/>
      <w:lvlJc w:val="left"/>
      <w:pPr>
        <w:tabs>
          <w:tab w:val="num" w:pos="3240"/>
        </w:tabs>
        <w:ind w:left="3240" w:hanging="360"/>
      </w:pPr>
      <w:rPr>
        <w:rFonts w:ascii="Wingdings" w:hAnsi="Wingdings" w:hint="default"/>
      </w:rPr>
    </w:lvl>
    <w:lvl w:ilvl="3" w:tplc="080A0001">
      <w:start w:val="1"/>
      <w:numFmt w:val="bullet"/>
      <w:lvlText w:val=""/>
      <w:lvlJc w:val="left"/>
      <w:pPr>
        <w:tabs>
          <w:tab w:val="num" w:pos="3960"/>
        </w:tabs>
        <w:ind w:left="3960" w:hanging="360"/>
      </w:pPr>
      <w:rPr>
        <w:rFonts w:ascii="Symbol" w:hAnsi="Symbol" w:hint="default"/>
      </w:rPr>
    </w:lvl>
    <w:lvl w:ilvl="4" w:tplc="080A0003">
      <w:start w:val="1"/>
      <w:numFmt w:val="bullet"/>
      <w:lvlText w:val="o"/>
      <w:lvlJc w:val="left"/>
      <w:pPr>
        <w:tabs>
          <w:tab w:val="num" w:pos="4680"/>
        </w:tabs>
        <w:ind w:left="4680" w:hanging="360"/>
      </w:pPr>
      <w:rPr>
        <w:rFonts w:ascii="Courier New" w:hAnsi="Courier New" w:hint="default"/>
      </w:rPr>
    </w:lvl>
    <w:lvl w:ilvl="5" w:tplc="080A0005">
      <w:start w:val="1"/>
      <w:numFmt w:val="bullet"/>
      <w:lvlText w:val=""/>
      <w:lvlJc w:val="left"/>
      <w:pPr>
        <w:tabs>
          <w:tab w:val="num" w:pos="5400"/>
        </w:tabs>
        <w:ind w:left="5400" w:hanging="360"/>
      </w:pPr>
      <w:rPr>
        <w:rFonts w:ascii="Wingdings" w:hAnsi="Wingdings" w:hint="default"/>
      </w:rPr>
    </w:lvl>
    <w:lvl w:ilvl="6" w:tplc="080A0001">
      <w:start w:val="1"/>
      <w:numFmt w:val="bullet"/>
      <w:lvlText w:val=""/>
      <w:lvlJc w:val="left"/>
      <w:pPr>
        <w:tabs>
          <w:tab w:val="num" w:pos="6120"/>
        </w:tabs>
        <w:ind w:left="6120" w:hanging="360"/>
      </w:pPr>
      <w:rPr>
        <w:rFonts w:ascii="Symbol" w:hAnsi="Symbol" w:hint="default"/>
      </w:rPr>
    </w:lvl>
    <w:lvl w:ilvl="7" w:tplc="080A0003">
      <w:start w:val="1"/>
      <w:numFmt w:val="bullet"/>
      <w:lvlText w:val="o"/>
      <w:lvlJc w:val="left"/>
      <w:pPr>
        <w:tabs>
          <w:tab w:val="num" w:pos="6840"/>
        </w:tabs>
        <w:ind w:left="6840" w:hanging="360"/>
      </w:pPr>
      <w:rPr>
        <w:rFonts w:ascii="Courier New" w:hAnsi="Courier New" w:hint="default"/>
      </w:rPr>
    </w:lvl>
    <w:lvl w:ilvl="8" w:tplc="080A0005">
      <w:start w:val="1"/>
      <w:numFmt w:val="bullet"/>
      <w:lvlText w:val=""/>
      <w:lvlJc w:val="left"/>
      <w:pPr>
        <w:tabs>
          <w:tab w:val="num" w:pos="7560"/>
        </w:tabs>
        <w:ind w:left="7560" w:hanging="360"/>
      </w:pPr>
      <w:rPr>
        <w:rFonts w:ascii="Wingdings" w:hAnsi="Wingdings" w:hint="default"/>
      </w:rPr>
    </w:lvl>
  </w:abstractNum>
  <w:num w:numId="1">
    <w:abstractNumId w:val="1"/>
  </w:num>
  <w:num w:numId="2">
    <w:abstractNumId w:val="19"/>
  </w:num>
  <w:num w:numId="3">
    <w:abstractNumId w:val="8"/>
  </w:num>
  <w:num w:numId="4">
    <w:abstractNumId w:val="0"/>
  </w:num>
  <w:num w:numId="5">
    <w:abstractNumId w:val="17"/>
  </w:num>
  <w:num w:numId="6">
    <w:abstractNumId w:val="9"/>
  </w:num>
  <w:num w:numId="7">
    <w:abstractNumId w:val="2"/>
  </w:num>
  <w:num w:numId="8">
    <w:abstractNumId w:val="3"/>
  </w:num>
  <w:num w:numId="9">
    <w:abstractNumId w:val="4"/>
  </w:num>
  <w:num w:numId="10">
    <w:abstractNumId w:val="14"/>
  </w:num>
  <w:num w:numId="11">
    <w:abstractNumId w:val="12"/>
  </w:num>
  <w:num w:numId="12">
    <w:abstractNumId w:val="10"/>
  </w:num>
  <w:num w:numId="13">
    <w:abstractNumId w:val="13"/>
  </w:num>
  <w:num w:numId="14">
    <w:abstractNumId w:val="7"/>
  </w:num>
  <w:num w:numId="15">
    <w:abstractNumId w:val="11"/>
  </w:num>
  <w:num w:numId="16">
    <w:abstractNumId w:val="18"/>
  </w:num>
  <w:num w:numId="17">
    <w:abstractNumId w:val="16"/>
  </w:num>
  <w:num w:numId="18">
    <w:abstractNumId w:val="5"/>
  </w:num>
  <w:num w:numId="19">
    <w:abstractNumId w:val="15"/>
  </w:num>
  <w:num w:numId="20">
    <w:abstractNumId w:val="6"/>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activeWritingStyle w:appName="MSWord" w:lang="pt-BR" w:vendorID="64" w:dllVersion="6" w:nlCheck="1" w:checkStyle="0"/>
  <w:activeWritingStyle w:appName="MSWord" w:lang="es-MX" w:vendorID="64" w:dllVersion="6" w:nlCheck="1" w:checkStyle="1"/>
  <w:activeWritingStyle w:appName="MSWord" w:lang="es-ES" w:vendorID="64" w:dllVersion="6" w:nlCheck="1" w:checkStyle="1"/>
  <w:activeWritingStyle w:appName="MSWord" w:lang="es-ES_tradnl" w:vendorID="64" w:dllVersion="6" w:nlCheck="1" w:checkStyle="1"/>
  <w:activeWritingStyle w:appName="MSWord" w:lang="en-US" w:vendorID="64" w:dllVersion="6" w:nlCheck="1" w:checkStyle="1"/>
  <w:activeWritingStyle w:appName="MSWord" w:lang="es-ES_tradnl" w:vendorID="64" w:dllVersion="4096" w:nlCheck="1" w:checkStyle="0"/>
  <w:activeWritingStyle w:appName="MSWord" w:lang="es-ES" w:vendorID="64" w:dllVersion="4096" w:nlCheck="1" w:checkStyle="0"/>
  <w:activeWritingStyle w:appName="MSWord" w:lang="es-ES" w:vendorID="64" w:dllVersion="131078" w:nlCheck="1" w:checkStyle="1"/>
  <w:activeWritingStyle w:appName="MSWord" w:lang="es-ES_tradnl" w:vendorID="64" w:dllVersion="131078" w:nlCheck="1" w:checkStyle="1"/>
  <w:proofState w:spelling="clean" w:grammar="clean"/>
  <w:defaultTabStop w:val="708"/>
  <w:hyphenationZone w:val="425"/>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85DA2"/>
    <w:rsid w:val="00005ECD"/>
    <w:rsid w:val="00006741"/>
    <w:rsid w:val="00006AAD"/>
    <w:rsid w:val="00007788"/>
    <w:rsid w:val="0001292A"/>
    <w:rsid w:val="00014D52"/>
    <w:rsid w:val="00021F40"/>
    <w:rsid w:val="00022DDA"/>
    <w:rsid w:val="0002357C"/>
    <w:rsid w:val="00023DB5"/>
    <w:rsid w:val="000240E5"/>
    <w:rsid w:val="000244DC"/>
    <w:rsid w:val="00027278"/>
    <w:rsid w:val="0002764F"/>
    <w:rsid w:val="000302BE"/>
    <w:rsid w:val="000328D0"/>
    <w:rsid w:val="00032B2D"/>
    <w:rsid w:val="0003424E"/>
    <w:rsid w:val="00036A0D"/>
    <w:rsid w:val="000403AE"/>
    <w:rsid w:val="00040FCD"/>
    <w:rsid w:val="00043E34"/>
    <w:rsid w:val="00045028"/>
    <w:rsid w:val="00047675"/>
    <w:rsid w:val="00051BE8"/>
    <w:rsid w:val="000547AC"/>
    <w:rsid w:val="00054913"/>
    <w:rsid w:val="000551DC"/>
    <w:rsid w:val="000555A5"/>
    <w:rsid w:val="00055E33"/>
    <w:rsid w:val="00056135"/>
    <w:rsid w:val="00056DAB"/>
    <w:rsid w:val="00061621"/>
    <w:rsid w:val="0006252A"/>
    <w:rsid w:val="00063C1B"/>
    <w:rsid w:val="0006713E"/>
    <w:rsid w:val="00067937"/>
    <w:rsid w:val="00067C55"/>
    <w:rsid w:val="00070845"/>
    <w:rsid w:val="000708BB"/>
    <w:rsid w:val="00072178"/>
    <w:rsid w:val="00073885"/>
    <w:rsid w:val="0007636F"/>
    <w:rsid w:val="000764DA"/>
    <w:rsid w:val="00077585"/>
    <w:rsid w:val="00080B31"/>
    <w:rsid w:val="000829A6"/>
    <w:rsid w:val="00084326"/>
    <w:rsid w:val="00086633"/>
    <w:rsid w:val="00090541"/>
    <w:rsid w:val="00091056"/>
    <w:rsid w:val="0009195F"/>
    <w:rsid w:val="00093A86"/>
    <w:rsid w:val="00093E18"/>
    <w:rsid w:val="00095507"/>
    <w:rsid w:val="000A116D"/>
    <w:rsid w:val="000A180F"/>
    <w:rsid w:val="000A1F6F"/>
    <w:rsid w:val="000A421F"/>
    <w:rsid w:val="000A4EFF"/>
    <w:rsid w:val="000A6B27"/>
    <w:rsid w:val="000A6D78"/>
    <w:rsid w:val="000A754C"/>
    <w:rsid w:val="000B088D"/>
    <w:rsid w:val="000B0D5B"/>
    <w:rsid w:val="000B1798"/>
    <w:rsid w:val="000B1D78"/>
    <w:rsid w:val="000B1EE5"/>
    <w:rsid w:val="000B3561"/>
    <w:rsid w:val="000B7D61"/>
    <w:rsid w:val="000C2228"/>
    <w:rsid w:val="000C5D98"/>
    <w:rsid w:val="000C715E"/>
    <w:rsid w:val="000D08AE"/>
    <w:rsid w:val="000D0EA0"/>
    <w:rsid w:val="000D3C32"/>
    <w:rsid w:val="000D595E"/>
    <w:rsid w:val="000D5A3E"/>
    <w:rsid w:val="000D68F2"/>
    <w:rsid w:val="000D72A6"/>
    <w:rsid w:val="000E0662"/>
    <w:rsid w:val="000E14B5"/>
    <w:rsid w:val="000E1872"/>
    <w:rsid w:val="000E4270"/>
    <w:rsid w:val="000E6098"/>
    <w:rsid w:val="000E6579"/>
    <w:rsid w:val="000E6DEA"/>
    <w:rsid w:val="000F12BD"/>
    <w:rsid w:val="000F347F"/>
    <w:rsid w:val="000F5952"/>
    <w:rsid w:val="000F5F9A"/>
    <w:rsid w:val="000F6ABD"/>
    <w:rsid w:val="000F6D7E"/>
    <w:rsid w:val="00100629"/>
    <w:rsid w:val="0010074C"/>
    <w:rsid w:val="0010461B"/>
    <w:rsid w:val="00107BF1"/>
    <w:rsid w:val="00107DBE"/>
    <w:rsid w:val="0011104A"/>
    <w:rsid w:val="00112BBB"/>
    <w:rsid w:val="00114417"/>
    <w:rsid w:val="00115A41"/>
    <w:rsid w:val="00116290"/>
    <w:rsid w:val="00116F29"/>
    <w:rsid w:val="001175AA"/>
    <w:rsid w:val="00121B6C"/>
    <w:rsid w:val="00122B64"/>
    <w:rsid w:val="001250AA"/>
    <w:rsid w:val="0012698F"/>
    <w:rsid w:val="00131231"/>
    <w:rsid w:val="001359E4"/>
    <w:rsid w:val="001370A2"/>
    <w:rsid w:val="00145BB3"/>
    <w:rsid w:val="00150373"/>
    <w:rsid w:val="00150A0D"/>
    <w:rsid w:val="00150CA9"/>
    <w:rsid w:val="00153D08"/>
    <w:rsid w:val="00153F55"/>
    <w:rsid w:val="0015588B"/>
    <w:rsid w:val="001568D4"/>
    <w:rsid w:val="00156B3F"/>
    <w:rsid w:val="00156C3E"/>
    <w:rsid w:val="00156D4A"/>
    <w:rsid w:val="001572F6"/>
    <w:rsid w:val="00162B66"/>
    <w:rsid w:val="0016337B"/>
    <w:rsid w:val="00163C29"/>
    <w:rsid w:val="00164567"/>
    <w:rsid w:val="00165BED"/>
    <w:rsid w:val="00166375"/>
    <w:rsid w:val="00167887"/>
    <w:rsid w:val="00167DD8"/>
    <w:rsid w:val="00171625"/>
    <w:rsid w:val="001731F8"/>
    <w:rsid w:val="00173F4B"/>
    <w:rsid w:val="0017422A"/>
    <w:rsid w:val="001752D9"/>
    <w:rsid w:val="00175487"/>
    <w:rsid w:val="001765B9"/>
    <w:rsid w:val="00177DB6"/>
    <w:rsid w:val="00180881"/>
    <w:rsid w:val="00180F45"/>
    <w:rsid w:val="0018229D"/>
    <w:rsid w:val="0018237D"/>
    <w:rsid w:val="001831E8"/>
    <w:rsid w:val="0018499E"/>
    <w:rsid w:val="001857AC"/>
    <w:rsid w:val="00187907"/>
    <w:rsid w:val="0019129C"/>
    <w:rsid w:val="001919D1"/>
    <w:rsid w:val="00195A4F"/>
    <w:rsid w:val="00197CF5"/>
    <w:rsid w:val="001A0011"/>
    <w:rsid w:val="001A0510"/>
    <w:rsid w:val="001A171E"/>
    <w:rsid w:val="001A37DB"/>
    <w:rsid w:val="001A560A"/>
    <w:rsid w:val="001A58D4"/>
    <w:rsid w:val="001A654F"/>
    <w:rsid w:val="001A77BE"/>
    <w:rsid w:val="001B535E"/>
    <w:rsid w:val="001B76B8"/>
    <w:rsid w:val="001B7AF2"/>
    <w:rsid w:val="001C0605"/>
    <w:rsid w:val="001C1FA1"/>
    <w:rsid w:val="001C353D"/>
    <w:rsid w:val="001C3B6B"/>
    <w:rsid w:val="001C6320"/>
    <w:rsid w:val="001C7806"/>
    <w:rsid w:val="001D02C8"/>
    <w:rsid w:val="001D4BA2"/>
    <w:rsid w:val="001D4F7D"/>
    <w:rsid w:val="001D65E2"/>
    <w:rsid w:val="001D71EB"/>
    <w:rsid w:val="001E1450"/>
    <w:rsid w:val="001E3392"/>
    <w:rsid w:val="001E436F"/>
    <w:rsid w:val="001E4441"/>
    <w:rsid w:val="001E4866"/>
    <w:rsid w:val="001E6A87"/>
    <w:rsid w:val="001E7261"/>
    <w:rsid w:val="001E7BCA"/>
    <w:rsid w:val="001F0913"/>
    <w:rsid w:val="001F0E11"/>
    <w:rsid w:val="001F14FB"/>
    <w:rsid w:val="001F2155"/>
    <w:rsid w:val="001F2307"/>
    <w:rsid w:val="001F4CBC"/>
    <w:rsid w:val="001F55E3"/>
    <w:rsid w:val="001F5A26"/>
    <w:rsid w:val="001F6846"/>
    <w:rsid w:val="001F6E68"/>
    <w:rsid w:val="001F7283"/>
    <w:rsid w:val="001F7BAC"/>
    <w:rsid w:val="00200836"/>
    <w:rsid w:val="002015DC"/>
    <w:rsid w:val="00202046"/>
    <w:rsid w:val="00204A56"/>
    <w:rsid w:val="00205033"/>
    <w:rsid w:val="0021186E"/>
    <w:rsid w:val="00212CD8"/>
    <w:rsid w:val="00213DBA"/>
    <w:rsid w:val="002143D6"/>
    <w:rsid w:val="002155E2"/>
    <w:rsid w:val="0022030A"/>
    <w:rsid w:val="00222173"/>
    <w:rsid w:val="00222280"/>
    <w:rsid w:val="002254F7"/>
    <w:rsid w:val="002302C7"/>
    <w:rsid w:val="00231170"/>
    <w:rsid w:val="0023212E"/>
    <w:rsid w:val="00232557"/>
    <w:rsid w:val="00233C56"/>
    <w:rsid w:val="00237951"/>
    <w:rsid w:val="0024055A"/>
    <w:rsid w:val="0024566C"/>
    <w:rsid w:val="00246ABD"/>
    <w:rsid w:val="002470A6"/>
    <w:rsid w:val="00250BD6"/>
    <w:rsid w:val="00251125"/>
    <w:rsid w:val="002537D6"/>
    <w:rsid w:val="00253BB2"/>
    <w:rsid w:val="002545A9"/>
    <w:rsid w:val="00256A73"/>
    <w:rsid w:val="00256C48"/>
    <w:rsid w:val="00256E9A"/>
    <w:rsid w:val="00261BDE"/>
    <w:rsid w:val="00262143"/>
    <w:rsid w:val="00263242"/>
    <w:rsid w:val="00263688"/>
    <w:rsid w:val="00263DAF"/>
    <w:rsid w:val="00264563"/>
    <w:rsid w:val="00264A55"/>
    <w:rsid w:val="00267858"/>
    <w:rsid w:val="00267A03"/>
    <w:rsid w:val="002700FA"/>
    <w:rsid w:val="00273A41"/>
    <w:rsid w:val="00273A49"/>
    <w:rsid w:val="00273A54"/>
    <w:rsid w:val="00274C9A"/>
    <w:rsid w:val="00274F14"/>
    <w:rsid w:val="00275E75"/>
    <w:rsid w:val="00282599"/>
    <w:rsid w:val="002870DA"/>
    <w:rsid w:val="0029039A"/>
    <w:rsid w:val="00290ABD"/>
    <w:rsid w:val="00291DA0"/>
    <w:rsid w:val="002922A8"/>
    <w:rsid w:val="0029240F"/>
    <w:rsid w:val="002956C7"/>
    <w:rsid w:val="00295EF2"/>
    <w:rsid w:val="002964D5"/>
    <w:rsid w:val="00296E2A"/>
    <w:rsid w:val="002A2017"/>
    <w:rsid w:val="002A2438"/>
    <w:rsid w:val="002A2505"/>
    <w:rsid w:val="002A3537"/>
    <w:rsid w:val="002A447E"/>
    <w:rsid w:val="002A4B2D"/>
    <w:rsid w:val="002A5955"/>
    <w:rsid w:val="002A7735"/>
    <w:rsid w:val="002A774B"/>
    <w:rsid w:val="002B1A4A"/>
    <w:rsid w:val="002B1F4F"/>
    <w:rsid w:val="002B3F2A"/>
    <w:rsid w:val="002B4867"/>
    <w:rsid w:val="002B596E"/>
    <w:rsid w:val="002B5D2F"/>
    <w:rsid w:val="002C051A"/>
    <w:rsid w:val="002C19AF"/>
    <w:rsid w:val="002C29CD"/>
    <w:rsid w:val="002C3791"/>
    <w:rsid w:val="002C47B3"/>
    <w:rsid w:val="002C5308"/>
    <w:rsid w:val="002C6952"/>
    <w:rsid w:val="002D0798"/>
    <w:rsid w:val="002D07E5"/>
    <w:rsid w:val="002D0E65"/>
    <w:rsid w:val="002D1D46"/>
    <w:rsid w:val="002D211D"/>
    <w:rsid w:val="002D3670"/>
    <w:rsid w:val="002D4F54"/>
    <w:rsid w:val="002D63B0"/>
    <w:rsid w:val="002E022C"/>
    <w:rsid w:val="002E15FC"/>
    <w:rsid w:val="002E17C5"/>
    <w:rsid w:val="002E17CE"/>
    <w:rsid w:val="002E4A30"/>
    <w:rsid w:val="002E5DD0"/>
    <w:rsid w:val="002E69BF"/>
    <w:rsid w:val="002F00D9"/>
    <w:rsid w:val="002F0CD4"/>
    <w:rsid w:val="002F15B2"/>
    <w:rsid w:val="002F16FC"/>
    <w:rsid w:val="002F1C91"/>
    <w:rsid w:val="002F342F"/>
    <w:rsid w:val="002F3544"/>
    <w:rsid w:val="002F3D45"/>
    <w:rsid w:val="00301F02"/>
    <w:rsid w:val="003020AB"/>
    <w:rsid w:val="00302429"/>
    <w:rsid w:val="00302593"/>
    <w:rsid w:val="0030264C"/>
    <w:rsid w:val="00303E6F"/>
    <w:rsid w:val="00304471"/>
    <w:rsid w:val="003044F9"/>
    <w:rsid w:val="0030550B"/>
    <w:rsid w:val="00306809"/>
    <w:rsid w:val="003076CB"/>
    <w:rsid w:val="00307FB9"/>
    <w:rsid w:val="00312904"/>
    <w:rsid w:val="00313AEF"/>
    <w:rsid w:val="0031527F"/>
    <w:rsid w:val="00316762"/>
    <w:rsid w:val="00316D8D"/>
    <w:rsid w:val="00317F17"/>
    <w:rsid w:val="003231F5"/>
    <w:rsid w:val="003236C8"/>
    <w:rsid w:val="003261E6"/>
    <w:rsid w:val="003306D2"/>
    <w:rsid w:val="00330ED4"/>
    <w:rsid w:val="00331D29"/>
    <w:rsid w:val="00333A95"/>
    <w:rsid w:val="0033439B"/>
    <w:rsid w:val="00336D6D"/>
    <w:rsid w:val="00336E33"/>
    <w:rsid w:val="00337609"/>
    <w:rsid w:val="00344F61"/>
    <w:rsid w:val="00345984"/>
    <w:rsid w:val="00350900"/>
    <w:rsid w:val="00350B6D"/>
    <w:rsid w:val="003519CF"/>
    <w:rsid w:val="00352D05"/>
    <w:rsid w:val="00352E42"/>
    <w:rsid w:val="00355AAA"/>
    <w:rsid w:val="00356750"/>
    <w:rsid w:val="00361599"/>
    <w:rsid w:val="00361714"/>
    <w:rsid w:val="00361FD5"/>
    <w:rsid w:val="00362021"/>
    <w:rsid w:val="00362815"/>
    <w:rsid w:val="00362863"/>
    <w:rsid w:val="00366330"/>
    <w:rsid w:val="003678F1"/>
    <w:rsid w:val="00367F46"/>
    <w:rsid w:val="0037051A"/>
    <w:rsid w:val="0037407F"/>
    <w:rsid w:val="00374261"/>
    <w:rsid w:val="00374388"/>
    <w:rsid w:val="0037631B"/>
    <w:rsid w:val="00377518"/>
    <w:rsid w:val="00377901"/>
    <w:rsid w:val="0038047B"/>
    <w:rsid w:val="00381D6D"/>
    <w:rsid w:val="00382260"/>
    <w:rsid w:val="00383255"/>
    <w:rsid w:val="00383353"/>
    <w:rsid w:val="0038431C"/>
    <w:rsid w:val="003856F8"/>
    <w:rsid w:val="00385AA0"/>
    <w:rsid w:val="00390983"/>
    <w:rsid w:val="00393638"/>
    <w:rsid w:val="00394228"/>
    <w:rsid w:val="0039466D"/>
    <w:rsid w:val="00395DBF"/>
    <w:rsid w:val="003A1518"/>
    <w:rsid w:val="003A48F4"/>
    <w:rsid w:val="003A5F2A"/>
    <w:rsid w:val="003A792D"/>
    <w:rsid w:val="003A7A4B"/>
    <w:rsid w:val="003B0AA4"/>
    <w:rsid w:val="003B1659"/>
    <w:rsid w:val="003B2294"/>
    <w:rsid w:val="003B6103"/>
    <w:rsid w:val="003C0A92"/>
    <w:rsid w:val="003C3051"/>
    <w:rsid w:val="003C33D5"/>
    <w:rsid w:val="003C64F2"/>
    <w:rsid w:val="003C657B"/>
    <w:rsid w:val="003C783B"/>
    <w:rsid w:val="003C7E47"/>
    <w:rsid w:val="003D037D"/>
    <w:rsid w:val="003D3BA0"/>
    <w:rsid w:val="003D721F"/>
    <w:rsid w:val="003D7D39"/>
    <w:rsid w:val="003E03F6"/>
    <w:rsid w:val="003E17ED"/>
    <w:rsid w:val="003E1C58"/>
    <w:rsid w:val="003E1D6C"/>
    <w:rsid w:val="003E2345"/>
    <w:rsid w:val="003E3AF9"/>
    <w:rsid w:val="003E3BCC"/>
    <w:rsid w:val="003E4285"/>
    <w:rsid w:val="003E501A"/>
    <w:rsid w:val="003E50AA"/>
    <w:rsid w:val="003E5D26"/>
    <w:rsid w:val="003E6C28"/>
    <w:rsid w:val="003F0E82"/>
    <w:rsid w:val="003F0FCE"/>
    <w:rsid w:val="003F1E31"/>
    <w:rsid w:val="003F242D"/>
    <w:rsid w:val="003F28D9"/>
    <w:rsid w:val="003F29B7"/>
    <w:rsid w:val="003F2EDB"/>
    <w:rsid w:val="003F7494"/>
    <w:rsid w:val="004001A3"/>
    <w:rsid w:val="0040251B"/>
    <w:rsid w:val="004026D0"/>
    <w:rsid w:val="004041BB"/>
    <w:rsid w:val="004062B2"/>
    <w:rsid w:val="004107AD"/>
    <w:rsid w:val="004113EE"/>
    <w:rsid w:val="00411938"/>
    <w:rsid w:val="0042188C"/>
    <w:rsid w:val="004228D1"/>
    <w:rsid w:val="0042314A"/>
    <w:rsid w:val="00427D74"/>
    <w:rsid w:val="004301FD"/>
    <w:rsid w:val="00430CFF"/>
    <w:rsid w:val="004346BE"/>
    <w:rsid w:val="00434EA5"/>
    <w:rsid w:val="00435094"/>
    <w:rsid w:val="00443CCF"/>
    <w:rsid w:val="00445314"/>
    <w:rsid w:val="00445AF6"/>
    <w:rsid w:val="00447B34"/>
    <w:rsid w:val="004500BA"/>
    <w:rsid w:val="00450C35"/>
    <w:rsid w:val="00453A11"/>
    <w:rsid w:val="00454A60"/>
    <w:rsid w:val="0045607C"/>
    <w:rsid w:val="004569F9"/>
    <w:rsid w:val="00457113"/>
    <w:rsid w:val="004625A6"/>
    <w:rsid w:val="00462EB9"/>
    <w:rsid w:val="00464124"/>
    <w:rsid w:val="00465FE4"/>
    <w:rsid w:val="00466C49"/>
    <w:rsid w:val="004671FD"/>
    <w:rsid w:val="0046754E"/>
    <w:rsid w:val="00467D8E"/>
    <w:rsid w:val="0047292A"/>
    <w:rsid w:val="004736C1"/>
    <w:rsid w:val="0047440F"/>
    <w:rsid w:val="004800E3"/>
    <w:rsid w:val="00481D7C"/>
    <w:rsid w:val="00483159"/>
    <w:rsid w:val="00484C03"/>
    <w:rsid w:val="00485BBB"/>
    <w:rsid w:val="0048649C"/>
    <w:rsid w:val="00486EF9"/>
    <w:rsid w:val="00487461"/>
    <w:rsid w:val="0049434C"/>
    <w:rsid w:val="00494A39"/>
    <w:rsid w:val="00494B4B"/>
    <w:rsid w:val="00497979"/>
    <w:rsid w:val="004A1273"/>
    <w:rsid w:val="004A157C"/>
    <w:rsid w:val="004A37C8"/>
    <w:rsid w:val="004A4139"/>
    <w:rsid w:val="004A4638"/>
    <w:rsid w:val="004A4E39"/>
    <w:rsid w:val="004A6089"/>
    <w:rsid w:val="004A6351"/>
    <w:rsid w:val="004A67F3"/>
    <w:rsid w:val="004B092F"/>
    <w:rsid w:val="004B1B34"/>
    <w:rsid w:val="004B31DD"/>
    <w:rsid w:val="004B3423"/>
    <w:rsid w:val="004B4162"/>
    <w:rsid w:val="004B431C"/>
    <w:rsid w:val="004B4513"/>
    <w:rsid w:val="004B6CE8"/>
    <w:rsid w:val="004C02C0"/>
    <w:rsid w:val="004C7359"/>
    <w:rsid w:val="004D0281"/>
    <w:rsid w:val="004D09E9"/>
    <w:rsid w:val="004D0DEA"/>
    <w:rsid w:val="004D1382"/>
    <w:rsid w:val="004D147C"/>
    <w:rsid w:val="004D6BE9"/>
    <w:rsid w:val="004D7B1E"/>
    <w:rsid w:val="004E2C2E"/>
    <w:rsid w:val="004E2CD4"/>
    <w:rsid w:val="004E6763"/>
    <w:rsid w:val="004E71D7"/>
    <w:rsid w:val="004F0493"/>
    <w:rsid w:val="004F0780"/>
    <w:rsid w:val="004F16F3"/>
    <w:rsid w:val="004F608C"/>
    <w:rsid w:val="004F7DC6"/>
    <w:rsid w:val="005010E7"/>
    <w:rsid w:val="00501D56"/>
    <w:rsid w:val="005021D0"/>
    <w:rsid w:val="00504098"/>
    <w:rsid w:val="00504A50"/>
    <w:rsid w:val="00506FE4"/>
    <w:rsid w:val="00507F33"/>
    <w:rsid w:val="005102A8"/>
    <w:rsid w:val="005119BD"/>
    <w:rsid w:val="00512F22"/>
    <w:rsid w:val="005137D5"/>
    <w:rsid w:val="00513CDE"/>
    <w:rsid w:val="005157F9"/>
    <w:rsid w:val="00515880"/>
    <w:rsid w:val="0051657E"/>
    <w:rsid w:val="00516A09"/>
    <w:rsid w:val="005179D1"/>
    <w:rsid w:val="00520598"/>
    <w:rsid w:val="00521D42"/>
    <w:rsid w:val="005241E4"/>
    <w:rsid w:val="005245B4"/>
    <w:rsid w:val="005261E0"/>
    <w:rsid w:val="00527942"/>
    <w:rsid w:val="0053075E"/>
    <w:rsid w:val="00530A4F"/>
    <w:rsid w:val="00531A7F"/>
    <w:rsid w:val="00532453"/>
    <w:rsid w:val="0053349A"/>
    <w:rsid w:val="00533533"/>
    <w:rsid w:val="005341DC"/>
    <w:rsid w:val="005357E3"/>
    <w:rsid w:val="005360EF"/>
    <w:rsid w:val="005378F5"/>
    <w:rsid w:val="005410A7"/>
    <w:rsid w:val="005419F3"/>
    <w:rsid w:val="0054342A"/>
    <w:rsid w:val="005449F0"/>
    <w:rsid w:val="00546C10"/>
    <w:rsid w:val="00547652"/>
    <w:rsid w:val="00547E3B"/>
    <w:rsid w:val="00550ADB"/>
    <w:rsid w:val="005539BD"/>
    <w:rsid w:val="00554123"/>
    <w:rsid w:val="0055448A"/>
    <w:rsid w:val="0055450F"/>
    <w:rsid w:val="00554F2D"/>
    <w:rsid w:val="005569A0"/>
    <w:rsid w:val="00561B0E"/>
    <w:rsid w:val="00562A8F"/>
    <w:rsid w:val="005631AF"/>
    <w:rsid w:val="005650AA"/>
    <w:rsid w:val="00565636"/>
    <w:rsid w:val="00566142"/>
    <w:rsid w:val="0056616C"/>
    <w:rsid w:val="005661B7"/>
    <w:rsid w:val="00567382"/>
    <w:rsid w:val="0057007E"/>
    <w:rsid w:val="0057272E"/>
    <w:rsid w:val="005727B2"/>
    <w:rsid w:val="005738E4"/>
    <w:rsid w:val="00575415"/>
    <w:rsid w:val="00576054"/>
    <w:rsid w:val="005762B5"/>
    <w:rsid w:val="00576AB4"/>
    <w:rsid w:val="00577AA3"/>
    <w:rsid w:val="00580B33"/>
    <w:rsid w:val="00580DE8"/>
    <w:rsid w:val="00581157"/>
    <w:rsid w:val="00581CA8"/>
    <w:rsid w:val="005834F5"/>
    <w:rsid w:val="005846CC"/>
    <w:rsid w:val="0058683F"/>
    <w:rsid w:val="0058786B"/>
    <w:rsid w:val="00587952"/>
    <w:rsid w:val="00591162"/>
    <w:rsid w:val="00591EE7"/>
    <w:rsid w:val="00593E0C"/>
    <w:rsid w:val="00596246"/>
    <w:rsid w:val="00596DC1"/>
    <w:rsid w:val="005A094E"/>
    <w:rsid w:val="005A1B61"/>
    <w:rsid w:val="005A29C7"/>
    <w:rsid w:val="005A373D"/>
    <w:rsid w:val="005A4C3A"/>
    <w:rsid w:val="005A5DD7"/>
    <w:rsid w:val="005B0624"/>
    <w:rsid w:val="005B324A"/>
    <w:rsid w:val="005B33D3"/>
    <w:rsid w:val="005B37E6"/>
    <w:rsid w:val="005B4960"/>
    <w:rsid w:val="005B4B5A"/>
    <w:rsid w:val="005B4FEB"/>
    <w:rsid w:val="005B572F"/>
    <w:rsid w:val="005B6836"/>
    <w:rsid w:val="005C36A3"/>
    <w:rsid w:val="005C436F"/>
    <w:rsid w:val="005C50C4"/>
    <w:rsid w:val="005C5215"/>
    <w:rsid w:val="005C6A90"/>
    <w:rsid w:val="005C6C78"/>
    <w:rsid w:val="005C7789"/>
    <w:rsid w:val="005D1565"/>
    <w:rsid w:val="005D41F3"/>
    <w:rsid w:val="005D4ECC"/>
    <w:rsid w:val="005D5870"/>
    <w:rsid w:val="005D6ABC"/>
    <w:rsid w:val="005D6BD5"/>
    <w:rsid w:val="005D7329"/>
    <w:rsid w:val="005E1209"/>
    <w:rsid w:val="005E2302"/>
    <w:rsid w:val="005E35DF"/>
    <w:rsid w:val="005F1836"/>
    <w:rsid w:val="005F215F"/>
    <w:rsid w:val="005F3331"/>
    <w:rsid w:val="005F42AE"/>
    <w:rsid w:val="005F45DA"/>
    <w:rsid w:val="005F6904"/>
    <w:rsid w:val="005F7374"/>
    <w:rsid w:val="005F7540"/>
    <w:rsid w:val="0060020C"/>
    <w:rsid w:val="00600E55"/>
    <w:rsid w:val="006014F6"/>
    <w:rsid w:val="00601844"/>
    <w:rsid w:val="00604B57"/>
    <w:rsid w:val="0060694C"/>
    <w:rsid w:val="00610E7B"/>
    <w:rsid w:val="00611DE6"/>
    <w:rsid w:val="006122B4"/>
    <w:rsid w:val="0061308B"/>
    <w:rsid w:val="006134F0"/>
    <w:rsid w:val="00613E0E"/>
    <w:rsid w:val="00614F66"/>
    <w:rsid w:val="00615455"/>
    <w:rsid w:val="00615F31"/>
    <w:rsid w:val="0062083E"/>
    <w:rsid w:val="00620864"/>
    <w:rsid w:val="006213CC"/>
    <w:rsid w:val="006215E1"/>
    <w:rsid w:val="006218DB"/>
    <w:rsid w:val="00622C66"/>
    <w:rsid w:val="00622C95"/>
    <w:rsid w:val="0063041E"/>
    <w:rsid w:val="006304E7"/>
    <w:rsid w:val="00633421"/>
    <w:rsid w:val="00633C38"/>
    <w:rsid w:val="00634A29"/>
    <w:rsid w:val="006372FC"/>
    <w:rsid w:val="00640AF1"/>
    <w:rsid w:val="006415E4"/>
    <w:rsid w:val="00642732"/>
    <w:rsid w:val="00643AEB"/>
    <w:rsid w:val="00643BF0"/>
    <w:rsid w:val="00646DFC"/>
    <w:rsid w:val="00647384"/>
    <w:rsid w:val="006508EF"/>
    <w:rsid w:val="00651683"/>
    <w:rsid w:val="006520A4"/>
    <w:rsid w:val="00652504"/>
    <w:rsid w:val="00652546"/>
    <w:rsid w:val="0065374E"/>
    <w:rsid w:val="006569A8"/>
    <w:rsid w:val="006624A0"/>
    <w:rsid w:val="0066403D"/>
    <w:rsid w:val="006652BE"/>
    <w:rsid w:val="00671D22"/>
    <w:rsid w:val="00672BF0"/>
    <w:rsid w:val="00673EAF"/>
    <w:rsid w:val="00675A84"/>
    <w:rsid w:val="006826DD"/>
    <w:rsid w:val="00684D19"/>
    <w:rsid w:val="00686F55"/>
    <w:rsid w:val="0068787C"/>
    <w:rsid w:val="00690434"/>
    <w:rsid w:val="00695AC2"/>
    <w:rsid w:val="00696874"/>
    <w:rsid w:val="00697A9F"/>
    <w:rsid w:val="006A1163"/>
    <w:rsid w:val="006A6783"/>
    <w:rsid w:val="006A6C02"/>
    <w:rsid w:val="006B1D68"/>
    <w:rsid w:val="006B33B8"/>
    <w:rsid w:val="006B62C3"/>
    <w:rsid w:val="006C0EB2"/>
    <w:rsid w:val="006C2F49"/>
    <w:rsid w:val="006C66CA"/>
    <w:rsid w:val="006C6E5B"/>
    <w:rsid w:val="006D0664"/>
    <w:rsid w:val="006D16BB"/>
    <w:rsid w:val="006D19FE"/>
    <w:rsid w:val="006D1B20"/>
    <w:rsid w:val="006D259B"/>
    <w:rsid w:val="006D338D"/>
    <w:rsid w:val="006D4327"/>
    <w:rsid w:val="006D6299"/>
    <w:rsid w:val="006D637E"/>
    <w:rsid w:val="006D7DDD"/>
    <w:rsid w:val="006E0729"/>
    <w:rsid w:val="006E1EBF"/>
    <w:rsid w:val="006E547E"/>
    <w:rsid w:val="006E583B"/>
    <w:rsid w:val="006E6D14"/>
    <w:rsid w:val="006E76EF"/>
    <w:rsid w:val="006E77FE"/>
    <w:rsid w:val="006E7CFD"/>
    <w:rsid w:val="006F6BE8"/>
    <w:rsid w:val="006F74C6"/>
    <w:rsid w:val="007026BA"/>
    <w:rsid w:val="00707046"/>
    <w:rsid w:val="0072060B"/>
    <w:rsid w:val="00720699"/>
    <w:rsid w:val="00720A2F"/>
    <w:rsid w:val="007212CF"/>
    <w:rsid w:val="00721DD9"/>
    <w:rsid w:val="00721EB2"/>
    <w:rsid w:val="007222B3"/>
    <w:rsid w:val="007226E9"/>
    <w:rsid w:val="00723B5D"/>
    <w:rsid w:val="00726C3C"/>
    <w:rsid w:val="00726DB1"/>
    <w:rsid w:val="007300B4"/>
    <w:rsid w:val="0073123E"/>
    <w:rsid w:val="00731C7D"/>
    <w:rsid w:val="00734DF3"/>
    <w:rsid w:val="00740724"/>
    <w:rsid w:val="00741070"/>
    <w:rsid w:val="00742B66"/>
    <w:rsid w:val="007469C2"/>
    <w:rsid w:val="007507ED"/>
    <w:rsid w:val="00750D45"/>
    <w:rsid w:val="00752990"/>
    <w:rsid w:val="0075350F"/>
    <w:rsid w:val="0075549B"/>
    <w:rsid w:val="00756A8F"/>
    <w:rsid w:val="00760693"/>
    <w:rsid w:val="00761094"/>
    <w:rsid w:val="00765E72"/>
    <w:rsid w:val="007664A5"/>
    <w:rsid w:val="007701BA"/>
    <w:rsid w:val="00770AD8"/>
    <w:rsid w:val="007715C9"/>
    <w:rsid w:val="0077273B"/>
    <w:rsid w:val="00774328"/>
    <w:rsid w:val="00774412"/>
    <w:rsid w:val="00775391"/>
    <w:rsid w:val="007757AE"/>
    <w:rsid w:val="00775FA1"/>
    <w:rsid w:val="007769B7"/>
    <w:rsid w:val="00776AC2"/>
    <w:rsid w:val="00777D0B"/>
    <w:rsid w:val="00780C55"/>
    <w:rsid w:val="00780C74"/>
    <w:rsid w:val="00780E7D"/>
    <w:rsid w:val="00780F07"/>
    <w:rsid w:val="0078119F"/>
    <w:rsid w:val="00781B06"/>
    <w:rsid w:val="00781D59"/>
    <w:rsid w:val="0078270F"/>
    <w:rsid w:val="00791163"/>
    <w:rsid w:val="0079203B"/>
    <w:rsid w:val="00793E3A"/>
    <w:rsid w:val="00794572"/>
    <w:rsid w:val="007951D3"/>
    <w:rsid w:val="00797602"/>
    <w:rsid w:val="007A1604"/>
    <w:rsid w:val="007A7239"/>
    <w:rsid w:val="007A7411"/>
    <w:rsid w:val="007B0604"/>
    <w:rsid w:val="007B0B78"/>
    <w:rsid w:val="007B1178"/>
    <w:rsid w:val="007B1CC4"/>
    <w:rsid w:val="007B275C"/>
    <w:rsid w:val="007B50B8"/>
    <w:rsid w:val="007B63DE"/>
    <w:rsid w:val="007B7136"/>
    <w:rsid w:val="007B74CC"/>
    <w:rsid w:val="007C0BBD"/>
    <w:rsid w:val="007C435F"/>
    <w:rsid w:val="007C47C4"/>
    <w:rsid w:val="007C4F33"/>
    <w:rsid w:val="007C5923"/>
    <w:rsid w:val="007C621C"/>
    <w:rsid w:val="007C67AF"/>
    <w:rsid w:val="007C6C90"/>
    <w:rsid w:val="007C7176"/>
    <w:rsid w:val="007D2E8F"/>
    <w:rsid w:val="007D397C"/>
    <w:rsid w:val="007D4473"/>
    <w:rsid w:val="007D44C3"/>
    <w:rsid w:val="007D4F78"/>
    <w:rsid w:val="007E1861"/>
    <w:rsid w:val="007E4492"/>
    <w:rsid w:val="007E6114"/>
    <w:rsid w:val="007F041F"/>
    <w:rsid w:val="007F0FC7"/>
    <w:rsid w:val="007F154A"/>
    <w:rsid w:val="007F347C"/>
    <w:rsid w:val="007F5493"/>
    <w:rsid w:val="007F5833"/>
    <w:rsid w:val="008005A8"/>
    <w:rsid w:val="0080266E"/>
    <w:rsid w:val="00806217"/>
    <w:rsid w:val="00806648"/>
    <w:rsid w:val="00807C62"/>
    <w:rsid w:val="0081159D"/>
    <w:rsid w:val="00813416"/>
    <w:rsid w:val="00814944"/>
    <w:rsid w:val="008154BC"/>
    <w:rsid w:val="00824B3D"/>
    <w:rsid w:val="00824BFE"/>
    <w:rsid w:val="00830798"/>
    <w:rsid w:val="008319AE"/>
    <w:rsid w:val="00832DF3"/>
    <w:rsid w:val="00834CC2"/>
    <w:rsid w:val="00835146"/>
    <w:rsid w:val="008414E1"/>
    <w:rsid w:val="00841765"/>
    <w:rsid w:val="00841FE5"/>
    <w:rsid w:val="00842F12"/>
    <w:rsid w:val="00843E6A"/>
    <w:rsid w:val="0085060F"/>
    <w:rsid w:val="008508FA"/>
    <w:rsid w:val="008542A1"/>
    <w:rsid w:val="00855A8F"/>
    <w:rsid w:val="008609B6"/>
    <w:rsid w:val="00862624"/>
    <w:rsid w:val="00862F60"/>
    <w:rsid w:val="00863FF2"/>
    <w:rsid w:val="00866EB5"/>
    <w:rsid w:val="00871397"/>
    <w:rsid w:val="00872C6B"/>
    <w:rsid w:val="008731F4"/>
    <w:rsid w:val="00873367"/>
    <w:rsid w:val="008756CB"/>
    <w:rsid w:val="00880E8B"/>
    <w:rsid w:val="0088158C"/>
    <w:rsid w:val="0088241F"/>
    <w:rsid w:val="0088266E"/>
    <w:rsid w:val="00883F75"/>
    <w:rsid w:val="00885FEA"/>
    <w:rsid w:val="00886672"/>
    <w:rsid w:val="00887013"/>
    <w:rsid w:val="008915D1"/>
    <w:rsid w:val="00895D26"/>
    <w:rsid w:val="00896E6E"/>
    <w:rsid w:val="00897A72"/>
    <w:rsid w:val="008A119C"/>
    <w:rsid w:val="008A1BC7"/>
    <w:rsid w:val="008A2EED"/>
    <w:rsid w:val="008A3603"/>
    <w:rsid w:val="008A4BF8"/>
    <w:rsid w:val="008A55AF"/>
    <w:rsid w:val="008A57AE"/>
    <w:rsid w:val="008B00B2"/>
    <w:rsid w:val="008B1CB1"/>
    <w:rsid w:val="008C2C1E"/>
    <w:rsid w:val="008C55B3"/>
    <w:rsid w:val="008C563B"/>
    <w:rsid w:val="008C7652"/>
    <w:rsid w:val="008D1930"/>
    <w:rsid w:val="008D3A03"/>
    <w:rsid w:val="008D68B7"/>
    <w:rsid w:val="008D6A9B"/>
    <w:rsid w:val="008E1A2B"/>
    <w:rsid w:val="008E27F6"/>
    <w:rsid w:val="008E4C3F"/>
    <w:rsid w:val="008E4C7F"/>
    <w:rsid w:val="008E5257"/>
    <w:rsid w:val="008E5FDA"/>
    <w:rsid w:val="008E6213"/>
    <w:rsid w:val="008E66AB"/>
    <w:rsid w:val="008E6D8E"/>
    <w:rsid w:val="008E78D3"/>
    <w:rsid w:val="008E7E6C"/>
    <w:rsid w:val="008F20B9"/>
    <w:rsid w:val="008F3BE1"/>
    <w:rsid w:val="008F3F31"/>
    <w:rsid w:val="008F51B5"/>
    <w:rsid w:val="008F6B08"/>
    <w:rsid w:val="009000F3"/>
    <w:rsid w:val="00900973"/>
    <w:rsid w:val="009010E6"/>
    <w:rsid w:val="00903C1A"/>
    <w:rsid w:val="00905713"/>
    <w:rsid w:val="009063F4"/>
    <w:rsid w:val="00912F8A"/>
    <w:rsid w:val="0091367D"/>
    <w:rsid w:val="009141A7"/>
    <w:rsid w:val="00914647"/>
    <w:rsid w:val="00916196"/>
    <w:rsid w:val="00920257"/>
    <w:rsid w:val="00920C0C"/>
    <w:rsid w:val="00922270"/>
    <w:rsid w:val="00922A4E"/>
    <w:rsid w:val="00922D4F"/>
    <w:rsid w:val="009237A9"/>
    <w:rsid w:val="00926651"/>
    <w:rsid w:val="00931505"/>
    <w:rsid w:val="00931917"/>
    <w:rsid w:val="00931BCC"/>
    <w:rsid w:val="00931E75"/>
    <w:rsid w:val="00932471"/>
    <w:rsid w:val="00933E91"/>
    <w:rsid w:val="009344E7"/>
    <w:rsid w:val="00936EA7"/>
    <w:rsid w:val="0093749C"/>
    <w:rsid w:val="00937ADA"/>
    <w:rsid w:val="009436C4"/>
    <w:rsid w:val="00943AC6"/>
    <w:rsid w:val="009444A3"/>
    <w:rsid w:val="009454A8"/>
    <w:rsid w:val="00946E54"/>
    <w:rsid w:val="009501EC"/>
    <w:rsid w:val="00952365"/>
    <w:rsid w:val="009538DA"/>
    <w:rsid w:val="00953B39"/>
    <w:rsid w:val="0095443E"/>
    <w:rsid w:val="009557EC"/>
    <w:rsid w:val="009559C3"/>
    <w:rsid w:val="00956A04"/>
    <w:rsid w:val="00957717"/>
    <w:rsid w:val="00961971"/>
    <w:rsid w:val="009640F1"/>
    <w:rsid w:val="00964218"/>
    <w:rsid w:val="00964689"/>
    <w:rsid w:val="009657E0"/>
    <w:rsid w:val="009674BD"/>
    <w:rsid w:val="00970D05"/>
    <w:rsid w:val="00973161"/>
    <w:rsid w:val="00973C2A"/>
    <w:rsid w:val="00974E72"/>
    <w:rsid w:val="00977990"/>
    <w:rsid w:val="00977F67"/>
    <w:rsid w:val="00980192"/>
    <w:rsid w:val="00981316"/>
    <w:rsid w:val="00981B8E"/>
    <w:rsid w:val="00982292"/>
    <w:rsid w:val="009856DB"/>
    <w:rsid w:val="00985E50"/>
    <w:rsid w:val="00986964"/>
    <w:rsid w:val="00987AD0"/>
    <w:rsid w:val="00987BA7"/>
    <w:rsid w:val="00990530"/>
    <w:rsid w:val="00991236"/>
    <w:rsid w:val="009941DB"/>
    <w:rsid w:val="009952E8"/>
    <w:rsid w:val="009A1CBB"/>
    <w:rsid w:val="009B090F"/>
    <w:rsid w:val="009B1116"/>
    <w:rsid w:val="009B12A2"/>
    <w:rsid w:val="009B14CF"/>
    <w:rsid w:val="009B2134"/>
    <w:rsid w:val="009B26DB"/>
    <w:rsid w:val="009B3F3D"/>
    <w:rsid w:val="009B6D7A"/>
    <w:rsid w:val="009C52DE"/>
    <w:rsid w:val="009C5691"/>
    <w:rsid w:val="009C5885"/>
    <w:rsid w:val="009C678D"/>
    <w:rsid w:val="009C788D"/>
    <w:rsid w:val="009D0D17"/>
    <w:rsid w:val="009D19D9"/>
    <w:rsid w:val="009D454D"/>
    <w:rsid w:val="009D4DEA"/>
    <w:rsid w:val="009D578E"/>
    <w:rsid w:val="009E1A1F"/>
    <w:rsid w:val="009E1CEF"/>
    <w:rsid w:val="009E5306"/>
    <w:rsid w:val="009E542B"/>
    <w:rsid w:val="009E55E4"/>
    <w:rsid w:val="009E69CF"/>
    <w:rsid w:val="009E79B0"/>
    <w:rsid w:val="009F1294"/>
    <w:rsid w:val="009F18EC"/>
    <w:rsid w:val="009F2458"/>
    <w:rsid w:val="009F3DB9"/>
    <w:rsid w:val="009F4B31"/>
    <w:rsid w:val="009F7D53"/>
    <w:rsid w:val="00A0185A"/>
    <w:rsid w:val="00A01AA7"/>
    <w:rsid w:val="00A02BB5"/>
    <w:rsid w:val="00A03791"/>
    <w:rsid w:val="00A0559E"/>
    <w:rsid w:val="00A06425"/>
    <w:rsid w:val="00A0679E"/>
    <w:rsid w:val="00A13ABE"/>
    <w:rsid w:val="00A14600"/>
    <w:rsid w:val="00A156D8"/>
    <w:rsid w:val="00A17337"/>
    <w:rsid w:val="00A17E44"/>
    <w:rsid w:val="00A2025E"/>
    <w:rsid w:val="00A20620"/>
    <w:rsid w:val="00A20D1E"/>
    <w:rsid w:val="00A21179"/>
    <w:rsid w:val="00A21DE2"/>
    <w:rsid w:val="00A225F5"/>
    <w:rsid w:val="00A23E36"/>
    <w:rsid w:val="00A23EF8"/>
    <w:rsid w:val="00A24A82"/>
    <w:rsid w:val="00A276FC"/>
    <w:rsid w:val="00A30B03"/>
    <w:rsid w:val="00A33BAE"/>
    <w:rsid w:val="00A35358"/>
    <w:rsid w:val="00A35580"/>
    <w:rsid w:val="00A35BA7"/>
    <w:rsid w:val="00A36498"/>
    <w:rsid w:val="00A37721"/>
    <w:rsid w:val="00A37B53"/>
    <w:rsid w:val="00A412D6"/>
    <w:rsid w:val="00A42027"/>
    <w:rsid w:val="00A42114"/>
    <w:rsid w:val="00A432DD"/>
    <w:rsid w:val="00A44E84"/>
    <w:rsid w:val="00A4550D"/>
    <w:rsid w:val="00A45CB9"/>
    <w:rsid w:val="00A4642A"/>
    <w:rsid w:val="00A464B6"/>
    <w:rsid w:val="00A46712"/>
    <w:rsid w:val="00A467BF"/>
    <w:rsid w:val="00A46E72"/>
    <w:rsid w:val="00A51192"/>
    <w:rsid w:val="00A5201F"/>
    <w:rsid w:val="00A538C1"/>
    <w:rsid w:val="00A571D0"/>
    <w:rsid w:val="00A57467"/>
    <w:rsid w:val="00A57B6A"/>
    <w:rsid w:val="00A60955"/>
    <w:rsid w:val="00A60976"/>
    <w:rsid w:val="00A61AC8"/>
    <w:rsid w:val="00A63670"/>
    <w:rsid w:val="00A63B38"/>
    <w:rsid w:val="00A63DE8"/>
    <w:rsid w:val="00A74D7B"/>
    <w:rsid w:val="00A74DD0"/>
    <w:rsid w:val="00A75D5F"/>
    <w:rsid w:val="00A76902"/>
    <w:rsid w:val="00A76DAC"/>
    <w:rsid w:val="00A77168"/>
    <w:rsid w:val="00A80095"/>
    <w:rsid w:val="00A80FD5"/>
    <w:rsid w:val="00A842F6"/>
    <w:rsid w:val="00A84393"/>
    <w:rsid w:val="00A84E40"/>
    <w:rsid w:val="00A8654D"/>
    <w:rsid w:val="00A8776E"/>
    <w:rsid w:val="00A90C43"/>
    <w:rsid w:val="00A9144E"/>
    <w:rsid w:val="00A92185"/>
    <w:rsid w:val="00A923F5"/>
    <w:rsid w:val="00A92B04"/>
    <w:rsid w:val="00A95043"/>
    <w:rsid w:val="00A952DC"/>
    <w:rsid w:val="00A96507"/>
    <w:rsid w:val="00A96CB7"/>
    <w:rsid w:val="00A97565"/>
    <w:rsid w:val="00A97862"/>
    <w:rsid w:val="00AA0435"/>
    <w:rsid w:val="00AA0ED9"/>
    <w:rsid w:val="00AA4058"/>
    <w:rsid w:val="00AA52CB"/>
    <w:rsid w:val="00AA791A"/>
    <w:rsid w:val="00AA7EB7"/>
    <w:rsid w:val="00AA7EC4"/>
    <w:rsid w:val="00AB10B4"/>
    <w:rsid w:val="00AB2FC7"/>
    <w:rsid w:val="00AB34B5"/>
    <w:rsid w:val="00AB36FC"/>
    <w:rsid w:val="00AB3B4A"/>
    <w:rsid w:val="00AC3607"/>
    <w:rsid w:val="00AC4008"/>
    <w:rsid w:val="00AC4075"/>
    <w:rsid w:val="00AC47A0"/>
    <w:rsid w:val="00AC648A"/>
    <w:rsid w:val="00AC73F5"/>
    <w:rsid w:val="00AD0EED"/>
    <w:rsid w:val="00AD1855"/>
    <w:rsid w:val="00AD21B1"/>
    <w:rsid w:val="00AD35F3"/>
    <w:rsid w:val="00AD45F9"/>
    <w:rsid w:val="00AD4B55"/>
    <w:rsid w:val="00AE01C5"/>
    <w:rsid w:val="00AE0DAC"/>
    <w:rsid w:val="00AE26C9"/>
    <w:rsid w:val="00AE2D5A"/>
    <w:rsid w:val="00AE497E"/>
    <w:rsid w:val="00AE7B57"/>
    <w:rsid w:val="00AF0381"/>
    <w:rsid w:val="00AF1228"/>
    <w:rsid w:val="00AF1597"/>
    <w:rsid w:val="00AF1957"/>
    <w:rsid w:val="00AF21FA"/>
    <w:rsid w:val="00AF262D"/>
    <w:rsid w:val="00AF3F83"/>
    <w:rsid w:val="00AF45A1"/>
    <w:rsid w:val="00AF4C7E"/>
    <w:rsid w:val="00AF57AE"/>
    <w:rsid w:val="00AF6468"/>
    <w:rsid w:val="00AF7576"/>
    <w:rsid w:val="00B001CA"/>
    <w:rsid w:val="00B018CE"/>
    <w:rsid w:val="00B04F4D"/>
    <w:rsid w:val="00B0646E"/>
    <w:rsid w:val="00B06721"/>
    <w:rsid w:val="00B067C2"/>
    <w:rsid w:val="00B06CC3"/>
    <w:rsid w:val="00B136F4"/>
    <w:rsid w:val="00B13CB7"/>
    <w:rsid w:val="00B16078"/>
    <w:rsid w:val="00B17D88"/>
    <w:rsid w:val="00B213CD"/>
    <w:rsid w:val="00B22EB1"/>
    <w:rsid w:val="00B22FED"/>
    <w:rsid w:val="00B24263"/>
    <w:rsid w:val="00B27DA4"/>
    <w:rsid w:val="00B31D8C"/>
    <w:rsid w:val="00B31F27"/>
    <w:rsid w:val="00B323B1"/>
    <w:rsid w:val="00B33948"/>
    <w:rsid w:val="00B3539B"/>
    <w:rsid w:val="00B3542E"/>
    <w:rsid w:val="00B35A16"/>
    <w:rsid w:val="00B40544"/>
    <w:rsid w:val="00B41E7A"/>
    <w:rsid w:val="00B43377"/>
    <w:rsid w:val="00B438CB"/>
    <w:rsid w:val="00B45409"/>
    <w:rsid w:val="00B46151"/>
    <w:rsid w:val="00B505FB"/>
    <w:rsid w:val="00B51A28"/>
    <w:rsid w:val="00B51EFE"/>
    <w:rsid w:val="00B52B4B"/>
    <w:rsid w:val="00B52C6F"/>
    <w:rsid w:val="00B545EF"/>
    <w:rsid w:val="00B56F46"/>
    <w:rsid w:val="00B57571"/>
    <w:rsid w:val="00B62E83"/>
    <w:rsid w:val="00B63FE8"/>
    <w:rsid w:val="00B664ED"/>
    <w:rsid w:val="00B66B0D"/>
    <w:rsid w:val="00B67BC1"/>
    <w:rsid w:val="00B708E6"/>
    <w:rsid w:val="00B70BAD"/>
    <w:rsid w:val="00B72F2A"/>
    <w:rsid w:val="00B73355"/>
    <w:rsid w:val="00B73C61"/>
    <w:rsid w:val="00B80651"/>
    <w:rsid w:val="00B813CE"/>
    <w:rsid w:val="00B8193D"/>
    <w:rsid w:val="00B819BF"/>
    <w:rsid w:val="00B8364D"/>
    <w:rsid w:val="00B836B5"/>
    <w:rsid w:val="00B865B5"/>
    <w:rsid w:val="00B87954"/>
    <w:rsid w:val="00B905BA"/>
    <w:rsid w:val="00B90A50"/>
    <w:rsid w:val="00B90A65"/>
    <w:rsid w:val="00B92544"/>
    <w:rsid w:val="00B92C94"/>
    <w:rsid w:val="00B92F72"/>
    <w:rsid w:val="00B9326F"/>
    <w:rsid w:val="00B94069"/>
    <w:rsid w:val="00B955FA"/>
    <w:rsid w:val="00BA3BF9"/>
    <w:rsid w:val="00BA3CEF"/>
    <w:rsid w:val="00BA5F7A"/>
    <w:rsid w:val="00BA666C"/>
    <w:rsid w:val="00BA77A5"/>
    <w:rsid w:val="00BB27D5"/>
    <w:rsid w:val="00BB6815"/>
    <w:rsid w:val="00BB7C1E"/>
    <w:rsid w:val="00BC083F"/>
    <w:rsid w:val="00BC2A47"/>
    <w:rsid w:val="00BC315F"/>
    <w:rsid w:val="00BC4083"/>
    <w:rsid w:val="00BC6103"/>
    <w:rsid w:val="00BC7D8C"/>
    <w:rsid w:val="00BD0B2B"/>
    <w:rsid w:val="00BD0D4B"/>
    <w:rsid w:val="00BD0DC8"/>
    <w:rsid w:val="00BD213E"/>
    <w:rsid w:val="00BD23F7"/>
    <w:rsid w:val="00BD304B"/>
    <w:rsid w:val="00BD3781"/>
    <w:rsid w:val="00BD5358"/>
    <w:rsid w:val="00BD6D08"/>
    <w:rsid w:val="00BE0F67"/>
    <w:rsid w:val="00BE1395"/>
    <w:rsid w:val="00BE25EF"/>
    <w:rsid w:val="00BE2FE6"/>
    <w:rsid w:val="00BE49D6"/>
    <w:rsid w:val="00BE5A68"/>
    <w:rsid w:val="00BE7381"/>
    <w:rsid w:val="00BF156A"/>
    <w:rsid w:val="00BF1F93"/>
    <w:rsid w:val="00BF53EC"/>
    <w:rsid w:val="00C021E2"/>
    <w:rsid w:val="00C02621"/>
    <w:rsid w:val="00C04E4F"/>
    <w:rsid w:val="00C053C2"/>
    <w:rsid w:val="00C11BBF"/>
    <w:rsid w:val="00C13D5F"/>
    <w:rsid w:val="00C13F93"/>
    <w:rsid w:val="00C14AFC"/>
    <w:rsid w:val="00C14F78"/>
    <w:rsid w:val="00C177AB"/>
    <w:rsid w:val="00C21D59"/>
    <w:rsid w:val="00C239A0"/>
    <w:rsid w:val="00C24C4F"/>
    <w:rsid w:val="00C337A2"/>
    <w:rsid w:val="00C34467"/>
    <w:rsid w:val="00C36FBF"/>
    <w:rsid w:val="00C37154"/>
    <w:rsid w:val="00C40494"/>
    <w:rsid w:val="00C42BDC"/>
    <w:rsid w:val="00C43119"/>
    <w:rsid w:val="00C432FC"/>
    <w:rsid w:val="00C43344"/>
    <w:rsid w:val="00C438A8"/>
    <w:rsid w:val="00C443D9"/>
    <w:rsid w:val="00C4539C"/>
    <w:rsid w:val="00C52EED"/>
    <w:rsid w:val="00C5308D"/>
    <w:rsid w:val="00C547FF"/>
    <w:rsid w:val="00C54D9B"/>
    <w:rsid w:val="00C55C26"/>
    <w:rsid w:val="00C60459"/>
    <w:rsid w:val="00C60B76"/>
    <w:rsid w:val="00C612A3"/>
    <w:rsid w:val="00C6363A"/>
    <w:rsid w:val="00C65218"/>
    <w:rsid w:val="00C662F8"/>
    <w:rsid w:val="00C677B6"/>
    <w:rsid w:val="00C70E05"/>
    <w:rsid w:val="00C710BE"/>
    <w:rsid w:val="00C72617"/>
    <w:rsid w:val="00C72DA1"/>
    <w:rsid w:val="00C74702"/>
    <w:rsid w:val="00C75025"/>
    <w:rsid w:val="00C7575A"/>
    <w:rsid w:val="00C808B4"/>
    <w:rsid w:val="00C81633"/>
    <w:rsid w:val="00C8515F"/>
    <w:rsid w:val="00C8548D"/>
    <w:rsid w:val="00C85A13"/>
    <w:rsid w:val="00C85DA2"/>
    <w:rsid w:val="00C85E2C"/>
    <w:rsid w:val="00C87FC2"/>
    <w:rsid w:val="00C903C4"/>
    <w:rsid w:val="00C9268E"/>
    <w:rsid w:val="00C93403"/>
    <w:rsid w:val="00C95336"/>
    <w:rsid w:val="00CA0A15"/>
    <w:rsid w:val="00CA1289"/>
    <w:rsid w:val="00CA12A7"/>
    <w:rsid w:val="00CA30E7"/>
    <w:rsid w:val="00CA6BBE"/>
    <w:rsid w:val="00CA7482"/>
    <w:rsid w:val="00CA76B7"/>
    <w:rsid w:val="00CB1018"/>
    <w:rsid w:val="00CB132A"/>
    <w:rsid w:val="00CB1700"/>
    <w:rsid w:val="00CB194A"/>
    <w:rsid w:val="00CB196A"/>
    <w:rsid w:val="00CB280D"/>
    <w:rsid w:val="00CB2B5E"/>
    <w:rsid w:val="00CC40B6"/>
    <w:rsid w:val="00CC5B06"/>
    <w:rsid w:val="00CC6E8E"/>
    <w:rsid w:val="00CC7CD3"/>
    <w:rsid w:val="00CD0552"/>
    <w:rsid w:val="00CD25F7"/>
    <w:rsid w:val="00CD2A9D"/>
    <w:rsid w:val="00CD30DA"/>
    <w:rsid w:val="00CD32FD"/>
    <w:rsid w:val="00CD3D10"/>
    <w:rsid w:val="00CD618B"/>
    <w:rsid w:val="00CD6448"/>
    <w:rsid w:val="00CD75C3"/>
    <w:rsid w:val="00CE0570"/>
    <w:rsid w:val="00CE132B"/>
    <w:rsid w:val="00CE3DBE"/>
    <w:rsid w:val="00CE528A"/>
    <w:rsid w:val="00CE6188"/>
    <w:rsid w:val="00CE6697"/>
    <w:rsid w:val="00CF1083"/>
    <w:rsid w:val="00CF3947"/>
    <w:rsid w:val="00CF3D49"/>
    <w:rsid w:val="00CF422E"/>
    <w:rsid w:val="00CF4562"/>
    <w:rsid w:val="00CF7559"/>
    <w:rsid w:val="00D031F0"/>
    <w:rsid w:val="00D04319"/>
    <w:rsid w:val="00D05BDA"/>
    <w:rsid w:val="00D07597"/>
    <w:rsid w:val="00D12083"/>
    <w:rsid w:val="00D1373A"/>
    <w:rsid w:val="00D13BFB"/>
    <w:rsid w:val="00D17D20"/>
    <w:rsid w:val="00D17F22"/>
    <w:rsid w:val="00D207DE"/>
    <w:rsid w:val="00D2127F"/>
    <w:rsid w:val="00D21379"/>
    <w:rsid w:val="00D26300"/>
    <w:rsid w:val="00D26B4D"/>
    <w:rsid w:val="00D304E6"/>
    <w:rsid w:val="00D310EE"/>
    <w:rsid w:val="00D3162A"/>
    <w:rsid w:val="00D33AA4"/>
    <w:rsid w:val="00D33B61"/>
    <w:rsid w:val="00D34260"/>
    <w:rsid w:val="00D35DA2"/>
    <w:rsid w:val="00D36A5B"/>
    <w:rsid w:val="00D404EF"/>
    <w:rsid w:val="00D40DD3"/>
    <w:rsid w:val="00D40DFD"/>
    <w:rsid w:val="00D41F27"/>
    <w:rsid w:val="00D43F8B"/>
    <w:rsid w:val="00D44469"/>
    <w:rsid w:val="00D5135F"/>
    <w:rsid w:val="00D5225E"/>
    <w:rsid w:val="00D52650"/>
    <w:rsid w:val="00D52A5A"/>
    <w:rsid w:val="00D53479"/>
    <w:rsid w:val="00D5518D"/>
    <w:rsid w:val="00D55704"/>
    <w:rsid w:val="00D57C74"/>
    <w:rsid w:val="00D6335C"/>
    <w:rsid w:val="00D652A5"/>
    <w:rsid w:val="00D65879"/>
    <w:rsid w:val="00D678E8"/>
    <w:rsid w:val="00D67F13"/>
    <w:rsid w:val="00D7220A"/>
    <w:rsid w:val="00D72757"/>
    <w:rsid w:val="00D762F3"/>
    <w:rsid w:val="00D7750D"/>
    <w:rsid w:val="00D8058D"/>
    <w:rsid w:val="00D81967"/>
    <w:rsid w:val="00D82C6E"/>
    <w:rsid w:val="00D8423A"/>
    <w:rsid w:val="00D84785"/>
    <w:rsid w:val="00D8734B"/>
    <w:rsid w:val="00D87B80"/>
    <w:rsid w:val="00D901A9"/>
    <w:rsid w:val="00D919D2"/>
    <w:rsid w:val="00D92325"/>
    <w:rsid w:val="00D93CE1"/>
    <w:rsid w:val="00D94755"/>
    <w:rsid w:val="00D96C8F"/>
    <w:rsid w:val="00D979F3"/>
    <w:rsid w:val="00DA02DD"/>
    <w:rsid w:val="00DA18BB"/>
    <w:rsid w:val="00DA202A"/>
    <w:rsid w:val="00DA2D68"/>
    <w:rsid w:val="00DA5602"/>
    <w:rsid w:val="00DA5E40"/>
    <w:rsid w:val="00DA65EC"/>
    <w:rsid w:val="00DA739A"/>
    <w:rsid w:val="00DB06EF"/>
    <w:rsid w:val="00DB1FAB"/>
    <w:rsid w:val="00DB4A5A"/>
    <w:rsid w:val="00DB72F2"/>
    <w:rsid w:val="00DC036A"/>
    <w:rsid w:val="00DC0EF1"/>
    <w:rsid w:val="00DC0F79"/>
    <w:rsid w:val="00DC1A03"/>
    <w:rsid w:val="00DC51E6"/>
    <w:rsid w:val="00DD1AF4"/>
    <w:rsid w:val="00DD2DC6"/>
    <w:rsid w:val="00DD5684"/>
    <w:rsid w:val="00DD728E"/>
    <w:rsid w:val="00DE07B9"/>
    <w:rsid w:val="00DE0882"/>
    <w:rsid w:val="00DE3066"/>
    <w:rsid w:val="00DE3A68"/>
    <w:rsid w:val="00DE6D9F"/>
    <w:rsid w:val="00DE6E72"/>
    <w:rsid w:val="00DE70B3"/>
    <w:rsid w:val="00DF1FB1"/>
    <w:rsid w:val="00DF5AB2"/>
    <w:rsid w:val="00DF6A65"/>
    <w:rsid w:val="00DF6F78"/>
    <w:rsid w:val="00DF7636"/>
    <w:rsid w:val="00E016F1"/>
    <w:rsid w:val="00E10691"/>
    <w:rsid w:val="00E108D2"/>
    <w:rsid w:val="00E12845"/>
    <w:rsid w:val="00E14AA7"/>
    <w:rsid w:val="00E1673B"/>
    <w:rsid w:val="00E20476"/>
    <w:rsid w:val="00E26ABA"/>
    <w:rsid w:val="00E30D0E"/>
    <w:rsid w:val="00E32E16"/>
    <w:rsid w:val="00E36706"/>
    <w:rsid w:val="00E408BD"/>
    <w:rsid w:val="00E411A2"/>
    <w:rsid w:val="00E41F3D"/>
    <w:rsid w:val="00E424DF"/>
    <w:rsid w:val="00E4669D"/>
    <w:rsid w:val="00E46E28"/>
    <w:rsid w:val="00E51BDF"/>
    <w:rsid w:val="00E53053"/>
    <w:rsid w:val="00E5354E"/>
    <w:rsid w:val="00E57012"/>
    <w:rsid w:val="00E605E0"/>
    <w:rsid w:val="00E62C32"/>
    <w:rsid w:val="00E62E33"/>
    <w:rsid w:val="00E63241"/>
    <w:rsid w:val="00E63448"/>
    <w:rsid w:val="00E65180"/>
    <w:rsid w:val="00E658EE"/>
    <w:rsid w:val="00E72550"/>
    <w:rsid w:val="00E72EED"/>
    <w:rsid w:val="00E73168"/>
    <w:rsid w:val="00E821F6"/>
    <w:rsid w:val="00E82710"/>
    <w:rsid w:val="00E83B6F"/>
    <w:rsid w:val="00E8672F"/>
    <w:rsid w:val="00E87EE4"/>
    <w:rsid w:val="00E9021B"/>
    <w:rsid w:val="00E90FC1"/>
    <w:rsid w:val="00E913B5"/>
    <w:rsid w:val="00E91856"/>
    <w:rsid w:val="00E92D5F"/>
    <w:rsid w:val="00E935B8"/>
    <w:rsid w:val="00E943F5"/>
    <w:rsid w:val="00E95F08"/>
    <w:rsid w:val="00E975D6"/>
    <w:rsid w:val="00E9771A"/>
    <w:rsid w:val="00E9771B"/>
    <w:rsid w:val="00EA110C"/>
    <w:rsid w:val="00EA7211"/>
    <w:rsid w:val="00EA743C"/>
    <w:rsid w:val="00EB46C8"/>
    <w:rsid w:val="00EB6B9C"/>
    <w:rsid w:val="00EB6E41"/>
    <w:rsid w:val="00EC2C0A"/>
    <w:rsid w:val="00EC5303"/>
    <w:rsid w:val="00EC68C7"/>
    <w:rsid w:val="00ED2193"/>
    <w:rsid w:val="00ED258C"/>
    <w:rsid w:val="00ED25A9"/>
    <w:rsid w:val="00ED2C4B"/>
    <w:rsid w:val="00ED5AE4"/>
    <w:rsid w:val="00EE08EF"/>
    <w:rsid w:val="00EE187D"/>
    <w:rsid w:val="00EE1C10"/>
    <w:rsid w:val="00EE5D74"/>
    <w:rsid w:val="00EE6AFD"/>
    <w:rsid w:val="00EE6F09"/>
    <w:rsid w:val="00EE75D6"/>
    <w:rsid w:val="00EE7705"/>
    <w:rsid w:val="00F039BD"/>
    <w:rsid w:val="00F04392"/>
    <w:rsid w:val="00F0452E"/>
    <w:rsid w:val="00F05040"/>
    <w:rsid w:val="00F06D20"/>
    <w:rsid w:val="00F07818"/>
    <w:rsid w:val="00F07E33"/>
    <w:rsid w:val="00F1064C"/>
    <w:rsid w:val="00F11B3A"/>
    <w:rsid w:val="00F13A4B"/>
    <w:rsid w:val="00F20048"/>
    <w:rsid w:val="00F2058B"/>
    <w:rsid w:val="00F21961"/>
    <w:rsid w:val="00F236AB"/>
    <w:rsid w:val="00F24124"/>
    <w:rsid w:val="00F27226"/>
    <w:rsid w:val="00F274FA"/>
    <w:rsid w:val="00F275C6"/>
    <w:rsid w:val="00F27B02"/>
    <w:rsid w:val="00F30186"/>
    <w:rsid w:val="00F316F8"/>
    <w:rsid w:val="00F31A1D"/>
    <w:rsid w:val="00F3302C"/>
    <w:rsid w:val="00F35C3A"/>
    <w:rsid w:val="00F41E12"/>
    <w:rsid w:val="00F4237E"/>
    <w:rsid w:val="00F4518E"/>
    <w:rsid w:val="00F459ED"/>
    <w:rsid w:val="00F47FAD"/>
    <w:rsid w:val="00F50154"/>
    <w:rsid w:val="00F512A8"/>
    <w:rsid w:val="00F51FA6"/>
    <w:rsid w:val="00F51FBB"/>
    <w:rsid w:val="00F52755"/>
    <w:rsid w:val="00F531DC"/>
    <w:rsid w:val="00F54CFD"/>
    <w:rsid w:val="00F567DD"/>
    <w:rsid w:val="00F576BE"/>
    <w:rsid w:val="00F613A5"/>
    <w:rsid w:val="00F61431"/>
    <w:rsid w:val="00F619C6"/>
    <w:rsid w:val="00F62859"/>
    <w:rsid w:val="00F62B0C"/>
    <w:rsid w:val="00F62E58"/>
    <w:rsid w:val="00F6332E"/>
    <w:rsid w:val="00F64C05"/>
    <w:rsid w:val="00F703B3"/>
    <w:rsid w:val="00F70545"/>
    <w:rsid w:val="00F75718"/>
    <w:rsid w:val="00F75A84"/>
    <w:rsid w:val="00F779B5"/>
    <w:rsid w:val="00F80955"/>
    <w:rsid w:val="00F8159A"/>
    <w:rsid w:val="00F81EA0"/>
    <w:rsid w:val="00F82FA5"/>
    <w:rsid w:val="00F8450E"/>
    <w:rsid w:val="00F857EA"/>
    <w:rsid w:val="00F87659"/>
    <w:rsid w:val="00F90526"/>
    <w:rsid w:val="00F917AE"/>
    <w:rsid w:val="00F91ABB"/>
    <w:rsid w:val="00F92933"/>
    <w:rsid w:val="00F947F0"/>
    <w:rsid w:val="00F96BF1"/>
    <w:rsid w:val="00F97E1B"/>
    <w:rsid w:val="00FA4C36"/>
    <w:rsid w:val="00FA4D00"/>
    <w:rsid w:val="00FA4EEB"/>
    <w:rsid w:val="00FA547F"/>
    <w:rsid w:val="00FB4283"/>
    <w:rsid w:val="00FB552C"/>
    <w:rsid w:val="00FB596B"/>
    <w:rsid w:val="00FB5C86"/>
    <w:rsid w:val="00FB62B6"/>
    <w:rsid w:val="00FB7745"/>
    <w:rsid w:val="00FC0B4D"/>
    <w:rsid w:val="00FC0CAD"/>
    <w:rsid w:val="00FC1387"/>
    <w:rsid w:val="00FC28E3"/>
    <w:rsid w:val="00FC3191"/>
    <w:rsid w:val="00FC61CA"/>
    <w:rsid w:val="00FC6D13"/>
    <w:rsid w:val="00FC73AB"/>
    <w:rsid w:val="00FD6977"/>
    <w:rsid w:val="00FE0032"/>
    <w:rsid w:val="00FE09FB"/>
    <w:rsid w:val="00FE1E96"/>
    <w:rsid w:val="00FE3C41"/>
    <w:rsid w:val="00FF16FC"/>
    <w:rsid w:val="00FF4F71"/>
    <w:rsid w:val="00FF6747"/>
    <w:rsid w:val="00FF6D43"/>
    <w:rsid w:val="00FF7402"/>
  </w:rsids>
  <m:mathPr>
    <m:mathFont m:val="Cambria Math"/>
    <m:brkBin m:val="before"/>
    <m:brkBinSub m:val="--"/>
    <m:smallFrac m:val="0"/>
    <m:dispDef/>
    <m:lMargin m:val="0"/>
    <m:rMargin m:val="0"/>
    <m:defJc m:val="centerGroup"/>
    <m:wrapIndent m:val="1440"/>
    <m:intLim m:val="subSup"/>
    <m:naryLim m:val="undOvr"/>
  </m:mathPr>
  <w:themeFontLang w:val="es-MX"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6145"/>
    <o:shapelayout v:ext="edit">
      <o:idmap v:ext="edit" data="1"/>
    </o:shapelayout>
  </w:shapeDefaults>
  <w:decimalSymbol w:val="."/>
  <w:listSeparator w:val=","/>
  <w14:docId w14:val="00A6EA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0" w:qFormat="1"/>
    <w:lsdException w:name="heading 4" w:uiPriority="0" w:qFormat="1"/>
    <w:lsdException w:name="heading 5" w:uiPriority="9"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Normal Indent" w:uiPriority="0"/>
    <w:lsdException w:name="footnote text" w:uiPriority="0"/>
    <w:lsdException w:name="header" w:uiPriority="0"/>
    <w:lsdException w:name="caption" w:uiPriority="0" w:qFormat="1"/>
    <w:lsdException w:name="page number" w:uiPriority="0"/>
    <w:lsdException w:name="List Bullet" w:uiPriority="0"/>
    <w:lsdException w:name="List 2" w:uiPriority="0"/>
    <w:lsdException w:name="List 3" w:uiPriority="0"/>
    <w:lsdException w:name="Title" w:semiHidden="0" w:uiPriority="10" w:unhideWhenUsed="0" w:qFormat="1"/>
    <w:lsdException w:name="Default Paragraph Font" w:uiPriority="1"/>
    <w:lsdException w:name="Subtitle" w:semiHidden="0" w:uiPriority="11" w:unhideWhenUsed="0" w:qFormat="1"/>
    <w:lsdException w:name="Body Text First Indent" w:uiPriority="0"/>
    <w:lsdException w:name="Body Text First Indent 2" w:uiPriority="0"/>
    <w:lsdException w:name="Body Text Indent 3" w:uiPriority="0"/>
    <w:lsdException w:name="Block Text" w:uiPriority="0"/>
    <w:lsdException w:name="Strong" w:semiHidden="0" w:uiPriority="22" w:unhideWhenUsed="0" w:qFormat="1"/>
    <w:lsdException w:name="Emphasis" w:semiHidden="0" w:uiPriority="20" w:unhideWhenUsed="0" w:qFormat="1"/>
    <w:lsdException w:name="Plain Text" w:uiPriority="0"/>
    <w:lsdException w:name="HTML Preformatted" w:uiPriority="0"/>
    <w:lsdException w:name="Normal Table" w:semiHidden="0" w:unhideWhenUsed="0"/>
    <w:lsdException w:name="Table Subtle 2" w:semiHidden="0" w:unhideWhenUsed="0"/>
    <w:lsdException w:name="Table Web 3" w:semiHidden="0" w:unhideWhenUsed="0"/>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81157"/>
    <w:pPr>
      <w:spacing w:after="0" w:line="240" w:lineRule="auto"/>
    </w:pPr>
    <w:rPr>
      <w:rFonts w:ascii="Arial" w:eastAsia="Times New Roman" w:hAnsi="Arial" w:cs="Arial"/>
      <w:sz w:val="24"/>
      <w:szCs w:val="24"/>
      <w:lang w:val="es-ES" w:eastAsia="es-MX"/>
    </w:rPr>
  </w:style>
  <w:style w:type="paragraph" w:styleId="Ttulo1">
    <w:name w:val="heading 1"/>
    <w:aliases w:val="Capítulo"/>
    <w:basedOn w:val="Normal"/>
    <w:next w:val="Normal"/>
    <w:link w:val="Ttulo1Car"/>
    <w:uiPriority w:val="9"/>
    <w:qFormat/>
    <w:rsid w:val="00581157"/>
    <w:pPr>
      <w:keepNext/>
      <w:jc w:val="right"/>
      <w:outlineLvl w:val="0"/>
    </w:pPr>
    <w:rPr>
      <w:b/>
      <w:sz w:val="22"/>
      <w:szCs w:val="20"/>
      <w:lang w:val="es-ES_tradnl"/>
    </w:rPr>
  </w:style>
  <w:style w:type="paragraph" w:styleId="Ttulo2">
    <w:name w:val="heading 2"/>
    <w:aliases w:val="Tema,Fracc. Car,Fracc."/>
    <w:basedOn w:val="Normal"/>
    <w:next w:val="Normal"/>
    <w:link w:val="Ttulo2Car"/>
    <w:uiPriority w:val="9"/>
    <w:qFormat/>
    <w:rsid w:val="00D404EF"/>
    <w:pPr>
      <w:keepNext/>
      <w:spacing w:before="240" w:after="60"/>
      <w:outlineLvl w:val="1"/>
    </w:pPr>
    <w:rPr>
      <w:rFonts w:cs="Times New Roman"/>
      <w:b/>
      <w:bCs/>
      <w:i/>
      <w:iCs/>
      <w:sz w:val="28"/>
      <w:szCs w:val="28"/>
    </w:rPr>
  </w:style>
  <w:style w:type="paragraph" w:styleId="Ttulo3">
    <w:name w:val="heading 3"/>
    <w:aliases w:val="SubTema"/>
    <w:basedOn w:val="Normal"/>
    <w:next w:val="Normal"/>
    <w:link w:val="Ttulo3Car"/>
    <w:qFormat/>
    <w:rsid w:val="00D404EF"/>
    <w:pPr>
      <w:keepNext/>
      <w:spacing w:before="240" w:after="60"/>
      <w:outlineLvl w:val="2"/>
    </w:pPr>
    <w:rPr>
      <w:rFonts w:cs="Times New Roman"/>
      <w:b/>
      <w:bCs/>
      <w:sz w:val="26"/>
      <w:szCs w:val="26"/>
      <w:lang w:eastAsia="es-ES"/>
    </w:rPr>
  </w:style>
  <w:style w:type="paragraph" w:styleId="Ttulo4">
    <w:name w:val="heading 4"/>
    <w:basedOn w:val="Normal"/>
    <w:next w:val="Normal"/>
    <w:link w:val="Ttulo4Car"/>
    <w:qFormat/>
    <w:rsid w:val="00D404EF"/>
    <w:pPr>
      <w:keepNext/>
      <w:jc w:val="both"/>
      <w:outlineLvl w:val="3"/>
    </w:pPr>
    <w:rPr>
      <w:rFonts w:cs="Times New Roman"/>
      <w:b/>
      <w:sz w:val="22"/>
      <w:lang w:eastAsia="es-ES"/>
    </w:rPr>
  </w:style>
  <w:style w:type="paragraph" w:styleId="Ttulo5">
    <w:name w:val="heading 5"/>
    <w:basedOn w:val="Normal"/>
    <w:next w:val="Normal"/>
    <w:link w:val="Ttulo5Car"/>
    <w:uiPriority w:val="9"/>
    <w:qFormat/>
    <w:rsid w:val="00D404EF"/>
    <w:pPr>
      <w:keepNext/>
      <w:jc w:val="center"/>
      <w:outlineLvl w:val="4"/>
    </w:pPr>
    <w:rPr>
      <w:rFonts w:cs="Times New Roman"/>
      <w:b/>
      <w:bCs/>
      <w:lang w:eastAsia="es-ES"/>
    </w:rPr>
  </w:style>
  <w:style w:type="paragraph" w:styleId="Ttulo6">
    <w:name w:val="heading 6"/>
    <w:basedOn w:val="Normal"/>
    <w:next w:val="Normal"/>
    <w:link w:val="Ttulo6Car"/>
    <w:qFormat/>
    <w:rsid w:val="00D404EF"/>
    <w:pPr>
      <w:spacing w:before="240" w:after="60"/>
      <w:outlineLvl w:val="5"/>
    </w:pPr>
    <w:rPr>
      <w:rFonts w:ascii="Times New Roman" w:hAnsi="Times New Roman" w:cs="Times New Roman"/>
      <w:b/>
      <w:bCs/>
      <w:sz w:val="22"/>
      <w:szCs w:val="22"/>
      <w:lang w:eastAsia="es-ES"/>
    </w:rPr>
  </w:style>
  <w:style w:type="paragraph" w:styleId="Ttulo7">
    <w:name w:val="heading 7"/>
    <w:basedOn w:val="Normal"/>
    <w:next w:val="Normal"/>
    <w:link w:val="Ttulo7Car"/>
    <w:qFormat/>
    <w:rsid w:val="00D404EF"/>
    <w:pPr>
      <w:keepNext/>
      <w:outlineLvl w:val="6"/>
    </w:pPr>
    <w:rPr>
      <w:rFonts w:cs="Times New Roman"/>
      <w:b/>
      <w:sz w:val="22"/>
      <w:szCs w:val="20"/>
      <w:lang w:eastAsia="es-ES"/>
    </w:rPr>
  </w:style>
  <w:style w:type="paragraph" w:styleId="Ttulo8">
    <w:name w:val="heading 8"/>
    <w:basedOn w:val="Normal"/>
    <w:next w:val="Normal"/>
    <w:link w:val="Ttulo8Car"/>
    <w:qFormat/>
    <w:rsid w:val="00D404EF"/>
    <w:pPr>
      <w:keepNext/>
      <w:outlineLvl w:val="7"/>
    </w:pPr>
    <w:rPr>
      <w:rFonts w:cs="Times New Roman"/>
      <w:b/>
      <w:lang w:eastAsia="es-ES"/>
    </w:rPr>
  </w:style>
  <w:style w:type="paragraph" w:styleId="Ttulo9">
    <w:name w:val="heading 9"/>
    <w:basedOn w:val="Normal"/>
    <w:next w:val="Normal"/>
    <w:link w:val="Ttulo9Car"/>
    <w:qFormat/>
    <w:rsid w:val="00D404EF"/>
    <w:pPr>
      <w:keepNext/>
      <w:jc w:val="center"/>
      <w:outlineLvl w:val="8"/>
    </w:pPr>
    <w:rPr>
      <w:rFonts w:cs="Times New Roman"/>
      <w:b/>
      <w:sz w:val="20"/>
      <w:szCs w:val="20"/>
      <w:lang w:eastAsia="es-ES"/>
    </w:rPr>
  </w:style>
  <w:style w:type="character" w:default="1" w:styleId="Fuentedeprrafopredeter">
    <w:name w:val="Default Paragraph Font"/>
    <w:uiPriority w:val="1"/>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nhideWhenUsed/>
    <w:rsid w:val="00C85DA2"/>
    <w:pPr>
      <w:tabs>
        <w:tab w:val="center" w:pos="4419"/>
        <w:tab w:val="right" w:pos="8838"/>
      </w:tabs>
    </w:pPr>
  </w:style>
  <w:style w:type="character" w:customStyle="1" w:styleId="EncabezadoCar">
    <w:name w:val="Encabezado Car"/>
    <w:basedOn w:val="Fuentedeprrafopredeter"/>
    <w:link w:val="Encabezado"/>
    <w:rsid w:val="00C85DA2"/>
  </w:style>
  <w:style w:type="paragraph" w:styleId="Piedepgina">
    <w:name w:val="footer"/>
    <w:basedOn w:val="Normal"/>
    <w:link w:val="PiedepginaCar"/>
    <w:uiPriority w:val="99"/>
    <w:unhideWhenUsed/>
    <w:rsid w:val="00C85DA2"/>
    <w:pPr>
      <w:tabs>
        <w:tab w:val="center" w:pos="4419"/>
        <w:tab w:val="right" w:pos="8838"/>
      </w:tabs>
    </w:pPr>
  </w:style>
  <w:style w:type="character" w:customStyle="1" w:styleId="PiedepginaCar">
    <w:name w:val="Pie de página Car"/>
    <w:basedOn w:val="Fuentedeprrafopredeter"/>
    <w:link w:val="Piedepgina"/>
    <w:uiPriority w:val="99"/>
    <w:rsid w:val="00C85DA2"/>
  </w:style>
  <w:style w:type="paragraph" w:styleId="Textodeglobo">
    <w:name w:val="Balloon Text"/>
    <w:basedOn w:val="Normal"/>
    <w:link w:val="TextodegloboCar"/>
    <w:uiPriority w:val="99"/>
    <w:unhideWhenUsed/>
    <w:rsid w:val="00C85DA2"/>
    <w:rPr>
      <w:rFonts w:ascii="Tahoma" w:hAnsi="Tahoma" w:cs="Tahoma"/>
      <w:sz w:val="16"/>
      <w:szCs w:val="16"/>
    </w:rPr>
  </w:style>
  <w:style w:type="character" w:customStyle="1" w:styleId="TextodegloboCar">
    <w:name w:val="Texto de globo Car"/>
    <w:basedOn w:val="Fuentedeprrafopredeter"/>
    <w:link w:val="Textodeglobo"/>
    <w:uiPriority w:val="99"/>
    <w:rsid w:val="00C85DA2"/>
    <w:rPr>
      <w:rFonts w:ascii="Tahoma" w:hAnsi="Tahoma" w:cs="Tahoma"/>
      <w:sz w:val="16"/>
      <w:szCs w:val="16"/>
    </w:rPr>
  </w:style>
  <w:style w:type="character" w:customStyle="1" w:styleId="Ttulo1Car">
    <w:name w:val="Título 1 Car"/>
    <w:aliases w:val="Capítulo Car"/>
    <w:basedOn w:val="Fuentedeprrafopredeter"/>
    <w:link w:val="Ttulo1"/>
    <w:uiPriority w:val="9"/>
    <w:rsid w:val="00581157"/>
    <w:rPr>
      <w:rFonts w:ascii="Arial" w:eastAsia="Times New Roman" w:hAnsi="Arial" w:cs="Arial"/>
      <w:b/>
      <w:szCs w:val="20"/>
      <w:lang w:val="es-ES_tradnl" w:eastAsia="es-MX"/>
    </w:rPr>
  </w:style>
  <w:style w:type="paragraph" w:styleId="Textoindependiente">
    <w:name w:val="Body Text"/>
    <w:basedOn w:val="Normal"/>
    <w:link w:val="TextoindependienteCar"/>
    <w:uiPriority w:val="99"/>
    <w:rsid w:val="00581157"/>
    <w:pPr>
      <w:jc w:val="both"/>
    </w:pPr>
    <w:rPr>
      <w:rFonts w:cs="Times New Roman"/>
      <w:sz w:val="22"/>
      <w:szCs w:val="20"/>
      <w:lang w:eastAsia="es-ES"/>
    </w:rPr>
  </w:style>
  <w:style w:type="character" w:customStyle="1" w:styleId="TextoindependienteCar">
    <w:name w:val="Texto independiente Car"/>
    <w:basedOn w:val="Fuentedeprrafopredeter"/>
    <w:link w:val="Textoindependiente"/>
    <w:uiPriority w:val="99"/>
    <w:rsid w:val="00581157"/>
    <w:rPr>
      <w:rFonts w:ascii="Arial" w:eastAsia="Times New Roman" w:hAnsi="Arial" w:cs="Times New Roman"/>
      <w:szCs w:val="20"/>
      <w:lang w:val="es-ES" w:eastAsia="es-ES"/>
    </w:rPr>
  </w:style>
  <w:style w:type="paragraph" w:styleId="Prrafodelista">
    <w:name w:val="List Paragraph"/>
    <w:aliases w:val="Párrafo meipoe,Primera linea: Espacio1.25,justificado,Medium Grid 1 Accent 2,List Paragraph,Cuadrícula media 1 - Énfasis 21,Cuadrícula media 1 - Énfasis 22"/>
    <w:basedOn w:val="Normal"/>
    <w:uiPriority w:val="34"/>
    <w:qFormat/>
    <w:rsid w:val="00581157"/>
    <w:pPr>
      <w:spacing w:after="200" w:line="276" w:lineRule="auto"/>
      <w:ind w:left="720"/>
      <w:contextualSpacing/>
    </w:pPr>
    <w:rPr>
      <w:rFonts w:ascii="Calibri" w:eastAsia="Calibri" w:hAnsi="Calibri" w:cs="Times New Roman"/>
      <w:sz w:val="22"/>
      <w:szCs w:val="22"/>
      <w:lang w:eastAsia="en-US"/>
    </w:rPr>
  </w:style>
  <w:style w:type="paragraph" w:customStyle="1" w:styleId="jesus">
    <w:name w:val="jesus"/>
    <w:basedOn w:val="Normal"/>
    <w:uiPriority w:val="99"/>
    <w:rsid w:val="00BA5F7A"/>
    <w:pPr>
      <w:jc w:val="both"/>
    </w:pPr>
    <w:rPr>
      <w:rFonts w:cs="Times New Roman"/>
      <w:spacing w:val="12"/>
      <w:sz w:val="22"/>
      <w:szCs w:val="20"/>
      <w:lang w:val="es-ES_tradnl" w:eastAsia="es-ES"/>
    </w:rPr>
  </w:style>
  <w:style w:type="paragraph" w:customStyle="1" w:styleId="Estilo1">
    <w:name w:val="Estilo1"/>
    <w:basedOn w:val="jesus"/>
    <w:rsid w:val="00BA5F7A"/>
    <w:pPr>
      <w:spacing w:line="240" w:lineRule="atLeast"/>
    </w:pPr>
    <w:rPr>
      <w:rFonts w:ascii="Century Gothic" w:hAnsi="Century Gothic"/>
      <w:spacing w:val="10"/>
    </w:rPr>
  </w:style>
  <w:style w:type="character" w:styleId="Hipervnculo">
    <w:name w:val="Hyperlink"/>
    <w:basedOn w:val="Fuentedeprrafopredeter"/>
    <w:uiPriority w:val="99"/>
    <w:unhideWhenUsed/>
    <w:rsid w:val="00A17E44"/>
    <w:rPr>
      <w:color w:val="0000FF"/>
      <w:u w:val="single"/>
    </w:rPr>
  </w:style>
  <w:style w:type="character" w:customStyle="1" w:styleId="Ttulo2Car">
    <w:name w:val="Título 2 Car"/>
    <w:aliases w:val="Tema Car,Fracc. Car Car,Fracc. Car1"/>
    <w:basedOn w:val="Fuentedeprrafopredeter"/>
    <w:link w:val="Ttulo2"/>
    <w:uiPriority w:val="9"/>
    <w:rsid w:val="00D404EF"/>
    <w:rPr>
      <w:rFonts w:ascii="Arial" w:eastAsia="Times New Roman" w:hAnsi="Arial" w:cs="Times New Roman"/>
      <w:b/>
      <w:bCs/>
      <w:i/>
      <w:iCs/>
      <w:sz w:val="28"/>
      <w:szCs w:val="28"/>
      <w:lang w:eastAsia="es-MX"/>
    </w:rPr>
  </w:style>
  <w:style w:type="character" w:customStyle="1" w:styleId="Ttulo3Car">
    <w:name w:val="Título 3 Car"/>
    <w:aliases w:val="SubTema Car"/>
    <w:basedOn w:val="Fuentedeprrafopredeter"/>
    <w:link w:val="Ttulo3"/>
    <w:rsid w:val="00D404EF"/>
    <w:rPr>
      <w:rFonts w:ascii="Arial" w:eastAsia="Times New Roman" w:hAnsi="Arial" w:cs="Times New Roman"/>
      <w:b/>
      <w:bCs/>
      <w:sz w:val="26"/>
      <w:szCs w:val="26"/>
      <w:lang w:eastAsia="es-ES"/>
    </w:rPr>
  </w:style>
  <w:style w:type="character" w:customStyle="1" w:styleId="Ttulo4Car">
    <w:name w:val="Título 4 Car"/>
    <w:basedOn w:val="Fuentedeprrafopredeter"/>
    <w:link w:val="Ttulo4"/>
    <w:rsid w:val="00D404EF"/>
    <w:rPr>
      <w:rFonts w:ascii="Arial" w:eastAsia="Times New Roman" w:hAnsi="Arial" w:cs="Times New Roman"/>
      <w:b/>
      <w:szCs w:val="24"/>
      <w:lang w:val="es-ES" w:eastAsia="es-ES"/>
    </w:rPr>
  </w:style>
  <w:style w:type="character" w:customStyle="1" w:styleId="Ttulo5Car">
    <w:name w:val="Título 5 Car"/>
    <w:basedOn w:val="Fuentedeprrafopredeter"/>
    <w:link w:val="Ttulo5"/>
    <w:uiPriority w:val="9"/>
    <w:rsid w:val="00D404EF"/>
    <w:rPr>
      <w:rFonts w:ascii="Arial" w:eastAsia="Times New Roman" w:hAnsi="Arial" w:cs="Times New Roman"/>
      <w:b/>
      <w:bCs/>
      <w:sz w:val="24"/>
      <w:szCs w:val="24"/>
      <w:lang w:val="es-ES" w:eastAsia="es-ES"/>
    </w:rPr>
  </w:style>
  <w:style w:type="character" w:customStyle="1" w:styleId="Ttulo6Car">
    <w:name w:val="Título 6 Car"/>
    <w:basedOn w:val="Fuentedeprrafopredeter"/>
    <w:link w:val="Ttulo6"/>
    <w:rsid w:val="00D404EF"/>
    <w:rPr>
      <w:rFonts w:ascii="Times New Roman" w:eastAsia="Times New Roman" w:hAnsi="Times New Roman" w:cs="Times New Roman"/>
      <w:b/>
      <w:bCs/>
      <w:lang w:val="es-ES" w:eastAsia="es-ES"/>
    </w:rPr>
  </w:style>
  <w:style w:type="character" w:customStyle="1" w:styleId="Ttulo7Car">
    <w:name w:val="Título 7 Car"/>
    <w:basedOn w:val="Fuentedeprrafopredeter"/>
    <w:link w:val="Ttulo7"/>
    <w:rsid w:val="00D404EF"/>
    <w:rPr>
      <w:rFonts w:ascii="Arial" w:eastAsia="Times New Roman" w:hAnsi="Arial" w:cs="Times New Roman"/>
      <w:b/>
      <w:szCs w:val="20"/>
      <w:lang w:val="es-ES" w:eastAsia="es-ES"/>
    </w:rPr>
  </w:style>
  <w:style w:type="character" w:customStyle="1" w:styleId="Ttulo8Car">
    <w:name w:val="Título 8 Car"/>
    <w:basedOn w:val="Fuentedeprrafopredeter"/>
    <w:link w:val="Ttulo8"/>
    <w:rsid w:val="00D404EF"/>
    <w:rPr>
      <w:rFonts w:ascii="Arial" w:eastAsia="Times New Roman" w:hAnsi="Arial" w:cs="Times New Roman"/>
      <w:b/>
      <w:sz w:val="24"/>
      <w:szCs w:val="24"/>
      <w:lang w:eastAsia="es-ES"/>
    </w:rPr>
  </w:style>
  <w:style w:type="character" w:customStyle="1" w:styleId="Ttulo9Car">
    <w:name w:val="Título 9 Car"/>
    <w:basedOn w:val="Fuentedeprrafopredeter"/>
    <w:link w:val="Ttulo9"/>
    <w:rsid w:val="00D404EF"/>
    <w:rPr>
      <w:rFonts w:ascii="Arial" w:eastAsia="Times New Roman" w:hAnsi="Arial" w:cs="Times New Roman"/>
      <w:b/>
      <w:sz w:val="20"/>
      <w:szCs w:val="20"/>
      <w:lang w:val="es-ES" w:eastAsia="es-ES"/>
    </w:rPr>
  </w:style>
  <w:style w:type="character" w:styleId="Nmerodepgina">
    <w:name w:val="page number"/>
    <w:basedOn w:val="Fuentedeprrafopredeter"/>
    <w:rsid w:val="00D404EF"/>
  </w:style>
  <w:style w:type="paragraph" w:customStyle="1" w:styleId="Listavistosa-nfasis11">
    <w:name w:val="Lista vistosa - Énfasis 11"/>
    <w:basedOn w:val="Normal"/>
    <w:uiPriority w:val="34"/>
    <w:qFormat/>
    <w:rsid w:val="00D404EF"/>
    <w:pPr>
      <w:spacing w:after="200" w:line="276" w:lineRule="auto"/>
      <w:ind w:left="720"/>
      <w:contextualSpacing/>
    </w:pPr>
    <w:rPr>
      <w:rFonts w:ascii="Calibri" w:eastAsia="Calibri" w:hAnsi="Calibri" w:cs="Times New Roman"/>
      <w:sz w:val="22"/>
      <w:szCs w:val="22"/>
      <w:lang w:eastAsia="en-US"/>
    </w:rPr>
  </w:style>
  <w:style w:type="paragraph" w:customStyle="1" w:styleId="Prrafodelista1">
    <w:name w:val="Párrafo de lista1"/>
    <w:basedOn w:val="Normal"/>
    <w:rsid w:val="00D404EF"/>
    <w:pPr>
      <w:spacing w:after="200" w:line="276" w:lineRule="auto"/>
      <w:ind w:left="720"/>
      <w:contextualSpacing/>
    </w:pPr>
    <w:rPr>
      <w:rFonts w:ascii="Calibri" w:hAnsi="Calibri" w:cs="Times New Roman"/>
      <w:sz w:val="22"/>
      <w:szCs w:val="22"/>
    </w:rPr>
  </w:style>
  <w:style w:type="paragraph" w:styleId="Textonotapie">
    <w:name w:val="footnote text"/>
    <w:basedOn w:val="Normal"/>
    <w:link w:val="TextonotapieCar"/>
    <w:rsid w:val="00D404EF"/>
    <w:rPr>
      <w:rFonts w:ascii="Times New Roman" w:hAnsi="Times New Roman" w:cs="Times New Roman"/>
      <w:sz w:val="20"/>
      <w:szCs w:val="20"/>
      <w:lang w:eastAsia="es-ES"/>
    </w:rPr>
  </w:style>
  <w:style w:type="character" w:customStyle="1" w:styleId="TextonotapieCar">
    <w:name w:val="Texto nota pie Car"/>
    <w:basedOn w:val="Fuentedeprrafopredeter"/>
    <w:link w:val="Textonotapie"/>
    <w:rsid w:val="00D404EF"/>
    <w:rPr>
      <w:rFonts w:ascii="Times New Roman" w:eastAsia="Times New Roman" w:hAnsi="Times New Roman" w:cs="Times New Roman"/>
      <w:sz w:val="20"/>
      <w:szCs w:val="20"/>
      <w:lang w:val="es-ES" w:eastAsia="es-ES"/>
    </w:rPr>
  </w:style>
  <w:style w:type="paragraph" w:customStyle="1" w:styleId="BodyText21">
    <w:name w:val="Body Text 21"/>
    <w:basedOn w:val="Normal"/>
    <w:rsid w:val="00D404EF"/>
    <w:pPr>
      <w:widowControl w:val="0"/>
      <w:tabs>
        <w:tab w:val="left" w:pos="-720"/>
      </w:tabs>
      <w:suppressAutoHyphens/>
      <w:overflowPunct w:val="0"/>
      <w:autoSpaceDE w:val="0"/>
      <w:autoSpaceDN w:val="0"/>
      <w:adjustRightInd w:val="0"/>
      <w:jc w:val="both"/>
      <w:textAlignment w:val="baseline"/>
    </w:pPr>
    <w:rPr>
      <w:rFonts w:ascii="Univers" w:hAnsi="Univers" w:cs="Times New Roman"/>
      <w:spacing w:val="-3"/>
      <w:szCs w:val="20"/>
      <w:lang w:eastAsia="es-ES"/>
    </w:rPr>
  </w:style>
  <w:style w:type="table" w:styleId="Tablaconcuadrcula">
    <w:name w:val="Table Grid"/>
    <w:basedOn w:val="Tablanormal"/>
    <w:uiPriority w:val="39"/>
    <w:rsid w:val="00D404EF"/>
    <w:pPr>
      <w:spacing w:after="0" w:line="240" w:lineRule="auto"/>
    </w:pPr>
    <w:rPr>
      <w:rFonts w:ascii="Times New Roman" w:eastAsia="Times New Roman" w:hAnsi="Times New Roman" w:cs="Times New Roman"/>
      <w:sz w:val="20"/>
      <w:szCs w:val="20"/>
      <w:lang w:eastAsia="es-MX"/>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ListParagraph1">
    <w:name w:val="List Paragraph1"/>
    <w:basedOn w:val="Normal"/>
    <w:rsid w:val="00D404EF"/>
    <w:pPr>
      <w:spacing w:after="200" w:line="276" w:lineRule="auto"/>
      <w:ind w:left="720"/>
      <w:contextualSpacing/>
    </w:pPr>
    <w:rPr>
      <w:rFonts w:ascii="Calibri" w:hAnsi="Calibri" w:cs="Times New Roman"/>
      <w:sz w:val="22"/>
      <w:szCs w:val="22"/>
    </w:rPr>
  </w:style>
  <w:style w:type="paragraph" w:customStyle="1" w:styleId="Prrafodelista12">
    <w:name w:val="Párrafo de lista12"/>
    <w:basedOn w:val="Normal"/>
    <w:rsid w:val="00D404EF"/>
    <w:pPr>
      <w:spacing w:after="200" w:line="276" w:lineRule="auto"/>
      <w:ind w:left="720"/>
      <w:contextualSpacing/>
    </w:pPr>
    <w:rPr>
      <w:rFonts w:ascii="Calibri" w:hAnsi="Calibri" w:cs="Times New Roman"/>
      <w:sz w:val="22"/>
      <w:szCs w:val="22"/>
    </w:rPr>
  </w:style>
  <w:style w:type="paragraph" w:customStyle="1" w:styleId="Style1">
    <w:name w:val="Style 1"/>
    <w:rsid w:val="00D404EF"/>
    <w:pPr>
      <w:widowControl w:val="0"/>
      <w:autoSpaceDE w:val="0"/>
      <w:autoSpaceDN w:val="0"/>
      <w:adjustRightInd w:val="0"/>
      <w:spacing w:after="0" w:line="240" w:lineRule="auto"/>
    </w:pPr>
    <w:rPr>
      <w:rFonts w:ascii="Times New Roman" w:eastAsia="Times New Roman" w:hAnsi="Times New Roman" w:cs="Times New Roman"/>
      <w:sz w:val="20"/>
      <w:szCs w:val="20"/>
      <w:lang w:val="en-US" w:eastAsia="es-ES"/>
    </w:rPr>
  </w:style>
  <w:style w:type="paragraph" w:customStyle="1" w:styleId="Style3">
    <w:name w:val="Style 3"/>
    <w:rsid w:val="00D404EF"/>
    <w:pPr>
      <w:widowControl w:val="0"/>
      <w:autoSpaceDE w:val="0"/>
      <w:autoSpaceDN w:val="0"/>
      <w:spacing w:before="180" w:after="0" w:line="240" w:lineRule="auto"/>
      <w:ind w:right="72"/>
      <w:jc w:val="both"/>
    </w:pPr>
    <w:rPr>
      <w:rFonts w:ascii="Times New Roman" w:eastAsia="Times New Roman" w:hAnsi="Times New Roman" w:cs="Times New Roman"/>
      <w:sz w:val="24"/>
      <w:szCs w:val="24"/>
      <w:lang w:val="en-US" w:eastAsia="es-MX"/>
    </w:rPr>
  </w:style>
  <w:style w:type="paragraph" w:customStyle="1" w:styleId="Style2">
    <w:name w:val="Style 2"/>
    <w:rsid w:val="00D404EF"/>
    <w:pPr>
      <w:widowControl w:val="0"/>
      <w:autoSpaceDE w:val="0"/>
      <w:autoSpaceDN w:val="0"/>
      <w:adjustRightInd w:val="0"/>
      <w:spacing w:after="0" w:line="240" w:lineRule="auto"/>
    </w:pPr>
    <w:rPr>
      <w:rFonts w:ascii="Times New Roman" w:eastAsia="Times New Roman" w:hAnsi="Times New Roman" w:cs="Times New Roman"/>
      <w:sz w:val="20"/>
      <w:szCs w:val="20"/>
      <w:lang w:val="en-US" w:eastAsia="es-MX"/>
    </w:rPr>
  </w:style>
  <w:style w:type="paragraph" w:customStyle="1" w:styleId="Style4">
    <w:name w:val="Style 4"/>
    <w:rsid w:val="00D404EF"/>
    <w:pPr>
      <w:widowControl w:val="0"/>
      <w:autoSpaceDE w:val="0"/>
      <w:autoSpaceDN w:val="0"/>
      <w:spacing w:before="180" w:after="0" w:line="268" w:lineRule="auto"/>
      <w:ind w:right="72"/>
      <w:jc w:val="both"/>
    </w:pPr>
    <w:rPr>
      <w:rFonts w:ascii="Times New Roman" w:eastAsia="Times New Roman" w:hAnsi="Times New Roman" w:cs="Times New Roman"/>
      <w:sz w:val="24"/>
      <w:szCs w:val="24"/>
      <w:lang w:val="en-US" w:eastAsia="es-MX"/>
    </w:rPr>
  </w:style>
  <w:style w:type="paragraph" w:styleId="Sangra2detindependiente">
    <w:name w:val="Body Text Indent 2"/>
    <w:basedOn w:val="Normal"/>
    <w:link w:val="Sangra2detindependienteCar"/>
    <w:uiPriority w:val="99"/>
    <w:rsid w:val="00D404EF"/>
    <w:pPr>
      <w:spacing w:after="120" w:line="480" w:lineRule="auto"/>
      <w:ind w:left="283"/>
    </w:pPr>
    <w:rPr>
      <w:rFonts w:ascii="Calibri" w:eastAsia="Calibri" w:hAnsi="Calibri" w:cs="Times New Roman"/>
      <w:sz w:val="22"/>
      <w:szCs w:val="22"/>
      <w:lang w:eastAsia="en-US"/>
    </w:rPr>
  </w:style>
  <w:style w:type="character" w:customStyle="1" w:styleId="Sangra2detindependienteCar">
    <w:name w:val="Sangría 2 de t. independiente Car"/>
    <w:basedOn w:val="Fuentedeprrafopredeter"/>
    <w:link w:val="Sangra2detindependiente"/>
    <w:uiPriority w:val="99"/>
    <w:rsid w:val="00D404EF"/>
    <w:rPr>
      <w:rFonts w:ascii="Calibri" w:eastAsia="Calibri" w:hAnsi="Calibri" w:cs="Times New Roman"/>
    </w:rPr>
  </w:style>
  <w:style w:type="paragraph" w:styleId="NormalWeb">
    <w:name w:val="Normal (Web)"/>
    <w:basedOn w:val="Normal"/>
    <w:uiPriority w:val="99"/>
    <w:rsid w:val="00D404EF"/>
    <w:pPr>
      <w:spacing w:before="100" w:beforeAutospacing="1" w:after="100" w:afterAutospacing="1"/>
    </w:pPr>
    <w:rPr>
      <w:rFonts w:ascii="Times New Roman" w:hAnsi="Times New Roman" w:cs="Times New Roman"/>
      <w:lang w:eastAsia="es-ES"/>
    </w:rPr>
  </w:style>
  <w:style w:type="character" w:styleId="Textoennegrita">
    <w:name w:val="Strong"/>
    <w:uiPriority w:val="22"/>
    <w:qFormat/>
    <w:rsid w:val="00D404EF"/>
    <w:rPr>
      <w:b/>
      <w:bCs/>
    </w:rPr>
  </w:style>
  <w:style w:type="paragraph" w:customStyle="1" w:styleId="Textoindependiente31">
    <w:name w:val="Texto independiente 31"/>
    <w:basedOn w:val="Normal"/>
    <w:rsid w:val="00D404EF"/>
    <w:rPr>
      <w:rFonts w:ascii="Times New Roman" w:hAnsi="Times New Roman" w:cs="Times New Roman"/>
      <w:sz w:val="28"/>
      <w:szCs w:val="20"/>
      <w:lang w:eastAsia="es-ES"/>
    </w:rPr>
  </w:style>
  <w:style w:type="paragraph" w:customStyle="1" w:styleId="bodytext3">
    <w:name w:val="bodytext3"/>
    <w:basedOn w:val="Normal"/>
    <w:rsid w:val="00D404EF"/>
    <w:pPr>
      <w:spacing w:before="100" w:beforeAutospacing="1" w:after="100" w:afterAutospacing="1"/>
    </w:pPr>
    <w:rPr>
      <w:rFonts w:ascii="Times New Roman" w:hAnsi="Times New Roman" w:cs="Times New Roman"/>
      <w:lang w:eastAsia="es-ES"/>
    </w:rPr>
  </w:style>
  <w:style w:type="character" w:styleId="Refdecomentario">
    <w:name w:val="annotation reference"/>
    <w:uiPriority w:val="99"/>
    <w:unhideWhenUsed/>
    <w:rsid w:val="00D404EF"/>
    <w:rPr>
      <w:sz w:val="16"/>
      <w:szCs w:val="16"/>
    </w:rPr>
  </w:style>
  <w:style w:type="paragraph" w:styleId="Textocomentario">
    <w:name w:val="annotation text"/>
    <w:basedOn w:val="Normal"/>
    <w:link w:val="TextocomentarioCar"/>
    <w:uiPriority w:val="99"/>
    <w:unhideWhenUsed/>
    <w:rsid w:val="00D404EF"/>
    <w:rPr>
      <w:rFonts w:cs="Times New Roman"/>
      <w:sz w:val="20"/>
      <w:szCs w:val="20"/>
    </w:rPr>
  </w:style>
  <w:style w:type="character" w:customStyle="1" w:styleId="TextocomentarioCar">
    <w:name w:val="Texto comentario Car"/>
    <w:basedOn w:val="Fuentedeprrafopredeter"/>
    <w:link w:val="Textocomentario"/>
    <w:uiPriority w:val="99"/>
    <w:rsid w:val="00D404EF"/>
    <w:rPr>
      <w:rFonts w:ascii="Arial" w:eastAsia="Times New Roman" w:hAnsi="Arial" w:cs="Times New Roman"/>
      <w:sz w:val="20"/>
      <w:szCs w:val="20"/>
      <w:lang w:eastAsia="es-MX"/>
    </w:rPr>
  </w:style>
  <w:style w:type="paragraph" w:styleId="Asuntodelcomentario">
    <w:name w:val="annotation subject"/>
    <w:basedOn w:val="Textocomentario"/>
    <w:next w:val="Textocomentario"/>
    <w:link w:val="AsuntodelcomentarioCar"/>
    <w:uiPriority w:val="99"/>
    <w:semiHidden/>
    <w:unhideWhenUsed/>
    <w:rsid w:val="00D404EF"/>
    <w:rPr>
      <w:b/>
      <w:bCs/>
    </w:rPr>
  </w:style>
  <w:style w:type="character" w:customStyle="1" w:styleId="AsuntodelcomentarioCar">
    <w:name w:val="Asunto del comentario Car"/>
    <w:basedOn w:val="TextocomentarioCar"/>
    <w:link w:val="Asuntodelcomentario"/>
    <w:uiPriority w:val="99"/>
    <w:semiHidden/>
    <w:rsid w:val="00D404EF"/>
    <w:rPr>
      <w:rFonts w:ascii="Arial" w:eastAsia="Times New Roman" w:hAnsi="Arial" w:cs="Times New Roman"/>
      <w:b/>
      <w:bCs/>
      <w:sz w:val="20"/>
      <w:szCs w:val="20"/>
      <w:lang w:eastAsia="es-MX"/>
    </w:rPr>
  </w:style>
  <w:style w:type="paragraph" w:styleId="Subttulo">
    <w:name w:val="Subtitle"/>
    <w:basedOn w:val="Normal"/>
    <w:link w:val="SubttuloCar"/>
    <w:uiPriority w:val="11"/>
    <w:qFormat/>
    <w:rsid w:val="00D404EF"/>
    <w:rPr>
      <w:rFonts w:ascii="Times New Roman" w:hAnsi="Times New Roman" w:cs="Times New Roman"/>
      <w:b/>
      <w:bCs/>
      <w:sz w:val="32"/>
      <w:lang w:eastAsia="es-ES"/>
    </w:rPr>
  </w:style>
  <w:style w:type="character" w:customStyle="1" w:styleId="SubttuloCar">
    <w:name w:val="Subtítulo Car"/>
    <w:basedOn w:val="Fuentedeprrafopredeter"/>
    <w:link w:val="Subttulo"/>
    <w:uiPriority w:val="11"/>
    <w:rsid w:val="00D404EF"/>
    <w:rPr>
      <w:rFonts w:ascii="Times New Roman" w:eastAsia="Times New Roman" w:hAnsi="Times New Roman" w:cs="Times New Roman"/>
      <w:b/>
      <w:bCs/>
      <w:sz w:val="32"/>
      <w:szCs w:val="24"/>
      <w:lang w:val="es-ES" w:eastAsia="es-ES"/>
    </w:rPr>
  </w:style>
  <w:style w:type="paragraph" w:styleId="Ttulo">
    <w:name w:val="Title"/>
    <w:basedOn w:val="Normal"/>
    <w:link w:val="TtuloCar"/>
    <w:uiPriority w:val="10"/>
    <w:qFormat/>
    <w:rsid w:val="00D404EF"/>
    <w:pPr>
      <w:tabs>
        <w:tab w:val="left" w:pos="0"/>
        <w:tab w:val="left" w:pos="1440"/>
        <w:tab w:val="left" w:pos="2160"/>
        <w:tab w:val="left" w:pos="2880"/>
      </w:tabs>
      <w:jc w:val="center"/>
    </w:pPr>
    <w:rPr>
      <w:rFonts w:cs="Times New Roman"/>
      <w:b/>
      <w:lang w:val="es-ES_tradnl" w:eastAsia="es-ES"/>
    </w:rPr>
  </w:style>
  <w:style w:type="character" w:customStyle="1" w:styleId="TtuloCar">
    <w:name w:val="Título Car"/>
    <w:basedOn w:val="Fuentedeprrafopredeter"/>
    <w:link w:val="Ttulo"/>
    <w:uiPriority w:val="10"/>
    <w:rsid w:val="00D404EF"/>
    <w:rPr>
      <w:rFonts w:ascii="Arial" w:eastAsia="Times New Roman" w:hAnsi="Arial" w:cs="Times New Roman"/>
      <w:b/>
      <w:sz w:val="24"/>
      <w:szCs w:val="24"/>
      <w:lang w:val="es-ES_tradnl" w:eastAsia="es-ES"/>
    </w:rPr>
  </w:style>
  <w:style w:type="paragraph" w:styleId="HTMLconformatoprevio">
    <w:name w:val="HTML Preformatted"/>
    <w:basedOn w:val="Normal"/>
    <w:link w:val="HTMLconformatoprevioCar"/>
    <w:rsid w:val="00D404E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Times New Roman"/>
      <w:color w:val="000000"/>
      <w:sz w:val="20"/>
      <w:szCs w:val="20"/>
    </w:rPr>
  </w:style>
  <w:style w:type="character" w:customStyle="1" w:styleId="HTMLconformatoprevioCar">
    <w:name w:val="HTML con formato previo Car"/>
    <w:basedOn w:val="Fuentedeprrafopredeter"/>
    <w:link w:val="HTMLconformatoprevio"/>
    <w:rsid w:val="00D404EF"/>
    <w:rPr>
      <w:rFonts w:ascii="Courier New" w:eastAsia="Times New Roman" w:hAnsi="Courier New" w:cs="Times New Roman"/>
      <w:color w:val="000000"/>
      <w:sz w:val="20"/>
      <w:szCs w:val="20"/>
      <w:lang w:eastAsia="es-MX"/>
    </w:rPr>
  </w:style>
  <w:style w:type="character" w:customStyle="1" w:styleId="small1">
    <w:name w:val="small1"/>
    <w:rsid w:val="00D404EF"/>
    <w:rPr>
      <w:rFonts w:ascii="Verdana" w:hAnsi="Verdana" w:cs="Times New Roman"/>
      <w:sz w:val="20"/>
      <w:szCs w:val="20"/>
    </w:rPr>
  </w:style>
  <w:style w:type="paragraph" w:customStyle="1" w:styleId="texto">
    <w:name w:val="texto"/>
    <w:basedOn w:val="Normal"/>
    <w:rsid w:val="00D404EF"/>
    <w:pPr>
      <w:spacing w:after="101" w:line="216" w:lineRule="atLeast"/>
      <w:ind w:firstLine="288"/>
      <w:jc w:val="both"/>
    </w:pPr>
    <w:rPr>
      <w:rFonts w:cs="Times New Roman"/>
      <w:sz w:val="18"/>
      <w:szCs w:val="20"/>
      <w:lang w:val="es-ES_tradnl" w:eastAsia="es-ES"/>
    </w:rPr>
  </w:style>
  <w:style w:type="paragraph" w:customStyle="1" w:styleId="Default">
    <w:name w:val="Default"/>
    <w:rsid w:val="00D404EF"/>
    <w:pPr>
      <w:autoSpaceDE w:val="0"/>
      <w:autoSpaceDN w:val="0"/>
      <w:adjustRightInd w:val="0"/>
      <w:spacing w:after="0" w:line="240" w:lineRule="auto"/>
    </w:pPr>
    <w:rPr>
      <w:rFonts w:ascii="Arial" w:eastAsia="Times New Roman" w:hAnsi="Arial" w:cs="Arial"/>
      <w:color w:val="000000"/>
      <w:sz w:val="24"/>
      <w:szCs w:val="24"/>
      <w:lang w:val="es-ES" w:eastAsia="es-ES"/>
    </w:rPr>
  </w:style>
  <w:style w:type="character" w:customStyle="1" w:styleId="enfbb101">
    <w:name w:val="enfbb101"/>
    <w:rsid w:val="00D404EF"/>
    <w:rPr>
      <w:rFonts w:ascii="Verdana" w:hAnsi="Verdana" w:cs="Times New Roman"/>
      <w:b/>
      <w:bCs/>
      <w:color w:val="990000"/>
      <w:sz w:val="20"/>
      <w:szCs w:val="20"/>
    </w:rPr>
  </w:style>
  <w:style w:type="paragraph" w:styleId="Textodebloque">
    <w:name w:val="Block Text"/>
    <w:basedOn w:val="Normal"/>
    <w:rsid w:val="00D404EF"/>
    <w:pPr>
      <w:spacing w:before="100" w:beforeAutospacing="1" w:after="100" w:afterAutospacing="1"/>
      <w:ind w:left="720" w:right="720"/>
    </w:pPr>
    <w:rPr>
      <w:sz w:val="20"/>
      <w:szCs w:val="20"/>
      <w:lang w:eastAsia="es-ES"/>
    </w:rPr>
  </w:style>
  <w:style w:type="paragraph" w:customStyle="1" w:styleId="xl25">
    <w:name w:val="xl25"/>
    <w:basedOn w:val="Normal"/>
    <w:rsid w:val="00D404EF"/>
    <w:pPr>
      <w:spacing w:before="100" w:beforeAutospacing="1" w:after="100" w:afterAutospacing="1"/>
      <w:jc w:val="center"/>
      <w:textAlignment w:val="center"/>
    </w:pPr>
    <w:rPr>
      <w:sz w:val="16"/>
      <w:szCs w:val="16"/>
      <w:lang w:eastAsia="es-ES"/>
    </w:rPr>
  </w:style>
  <w:style w:type="paragraph" w:customStyle="1" w:styleId="Textoindependiente21">
    <w:name w:val="Texto independiente 21"/>
    <w:basedOn w:val="Normal"/>
    <w:rsid w:val="00D404EF"/>
    <w:pPr>
      <w:widowControl w:val="0"/>
    </w:pPr>
    <w:rPr>
      <w:rFonts w:ascii="Times New Roman" w:hAnsi="Times New Roman" w:cs="Times New Roman"/>
      <w:szCs w:val="20"/>
      <w:lang w:eastAsia="es-ES"/>
    </w:rPr>
  </w:style>
  <w:style w:type="paragraph" w:styleId="Listaconvietas">
    <w:name w:val="List Bullet"/>
    <w:basedOn w:val="Normal"/>
    <w:autoRedefine/>
    <w:rsid w:val="006E7CFD"/>
    <w:pPr>
      <w:numPr>
        <w:numId w:val="7"/>
      </w:numPr>
      <w:jc w:val="both"/>
    </w:pPr>
    <w:rPr>
      <w:rFonts w:ascii="AvantGarde Bk BT" w:hAnsi="AvantGarde Bk BT"/>
      <w:b/>
      <w:sz w:val="20"/>
      <w:szCs w:val="20"/>
    </w:rPr>
  </w:style>
  <w:style w:type="paragraph" w:styleId="Sangradetextonormal">
    <w:name w:val="Body Text Indent"/>
    <w:basedOn w:val="Normal"/>
    <w:link w:val="SangradetextonormalCar"/>
    <w:uiPriority w:val="99"/>
    <w:rsid w:val="00D404EF"/>
    <w:pPr>
      <w:ind w:firstLine="567"/>
      <w:jc w:val="both"/>
    </w:pPr>
    <w:rPr>
      <w:rFonts w:ascii="Times New Roman" w:hAnsi="Times New Roman" w:cs="Times New Roman"/>
      <w:szCs w:val="20"/>
      <w:lang w:val="es-ES_tradnl" w:eastAsia="es-ES"/>
    </w:rPr>
  </w:style>
  <w:style w:type="character" w:customStyle="1" w:styleId="SangradetextonormalCar">
    <w:name w:val="Sangría de texto normal Car"/>
    <w:basedOn w:val="Fuentedeprrafopredeter"/>
    <w:link w:val="Sangradetextonormal"/>
    <w:uiPriority w:val="99"/>
    <w:rsid w:val="00D404EF"/>
    <w:rPr>
      <w:rFonts w:ascii="Times New Roman" w:eastAsia="Times New Roman" w:hAnsi="Times New Roman" w:cs="Times New Roman"/>
      <w:sz w:val="24"/>
      <w:szCs w:val="20"/>
      <w:lang w:val="es-ES_tradnl" w:eastAsia="es-ES"/>
    </w:rPr>
  </w:style>
  <w:style w:type="paragraph" w:styleId="Textoindependiente2">
    <w:name w:val="Body Text 2"/>
    <w:basedOn w:val="Normal"/>
    <w:link w:val="Textoindependiente2Car"/>
    <w:uiPriority w:val="99"/>
    <w:rsid w:val="00D404EF"/>
    <w:pPr>
      <w:spacing w:after="120" w:line="480" w:lineRule="auto"/>
    </w:pPr>
    <w:rPr>
      <w:rFonts w:ascii="Times New Roman" w:hAnsi="Times New Roman" w:cs="Times New Roman"/>
      <w:lang w:eastAsia="es-ES"/>
    </w:rPr>
  </w:style>
  <w:style w:type="character" w:customStyle="1" w:styleId="Textoindependiente2Car">
    <w:name w:val="Texto independiente 2 Car"/>
    <w:basedOn w:val="Fuentedeprrafopredeter"/>
    <w:link w:val="Textoindependiente2"/>
    <w:uiPriority w:val="99"/>
    <w:rsid w:val="00D404EF"/>
    <w:rPr>
      <w:rFonts w:ascii="Times New Roman" w:eastAsia="Times New Roman" w:hAnsi="Times New Roman" w:cs="Times New Roman"/>
      <w:sz w:val="24"/>
      <w:szCs w:val="24"/>
      <w:lang w:val="es-ES" w:eastAsia="es-ES"/>
    </w:rPr>
  </w:style>
  <w:style w:type="paragraph" w:styleId="Textoindependiente3">
    <w:name w:val="Body Text 3"/>
    <w:basedOn w:val="Normal"/>
    <w:link w:val="Textoindependiente3Car"/>
    <w:uiPriority w:val="99"/>
    <w:rsid w:val="00D404EF"/>
    <w:pPr>
      <w:spacing w:after="120"/>
    </w:pPr>
    <w:rPr>
      <w:rFonts w:ascii="Times New Roman" w:hAnsi="Times New Roman" w:cs="Times New Roman"/>
      <w:sz w:val="16"/>
      <w:szCs w:val="16"/>
      <w:lang w:eastAsia="es-ES"/>
    </w:rPr>
  </w:style>
  <w:style w:type="character" w:customStyle="1" w:styleId="Textoindependiente3Car">
    <w:name w:val="Texto independiente 3 Car"/>
    <w:basedOn w:val="Fuentedeprrafopredeter"/>
    <w:link w:val="Textoindependiente3"/>
    <w:uiPriority w:val="99"/>
    <w:rsid w:val="00D404EF"/>
    <w:rPr>
      <w:rFonts w:ascii="Times New Roman" w:eastAsia="Times New Roman" w:hAnsi="Times New Roman" w:cs="Times New Roman"/>
      <w:sz w:val="16"/>
      <w:szCs w:val="16"/>
      <w:lang w:val="es-ES" w:eastAsia="es-ES"/>
    </w:rPr>
  </w:style>
  <w:style w:type="character" w:styleId="Hipervnculovisitado">
    <w:name w:val="FollowedHyperlink"/>
    <w:uiPriority w:val="99"/>
    <w:rsid w:val="00D404EF"/>
    <w:rPr>
      <w:rFonts w:cs="Times New Roman"/>
      <w:color w:val="800080"/>
      <w:u w:val="single"/>
    </w:rPr>
  </w:style>
  <w:style w:type="paragraph" w:styleId="Epgrafe">
    <w:name w:val="caption"/>
    <w:basedOn w:val="Normal"/>
    <w:next w:val="Normal"/>
    <w:qFormat/>
    <w:rsid w:val="00D404EF"/>
    <w:pPr>
      <w:jc w:val="center"/>
    </w:pPr>
    <w:rPr>
      <w:b/>
      <w:bCs/>
      <w:lang w:eastAsia="es-ES"/>
    </w:rPr>
  </w:style>
  <w:style w:type="character" w:customStyle="1" w:styleId="ctbusca1">
    <w:name w:val="ctbusca1"/>
    <w:rsid w:val="00D404EF"/>
    <w:rPr>
      <w:rFonts w:ascii="Arial" w:hAnsi="Arial" w:cs="Arial"/>
      <w:b/>
      <w:bCs/>
      <w:caps/>
      <w:color w:val="BD3130"/>
      <w:sz w:val="22"/>
      <w:szCs w:val="22"/>
      <w:u w:val="none"/>
      <w:effect w:val="none"/>
    </w:rPr>
  </w:style>
  <w:style w:type="character" w:customStyle="1" w:styleId="spelle">
    <w:name w:val="spelle"/>
    <w:rsid w:val="00D404EF"/>
    <w:rPr>
      <w:rFonts w:cs="Times New Roman"/>
    </w:rPr>
  </w:style>
  <w:style w:type="character" w:customStyle="1" w:styleId="norf101">
    <w:name w:val="norf101"/>
    <w:rsid w:val="00D404EF"/>
    <w:rPr>
      <w:rFonts w:ascii="Tahoma" w:hAnsi="Tahoma" w:cs="Tahoma"/>
      <w:color w:val="000000"/>
      <w:sz w:val="20"/>
      <w:szCs w:val="20"/>
    </w:rPr>
  </w:style>
  <w:style w:type="paragraph" w:customStyle="1" w:styleId="texto31">
    <w:name w:val="texto_3_1"/>
    <w:basedOn w:val="Normal"/>
    <w:rsid w:val="00D404EF"/>
    <w:pPr>
      <w:spacing w:before="100" w:beforeAutospacing="1" w:after="100" w:afterAutospacing="1"/>
    </w:pPr>
    <w:rPr>
      <w:b/>
      <w:bCs/>
      <w:color w:val="000000"/>
      <w:lang w:eastAsia="es-ES"/>
    </w:rPr>
  </w:style>
  <w:style w:type="paragraph" w:customStyle="1" w:styleId="western">
    <w:name w:val="western"/>
    <w:basedOn w:val="Normal"/>
    <w:rsid w:val="00D404EF"/>
    <w:pPr>
      <w:spacing w:before="100" w:beforeAutospacing="1" w:after="100" w:afterAutospacing="1"/>
    </w:pPr>
    <w:rPr>
      <w:rFonts w:ascii="Times New Roman" w:hAnsi="Times New Roman" w:cs="Times New Roman"/>
      <w:lang w:eastAsia="es-ES"/>
    </w:rPr>
  </w:style>
  <w:style w:type="paragraph" w:customStyle="1" w:styleId="ApartadoAsignatura">
    <w:name w:val="Apartado Asignatura"/>
    <w:basedOn w:val="Normal"/>
    <w:rsid w:val="00D404EF"/>
    <w:pPr>
      <w:widowControl w:val="0"/>
      <w:autoSpaceDE w:val="0"/>
      <w:autoSpaceDN w:val="0"/>
      <w:adjustRightInd w:val="0"/>
      <w:spacing w:before="240"/>
      <w:ind w:left="720"/>
      <w:jc w:val="both"/>
    </w:pPr>
    <w:rPr>
      <w:rFonts w:ascii="Times New Roman" w:hAnsi="Times New Roman" w:cs="Times New Roman"/>
      <w:b/>
      <w:bCs/>
      <w:i/>
      <w:iCs/>
      <w:lang w:val="es-ES_tradnl" w:eastAsia="es-ES"/>
    </w:rPr>
  </w:style>
  <w:style w:type="paragraph" w:customStyle="1" w:styleId="Apartadotema">
    <w:name w:val="Apartado tema"/>
    <w:basedOn w:val="Normal"/>
    <w:next w:val="Normal"/>
    <w:rsid w:val="00D404EF"/>
    <w:pPr>
      <w:keepNext/>
      <w:keepLines/>
      <w:widowControl w:val="0"/>
      <w:numPr>
        <w:numId w:val="1"/>
      </w:numPr>
      <w:autoSpaceDE w:val="0"/>
      <w:autoSpaceDN w:val="0"/>
      <w:adjustRightInd w:val="0"/>
      <w:spacing w:before="240"/>
      <w:ind w:left="720" w:firstLine="0"/>
      <w:jc w:val="both"/>
    </w:pPr>
    <w:rPr>
      <w:rFonts w:ascii="Times New Roman" w:hAnsi="Times New Roman" w:cs="Times New Roman"/>
      <w:i/>
      <w:iCs/>
      <w:lang w:val="es-ES_tradnl" w:eastAsia="es-ES"/>
    </w:rPr>
  </w:style>
  <w:style w:type="character" w:customStyle="1" w:styleId="font-titulo-ofertado-g1">
    <w:name w:val="font-titulo-ofertado-g1"/>
    <w:rsid w:val="00D404EF"/>
    <w:rPr>
      <w:rFonts w:ascii="Arial" w:hAnsi="Arial" w:cs="Arial"/>
      <w:b/>
      <w:bCs/>
      <w:sz w:val="28"/>
      <w:szCs w:val="28"/>
    </w:rPr>
  </w:style>
  <w:style w:type="character" w:customStyle="1" w:styleId="font-gris1">
    <w:name w:val="font-gris1"/>
    <w:rsid w:val="00D404EF"/>
    <w:rPr>
      <w:rFonts w:ascii="Verdana" w:hAnsi="Verdana" w:cs="Times New Roman"/>
      <w:color w:val="666666"/>
      <w:sz w:val="24"/>
      <w:szCs w:val="24"/>
    </w:rPr>
  </w:style>
  <w:style w:type="paragraph" w:customStyle="1" w:styleId="style10">
    <w:name w:val="style1"/>
    <w:basedOn w:val="Normal"/>
    <w:rsid w:val="00D404EF"/>
    <w:pPr>
      <w:spacing w:before="100" w:beforeAutospacing="1" w:after="100" w:afterAutospacing="1"/>
    </w:pPr>
    <w:rPr>
      <w:rFonts w:ascii="Verdana" w:hAnsi="Verdana" w:cs="Arial Unicode MS"/>
      <w:color w:val="666666"/>
      <w:lang w:eastAsia="es-ES"/>
    </w:rPr>
  </w:style>
  <w:style w:type="character" w:customStyle="1" w:styleId="norf81">
    <w:name w:val="norf81"/>
    <w:rsid w:val="00D404EF"/>
    <w:rPr>
      <w:rFonts w:ascii="Verdana" w:hAnsi="Verdana" w:cs="Times New Roman"/>
      <w:color w:val="000000"/>
      <w:sz w:val="16"/>
      <w:szCs w:val="16"/>
    </w:rPr>
  </w:style>
  <w:style w:type="paragraph" w:styleId="Sangra3detindependiente">
    <w:name w:val="Body Text Indent 3"/>
    <w:basedOn w:val="Normal"/>
    <w:link w:val="Sangra3detindependienteCar"/>
    <w:rsid w:val="00D404EF"/>
    <w:pPr>
      <w:autoSpaceDE w:val="0"/>
      <w:autoSpaceDN w:val="0"/>
      <w:adjustRightInd w:val="0"/>
      <w:ind w:left="120" w:hanging="120"/>
    </w:pPr>
    <w:rPr>
      <w:rFonts w:cs="Times New Roman"/>
      <w:szCs w:val="20"/>
      <w:lang w:eastAsia="es-ES"/>
    </w:rPr>
  </w:style>
  <w:style w:type="character" w:customStyle="1" w:styleId="Sangra3detindependienteCar">
    <w:name w:val="Sangría 3 de t. independiente Car"/>
    <w:basedOn w:val="Fuentedeprrafopredeter"/>
    <w:link w:val="Sangra3detindependiente"/>
    <w:rsid w:val="00D404EF"/>
    <w:rPr>
      <w:rFonts w:ascii="Arial" w:eastAsia="Times New Roman" w:hAnsi="Arial" w:cs="Times New Roman"/>
      <w:sz w:val="24"/>
      <w:szCs w:val="20"/>
      <w:lang w:val="es-ES" w:eastAsia="es-ES"/>
    </w:rPr>
  </w:style>
  <w:style w:type="paragraph" w:customStyle="1" w:styleId="Apartadolistaguiones">
    <w:name w:val="Apartado lista guiones"/>
    <w:basedOn w:val="Normal"/>
    <w:rsid w:val="00D404EF"/>
    <w:pPr>
      <w:widowControl w:val="0"/>
      <w:numPr>
        <w:numId w:val="2"/>
      </w:numPr>
      <w:autoSpaceDE w:val="0"/>
      <w:autoSpaceDN w:val="0"/>
      <w:adjustRightInd w:val="0"/>
      <w:spacing w:before="120"/>
      <w:jc w:val="both"/>
    </w:pPr>
    <w:rPr>
      <w:rFonts w:ascii="Times New Roman" w:hAnsi="Times New Roman" w:cs="Times New Roman"/>
      <w:iCs/>
      <w:sz w:val="20"/>
      <w:lang w:val="es-ES_tradnl" w:eastAsia="es-ES"/>
    </w:rPr>
  </w:style>
  <w:style w:type="paragraph" w:customStyle="1" w:styleId="Prrafodelista11">
    <w:name w:val="Párrafo de lista11"/>
    <w:basedOn w:val="Normal"/>
    <w:rsid w:val="00D404EF"/>
    <w:pPr>
      <w:ind w:left="720"/>
    </w:pPr>
    <w:rPr>
      <w:rFonts w:ascii="Times New Roman" w:hAnsi="Times New Roman" w:cs="Times New Roman"/>
      <w:lang w:eastAsia="es-ES"/>
    </w:rPr>
  </w:style>
  <w:style w:type="paragraph" w:styleId="Lista2">
    <w:name w:val="List 2"/>
    <w:basedOn w:val="Normal"/>
    <w:rsid w:val="00D404EF"/>
    <w:pPr>
      <w:ind w:left="566" w:hanging="283"/>
    </w:pPr>
    <w:rPr>
      <w:rFonts w:ascii="Times New Roman" w:hAnsi="Times New Roman" w:cs="Times New Roman"/>
      <w:lang w:eastAsia="es-ES"/>
    </w:rPr>
  </w:style>
  <w:style w:type="paragraph" w:styleId="Sangranormal">
    <w:name w:val="Normal Indent"/>
    <w:basedOn w:val="Normal"/>
    <w:rsid w:val="00D404EF"/>
    <w:pPr>
      <w:ind w:left="708"/>
    </w:pPr>
    <w:rPr>
      <w:rFonts w:ascii="Times New Roman" w:hAnsi="Times New Roman" w:cs="Times New Roman"/>
      <w:lang w:eastAsia="es-ES"/>
    </w:rPr>
  </w:style>
  <w:style w:type="paragraph" w:customStyle="1" w:styleId="Remiteabreviado">
    <w:name w:val="Remite abreviado"/>
    <w:basedOn w:val="Normal"/>
    <w:rsid w:val="00D404EF"/>
    <w:rPr>
      <w:rFonts w:ascii="Times New Roman" w:hAnsi="Times New Roman" w:cs="Times New Roman"/>
      <w:lang w:eastAsia="es-ES"/>
    </w:rPr>
  </w:style>
  <w:style w:type="paragraph" w:customStyle="1" w:styleId="Prrafodelista2">
    <w:name w:val="Párrafo de lista2"/>
    <w:basedOn w:val="Normal"/>
    <w:rsid w:val="00D404EF"/>
    <w:pPr>
      <w:ind w:left="720"/>
      <w:contextualSpacing/>
    </w:pPr>
    <w:rPr>
      <w:rFonts w:ascii="Times New Roman" w:hAnsi="Times New Roman" w:cs="Times New Roman"/>
      <w:lang w:eastAsia="es-ES"/>
    </w:rPr>
  </w:style>
  <w:style w:type="character" w:customStyle="1" w:styleId="textcontent1">
    <w:name w:val="text_content1"/>
    <w:rsid w:val="00D404EF"/>
    <w:rPr>
      <w:rFonts w:cs="Times New Roman"/>
      <w:color w:val="555555"/>
      <w:sz w:val="18"/>
      <w:szCs w:val="18"/>
    </w:rPr>
  </w:style>
  <w:style w:type="character" w:customStyle="1" w:styleId="CarCar2">
    <w:name w:val="Car Car2"/>
    <w:rsid w:val="00D404EF"/>
    <w:rPr>
      <w:sz w:val="24"/>
      <w:szCs w:val="24"/>
      <w:lang w:val="es-ES" w:eastAsia="es-ES" w:bidi="ar-SA"/>
    </w:rPr>
  </w:style>
  <w:style w:type="paragraph" w:styleId="Textosinformato">
    <w:name w:val="Plain Text"/>
    <w:basedOn w:val="Default"/>
    <w:next w:val="Default"/>
    <w:link w:val="TextosinformatoCar"/>
    <w:rsid w:val="00D404EF"/>
    <w:rPr>
      <w:rFonts w:ascii="HDEODO+Arial,Bold" w:hAnsi="HDEODO+Arial,Bold" w:cs="Times New Roman"/>
      <w:color w:val="auto"/>
    </w:rPr>
  </w:style>
  <w:style w:type="character" w:customStyle="1" w:styleId="TextosinformatoCar">
    <w:name w:val="Texto sin formato Car"/>
    <w:basedOn w:val="Fuentedeprrafopredeter"/>
    <w:link w:val="Textosinformato"/>
    <w:rsid w:val="00D404EF"/>
    <w:rPr>
      <w:rFonts w:ascii="HDEODO+Arial,Bold" w:eastAsia="Times New Roman" w:hAnsi="HDEODO+Arial,Bold" w:cs="Times New Roman"/>
      <w:sz w:val="24"/>
      <w:szCs w:val="24"/>
      <w:lang w:val="es-ES" w:eastAsia="es-ES"/>
    </w:rPr>
  </w:style>
  <w:style w:type="paragraph" w:customStyle="1" w:styleId="WW-Default">
    <w:name w:val="WW-Default"/>
    <w:rsid w:val="00D404EF"/>
    <w:pPr>
      <w:suppressAutoHyphens/>
      <w:autoSpaceDE w:val="0"/>
      <w:spacing w:after="0" w:line="240" w:lineRule="auto"/>
    </w:pPr>
    <w:rPr>
      <w:rFonts w:ascii="Arial" w:eastAsia="Arial" w:hAnsi="Arial" w:cs="Arial"/>
      <w:color w:val="000000"/>
      <w:sz w:val="24"/>
      <w:szCs w:val="24"/>
      <w:lang w:val="es-ES" w:eastAsia="ar-SA"/>
    </w:rPr>
  </w:style>
  <w:style w:type="character" w:customStyle="1" w:styleId="style6">
    <w:name w:val="style_6"/>
    <w:basedOn w:val="Fuentedeprrafopredeter"/>
    <w:rsid w:val="00D404EF"/>
  </w:style>
  <w:style w:type="character" w:customStyle="1" w:styleId="style7">
    <w:name w:val="style_7"/>
    <w:basedOn w:val="Fuentedeprrafopredeter"/>
    <w:rsid w:val="00D404EF"/>
  </w:style>
  <w:style w:type="character" w:customStyle="1" w:styleId="style8">
    <w:name w:val="style_8"/>
    <w:basedOn w:val="Fuentedeprrafopredeter"/>
    <w:rsid w:val="00D404EF"/>
  </w:style>
  <w:style w:type="paragraph" w:customStyle="1" w:styleId="paragraphstyle9">
    <w:name w:val="paragraph_style_9"/>
    <w:basedOn w:val="Normal"/>
    <w:rsid w:val="00D404EF"/>
    <w:pPr>
      <w:spacing w:before="280" w:after="280"/>
    </w:pPr>
    <w:rPr>
      <w:rFonts w:ascii="Times New Roman" w:hAnsi="Times New Roman" w:cs="Times New Roman"/>
      <w:lang w:eastAsia="ar-SA"/>
    </w:rPr>
  </w:style>
  <w:style w:type="paragraph" w:customStyle="1" w:styleId="Direccin1">
    <w:name w:val="Dirección 1"/>
    <w:basedOn w:val="Normal"/>
    <w:rsid w:val="00D404EF"/>
    <w:pPr>
      <w:spacing w:line="160" w:lineRule="atLeast"/>
      <w:jc w:val="both"/>
    </w:pPr>
    <w:rPr>
      <w:rFonts w:cs="Times New Roman"/>
      <w:sz w:val="14"/>
      <w:szCs w:val="20"/>
      <w:lang w:val="en-US" w:eastAsia="ar-SA"/>
    </w:rPr>
  </w:style>
  <w:style w:type="paragraph" w:customStyle="1" w:styleId="Logro">
    <w:name w:val="Logro"/>
    <w:basedOn w:val="Textoindependiente"/>
    <w:rsid w:val="00D404EF"/>
    <w:pPr>
      <w:spacing w:after="60" w:line="240" w:lineRule="atLeast"/>
    </w:pPr>
    <w:rPr>
      <w:rFonts w:ascii="Garamond" w:hAnsi="Garamond"/>
      <w:lang w:eastAsia="ar-SA"/>
    </w:rPr>
  </w:style>
  <w:style w:type="paragraph" w:customStyle="1" w:styleId="Sangra2detindependiente2">
    <w:name w:val="Sangría 2 de t. independiente2"/>
    <w:basedOn w:val="Normal"/>
    <w:rsid w:val="00D404EF"/>
    <w:pPr>
      <w:suppressAutoHyphens/>
      <w:spacing w:after="120" w:line="480" w:lineRule="auto"/>
      <w:ind w:left="283"/>
    </w:pPr>
    <w:rPr>
      <w:rFonts w:ascii="Times" w:eastAsia="Times" w:hAnsi="Times" w:cs="Calibri"/>
      <w:szCs w:val="20"/>
      <w:lang w:val="es-ES_tradnl" w:eastAsia="ar-SA"/>
    </w:rPr>
  </w:style>
  <w:style w:type="paragraph" w:customStyle="1" w:styleId="PaTipo1">
    <w:name w:val="PaTipo1"/>
    <w:basedOn w:val="Normal"/>
    <w:rsid w:val="00D404EF"/>
    <w:pPr>
      <w:spacing w:after="240" w:line="360" w:lineRule="atLeast"/>
      <w:ind w:left="3969" w:hanging="2835"/>
      <w:jc w:val="both"/>
    </w:pPr>
    <w:rPr>
      <w:rFonts w:cs="Times New Roman"/>
      <w:sz w:val="22"/>
      <w:szCs w:val="20"/>
      <w:lang w:val="en-US" w:eastAsia="ar-SA"/>
    </w:rPr>
  </w:style>
  <w:style w:type="paragraph" w:customStyle="1" w:styleId="Sangra3detindependiente2">
    <w:name w:val="Sangría 3 de t. independiente2"/>
    <w:basedOn w:val="Normal"/>
    <w:rsid w:val="00D404EF"/>
    <w:pPr>
      <w:suppressAutoHyphens/>
      <w:spacing w:after="120"/>
      <w:ind w:left="283"/>
    </w:pPr>
    <w:rPr>
      <w:rFonts w:ascii="Times" w:eastAsia="Times" w:hAnsi="Times" w:cs="Calibri"/>
      <w:sz w:val="16"/>
      <w:szCs w:val="16"/>
      <w:lang w:val="es-ES_tradnl" w:eastAsia="ar-SA"/>
    </w:rPr>
  </w:style>
  <w:style w:type="paragraph" w:customStyle="1" w:styleId="Achievement">
    <w:name w:val="Achievement"/>
    <w:basedOn w:val="Textoindependiente"/>
    <w:rsid w:val="00D404EF"/>
    <w:pPr>
      <w:spacing w:after="60" w:line="220" w:lineRule="atLeast"/>
    </w:pPr>
    <w:rPr>
      <w:spacing w:val="-5"/>
      <w:sz w:val="20"/>
      <w:lang w:val="en-US" w:eastAsia="ar-SA"/>
    </w:rPr>
  </w:style>
  <w:style w:type="paragraph" w:customStyle="1" w:styleId="CompanyNameOne">
    <w:name w:val="Company Name One"/>
    <w:basedOn w:val="Normal"/>
    <w:next w:val="Normal"/>
    <w:rsid w:val="00D404EF"/>
    <w:pPr>
      <w:spacing w:before="240" w:after="40" w:line="220" w:lineRule="atLeast"/>
    </w:pPr>
    <w:rPr>
      <w:rFonts w:cs="Times New Roman"/>
      <w:sz w:val="20"/>
      <w:szCs w:val="20"/>
      <w:lang w:val="en-US" w:eastAsia="ar-SA"/>
    </w:rPr>
  </w:style>
  <w:style w:type="paragraph" w:customStyle="1" w:styleId="Institution">
    <w:name w:val="Institution"/>
    <w:basedOn w:val="Normal"/>
    <w:next w:val="Achievement"/>
    <w:rsid w:val="00D404EF"/>
    <w:pPr>
      <w:spacing w:before="240" w:after="60" w:line="220" w:lineRule="atLeast"/>
    </w:pPr>
    <w:rPr>
      <w:rFonts w:cs="Times New Roman"/>
      <w:sz w:val="20"/>
      <w:szCs w:val="20"/>
      <w:lang w:val="en-US" w:eastAsia="ar-SA"/>
    </w:rPr>
  </w:style>
  <w:style w:type="paragraph" w:customStyle="1" w:styleId="JobTitle">
    <w:name w:val="Job Title"/>
    <w:next w:val="Achievement"/>
    <w:rsid w:val="00D404EF"/>
    <w:pPr>
      <w:suppressAutoHyphens/>
      <w:spacing w:after="60" w:line="220" w:lineRule="atLeast"/>
    </w:pPr>
    <w:rPr>
      <w:rFonts w:ascii="Arial Black" w:eastAsia="Arial" w:hAnsi="Arial Black" w:cs="Times New Roman"/>
      <w:spacing w:val="-10"/>
      <w:sz w:val="20"/>
      <w:szCs w:val="20"/>
      <w:lang w:val="en-US" w:eastAsia="ar-SA"/>
    </w:rPr>
  </w:style>
  <w:style w:type="paragraph" w:customStyle="1" w:styleId="Name">
    <w:name w:val="Name"/>
    <w:basedOn w:val="Normal"/>
    <w:next w:val="Normal"/>
    <w:rsid w:val="00D404EF"/>
    <w:pPr>
      <w:spacing w:after="440" w:line="240" w:lineRule="atLeast"/>
    </w:pPr>
    <w:rPr>
      <w:rFonts w:ascii="Arial Black" w:hAnsi="Arial Black" w:cs="Times New Roman"/>
      <w:spacing w:val="-35"/>
      <w:sz w:val="54"/>
      <w:szCs w:val="20"/>
      <w:lang w:val="en-US" w:eastAsia="ar-SA"/>
    </w:rPr>
  </w:style>
  <w:style w:type="paragraph" w:customStyle="1" w:styleId="SectionTitle">
    <w:name w:val="Section Title"/>
    <w:basedOn w:val="Normal"/>
    <w:next w:val="Normal"/>
    <w:rsid w:val="00D404EF"/>
    <w:pPr>
      <w:spacing w:before="220" w:line="220" w:lineRule="atLeast"/>
    </w:pPr>
    <w:rPr>
      <w:rFonts w:ascii="Arial Black" w:hAnsi="Arial Black" w:cs="Times New Roman"/>
      <w:spacing w:val="-10"/>
      <w:sz w:val="20"/>
      <w:szCs w:val="20"/>
      <w:lang w:val="en-US" w:eastAsia="ar-SA"/>
    </w:rPr>
  </w:style>
  <w:style w:type="paragraph" w:customStyle="1" w:styleId="Objective">
    <w:name w:val="Objective"/>
    <w:basedOn w:val="Normal"/>
    <w:next w:val="Textoindependiente"/>
    <w:rsid w:val="00D404EF"/>
    <w:pPr>
      <w:spacing w:before="240" w:after="220" w:line="220" w:lineRule="atLeast"/>
    </w:pPr>
    <w:rPr>
      <w:rFonts w:cs="Times New Roman"/>
      <w:sz w:val="20"/>
      <w:szCs w:val="20"/>
      <w:lang w:val="en-US" w:eastAsia="ar-SA"/>
    </w:rPr>
  </w:style>
  <w:style w:type="paragraph" w:customStyle="1" w:styleId="SectionSubtitle">
    <w:name w:val="Section Subtitle"/>
    <w:basedOn w:val="SectionTitle"/>
    <w:next w:val="Normal"/>
    <w:rsid w:val="00D404EF"/>
    <w:rPr>
      <w:b/>
      <w:spacing w:val="0"/>
    </w:rPr>
  </w:style>
  <w:style w:type="paragraph" w:styleId="Lista3">
    <w:name w:val="List 3"/>
    <w:basedOn w:val="Normal"/>
    <w:rsid w:val="00D404EF"/>
    <w:pPr>
      <w:ind w:left="849" w:hanging="283"/>
      <w:contextualSpacing/>
    </w:pPr>
    <w:rPr>
      <w:rFonts w:ascii="Times New Roman" w:hAnsi="Times New Roman" w:cs="Times New Roman"/>
      <w:lang w:eastAsia="es-ES"/>
    </w:rPr>
  </w:style>
  <w:style w:type="paragraph" w:styleId="Textoindependienteprimerasangra2">
    <w:name w:val="Body Text First Indent 2"/>
    <w:basedOn w:val="Sangradetextonormal"/>
    <w:link w:val="Textoindependienteprimerasangra2Car"/>
    <w:rsid w:val="00D404EF"/>
    <w:pPr>
      <w:ind w:left="360" w:firstLine="360"/>
      <w:jc w:val="left"/>
    </w:pPr>
    <w:rPr>
      <w:szCs w:val="24"/>
      <w:lang w:val="es-ES"/>
    </w:rPr>
  </w:style>
  <w:style w:type="character" w:customStyle="1" w:styleId="Textoindependienteprimerasangra2Car">
    <w:name w:val="Texto independiente primera sangría 2 Car"/>
    <w:basedOn w:val="SangradetextonormalCar"/>
    <w:link w:val="Textoindependienteprimerasangra2"/>
    <w:rsid w:val="00D404EF"/>
    <w:rPr>
      <w:rFonts w:ascii="Times New Roman" w:eastAsia="Times New Roman" w:hAnsi="Times New Roman" w:cs="Times New Roman"/>
      <w:sz w:val="24"/>
      <w:szCs w:val="24"/>
      <w:lang w:val="es-ES" w:eastAsia="es-ES"/>
    </w:rPr>
  </w:style>
  <w:style w:type="paragraph" w:styleId="Textoindependienteprimerasangra">
    <w:name w:val="Body Text First Indent"/>
    <w:basedOn w:val="Textoindependiente"/>
    <w:link w:val="TextoindependienteprimerasangraCar"/>
    <w:rsid w:val="00D404EF"/>
    <w:pPr>
      <w:ind w:firstLine="360"/>
      <w:jc w:val="left"/>
    </w:pPr>
    <w:rPr>
      <w:sz w:val="24"/>
      <w:szCs w:val="24"/>
    </w:rPr>
  </w:style>
  <w:style w:type="character" w:customStyle="1" w:styleId="TextoindependienteprimerasangraCar">
    <w:name w:val="Texto independiente primera sangría Car"/>
    <w:basedOn w:val="TextoindependienteCar"/>
    <w:link w:val="Textoindependienteprimerasangra"/>
    <w:rsid w:val="00D404EF"/>
    <w:rPr>
      <w:rFonts w:ascii="Arial" w:eastAsia="Times New Roman" w:hAnsi="Arial" w:cs="Times New Roman"/>
      <w:sz w:val="24"/>
      <w:szCs w:val="24"/>
      <w:lang w:val="es-ES" w:eastAsia="es-ES"/>
    </w:rPr>
  </w:style>
  <w:style w:type="paragraph" w:styleId="Lista">
    <w:name w:val="List"/>
    <w:basedOn w:val="Normal"/>
    <w:uiPriority w:val="99"/>
    <w:unhideWhenUsed/>
    <w:rsid w:val="00D404EF"/>
    <w:pPr>
      <w:ind w:left="283" w:hanging="283"/>
      <w:contextualSpacing/>
    </w:pPr>
    <w:rPr>
      <w:rFonts w:ascii="Times New Roman" w:hAnsi="Times New Roman" w:cs="Times New Roman"/>
      <w:lang w:eastAsia="es-ES"/>
    </w:rPr>
  </w:style>
  <w:style w:type="paragraph" w:customStyle="1" w:styleId="Sinespaciado1">
    <w:name w:val="Sin espaciado1"/>
    <w:qFormat/>
    <w:rsid w:val="00D404EF"/>
    <w:pPr>
      <w:spacing w:after="0" w:line="240" w:lineRule="auto"/>
    </w:pPr>
    <w:rPr>
      <w:rFonts w:ascii="Calibri" w:eastAsia="Calibri" w:hAnsi="Calibri" w:cs="Times New Roman"/>
    </w:rPr>
  </w:style>
  <w:style w:type="character" w:styleId="nfasis">
    <w:name w:val="Emphasis"/>
    <w:uiPriority w:val="20"/>
    <w:qFormat/>
    <w:rsid w:val="00D404EF"/>
    <w:rPr>
      <w:b/>
      <w:bCs/>
      <w:i w:val="0"/>
      <w:iCs w:val="0"/>
    </w:rPr>
  </w:style>
  <w:style w:type="paragraph" w:customStyle="1" w:styleId="CM2">
    <w:name w:val="CM2"/>
    <w:basedOn w:val="Default"/>
    <w:next w:val="Default"/>
    <w:uiPriority w:val="99"/>
    <w:rsid w:val="00D404EF"/>
    <w:pPr>
      <w:widowControl w:val="0"/>
      <w:spacing w:line="380" w:lineRule="atLeast"/>
    </w:pPr>
    <w:rPr>
      <w:color w:val="auto"/>
      <w:lang w:val="es-MX" w:eastAsia="es-MX"/>
    </w:rPr>
  </w:style>
  <w:style w:type="character" w:styleId="Refdenotaalpie">
    <w:name w:val="footnote reference"/>
    <w:basedOn w:val="Fuentedeprrafopredeter"/>
    <w:uiPriority w:val="99"/>
    <w:unhideWhenUsed/>
    <w:rsid w:val="00D404EF"/>
    <w:rPr>
      <w:vertAlign w:val="superscript"/>
    </w:rPr>
  </w:style>
  <w:style w:type="numbering" w:customStyle="1" w:styleId="Estilo15">
    <w:name w:val="Estilo15"/>
    <w:uiPriority w:val="99"/>
    <w:rsid w:val="00D404EF"/>
    <w:pPr>
      <w:numPr>
        <w:numId w:val="3"/>
      </w:numPr>
    </w:pPr>
  </w:style>
  <w:style w:type="paragraph" w:styleId="Sinespaciado">
    <w:name w:val="No Spacing"/>
    <w:link w:val="SinespaciadoCar"/>
    <w:uiPriority w:val="1"/>
    <w:qFormat/>
    <w:rsid w:val="00D404EF"/>
    <w:pPr>
      <w:spacing w:after="0" w:line="240" w:lineRule="auto"/>
    </w:pPr>
    <w:rPr>
      <w:rFonts w:ascii="Times New Roman" w:eastAsia="Times New Roman" w:hAnsi="Times New Roman" w:cs="Times New Roman"/>
      <w:noProof/>
      <w:spacing w:val="20"/>
      <w:sz w:val="24"/>
      <w:szCs w:val="20"/>
      <w:lang w:eastAsia="es-ES"/>
    </w:rPr>
  </w:style>
  <w:style w:type="character" w:customStyle="1" w:styleId="SinespaciadoCar">
    <w:name w:val="Sin espaciado Car"/>
    <w:basedOn w:val="Fuentedeprrafopredeter"/>
    <w:link w:val="Sinespaciado"/>
    <w:uiPriority w:val="1"/>
    <w:locked/>
    <w:rsid w:val="00D404EF"/>
    <w:rPr>
      <w:rFonts w:ascii="Times New Roman" w:eastAsia="Times New Roman" w:hAnsi="Times New Roman" w:cs="Times New Roman"/>
      <w:noProof/>
      <w:spacing w:val="20"/>
      <w:sz w:val="24"/>
      <w:szCs w:val="20"/>
      <w:lang w:eastAsia="es-ES"/>
    </w:rPr>
  </w:style>
  <w:style w:type="paragraph" w:styleId="Textonotaalfinal">
    <w:name w:val="endnote text"/>
    <w:basedOn w:val="Normal"/>
    <w:link w:val="TextonotaalfinalCar"/>
    <w:uiPriority w:val="99"/>
    <w:rsid w:val="00D404EF"/>
    <w:rPr>
      <w:rFonts w:ascii="Times New Roman" w:hAnsi="Times New Roman" w:cs="Times New Roman"/>
      <w:sz w:val="20"/>
      <w:szCs w:val="20"/>
      <w:lang w:eastAsia="es-ES"/>
    </w:rPr>
  </w:style>
  <w:style w:type="character" w:customStyle="1" w:styleId="TextonotaalfinalCar">
    <w:name w:val="Texto nota al final Car"/>
    <w:basedOn w:val="Fuentedeprrafopredeter"/>
    <w:link w:val="Textonotaalfinal"/>
    <w:uiPriority w:val="99"/>
    <w:rsid w:val="00D404EF"/>
    <w:rPr>
      <w:rFonts w:ascii="Times New Roman" w:eastAsia="Times New Roman" w:hAnsi="Times New Roman" w:cs="Times New Roman"/>
      <w:sz w:val="20"/>
      <w:szCs w:val="20"/>
      <w:lang w:val="es-ES" w:eastAsia="es-ES"/>
    </w:rPr>
  </w:style>
  <w:style w:type="character" w:customStyle="1" w:styleId="tiendaletra1">
    <w:name w:val="tienda_letra1"/>
    <w:basedOn w:val="Fuentedeprrafopredeter"/>
    <w:rsid w:val="00D404EF"/>
    <w:rPr>
      <w:rFonts w:ascii="Verdana" w:hAnsi="Verdana" w:cs="Verdana"/>
      <w:sz w:val="15"/>
      <w:szCs w:val="15"/>
    </w:rPr>
  </w:style>
  <w:style w:type="character" w:customStyle="1" w:styleId="tiendanovedadestitulo1">
    <w:name w:val="tienda_novedadestitulo1"/>
    <w:basedOn w:val="Fuentedeprrafopredeter"/>
    <w:rsid w:val="00D404EF"/>
    <w:rPr>
      <w:rFonts w:ascii="Verdana" w:hAnsi="Verdana" w:cs="Verdana"/>
      <w:b/>
      <w:bCs/>
      <w:color w:val="FDB102"/>
      <w:sz w:val="15"/>
      <w:szCs w:val="15"/>
    </w:rPr>
  </w:style>
  <w:style w:type="paragraph" w:customStyle="1" w:styleId="Cuerpo">
    <w:name w:val="Cuerpo"/>
    <w:autoRedefine/>
    <w:uiPriority w:val="99"/>
    <w:rsid w:val="00D404EF"/>
    <w:pPr>
      <w:spacing w:after="0" w:line="240" w:lineRule="auto"/>
    </w:pPr>
    <w:rPr>
      <w:rFonts w:ascii="Helvetica" w:eastAsia="Times New Roman" w:hAnsi="Helvetica" w:cs="Helvetica"/>
      <w:color w:val="000000"/>
      <w:sz w:val="24"/>
      <w:szCs w:val="24"/>
      <w:lang w:val="es-ES_tradnl" w:eastAsia="es-ES"/>
    </w:rPr>
  </w:style>
  <w:style w:type="paragraph" w:customStyle="1" w:styleId="Encabezamiento2">
    <w:name w:val="Encabezamiento 2"/>
    <w:next w:val="Cuerpo"/>
    <w:uiPriority w:val="99"/>
    <w:rsid w:val="00D404EF"/>
    <w:pPr>
      <w:keepNext/>
      <w:spacing w:after="0" w:line="240" w:lineRule="auto"/>
      <w:outlineLvl w:val="1"/>
    </w:pPr>
    <w:rPr>
      <w:rFonts w:ascii="Helvetica" w:eastAsia="Times New Roman" w:hAnsi="Helvetica" w:cs="Helvetica"/>
      <w:b/>
      <w:bCs/>
      <w:color w:val="000000"/>
      <w:sz w:val="24"/>
      <w:szCs w:val="24"/>
      <w:lang w:val="es-ES_tradnl" w:eastAsia="es-ES"/>
    </w:rPr>
  </w:style>
  <w:style w:type="paragraph" w:customStyle="1" w:styleId="xl65">
    <w:name w:val="xl65"/>
    <w:basedOn w:val="Normal"/>
    <w:uiPriority w:val="99"/>
    <w:rsid w:val="00D404EF"/>
    <w:pPr>
      <w:spacing w:before="100" w:beforeAutospacing="1" w:after="100" w:afterAutospacing="1"/>
      <w:jc w:val="center"/>
    </w:pPr>
    <w:rPr>
      <w:rFonts w:ascii="Times New Roman" w:hAnsi="Times New Roman" w:cs="Times New Roman"/>
      <w:lang w:eastAsia="en-US"/>
    </w:rPr>
  </w:style>
  <w:style w:type="paragraph" w:customStyle="1" w:styleId="xl66">
    <w:name w:val="xl66"/>
    <w:basedOn w:val="Normal"/>
    <w:uiPriority w:val="99"/>
    <w:rsid w:val="00D404EF"/>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New Roman" w:hAnsi="Times New Roman" w:cs="Times New Roman"/>
      <w:lang w:eastAsia="en-US"/>
    </w:rPr>
  </w:style>
  <w:style w:type="paragraph" w:customStyle="1" w:styleId="xl67">
    <w:name w:val="xl67"/>
    <w:basedOn w:val="Normal"/>
    <w:uiPriority w:val="99"/>
    <w:rsid w:val="00D404E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hAnsi="Times New Roman" w:cs="Times New Roman"/>
      <w:lang w:eastAsia="en-US"/>
    </w:rPr>
  </w:style>
  <w:style w:type="paragraph" w:customStyle="1" w:styleId="xl68">
    <w:name w:val="xl68"/>
    <w:basedOn w:val="Normal"/>
    <w:uiPriority w:val="99"/>
    <w:rsid w:val="00D404EF"/>
    <w:pPr>
      <w:pBdr>
        <w:top w:val="single" w:sz="4" w:space="0" w:color="auto"/>
        <w:left w:val="single" w:sz="4" w:space="0" w:color="auto"/>
        <w:bottom w:val="single" w:sz="4" w:space="0" w:color="auto"/>
      </w:pBdr>
      <w:spacing w:before="100" w:beforeAutospacing="1" w:after="100" w:afterAutospacing="1"/>
      <w:jc w:val="center"/>
      <w:textAlignment w:val="center"/>
    </w:pPr>
    <w:rPr>
      <w:rFonts w:ascii="Times New Roman" w:hAnsi="Times New Roman" w:cs="Times New Roman"/>
      <w:lang w:eastAsia="en-US"/>
    </w:rPr>
  </w:style>
  <w:style w:type="paragraph" w:customStyle="1" w:styleId="xl69">
    <w:name w:val="xl69"/>
    <w:basedOn w:val="Normal"/>
    <w:uiPriority w:val="99"/>
    <w:rsid w:val="00D404EF"/>
    <w:pPr>
      <w:pBdr>
        <w:top w:val="single" w:sz="4" w:space="0" w:color="auto"/>
        <w:bottom w:val="single" w:sz="4" w:space="0" w:color="auto"/>
      </w:pBdr>
      <w:spacing w:before="100" w:beforeAutospacing="1" w:after="100" w:afterAutospacing="1"/>
      <w:jc w:val="center"/>
      <w:textAlignment w:val="center"/>
    </w:pPr>
    <w:rPr>
      <w:rFonts w:ascii="Times New Roman" w:hAnsi="Times New Roman" w:cs="Times New Roman"/>
      <w:lang w:eastAsia="en-US"/>
    </w:rPr>
  </w:style>
  <w:style w:type="paragraph" w:customStyle="1" w:styleId="xl70">
    <w:name w:val="xl70"/>
    <w:basedOn w:val="Normal"/>
    <w:uiPriority w:val="99"/>
    <w:rsid w:val="00D404EF"/>
    <w:pPr>
      <w:pBdr>
        <w:top w:val="single" w:sz="4" w:space="0" w:color="auto"/>
        <w:bottom w:val="single" w:sz="4" w:space="0" w:color="auto"/>
        <w:right w:val="single" w:sz="4" w:space="0" w:color="auto"/>
      </w:pBdr>
      <w:spacing w:before="100" w:beforeAutospacing="1" w:after="100" w:afterAutospacing="1"/>
      <w:jc w:val="center"/>
      <w:textAlignment w:val="center"/>
    </w:pPr>
    <w:rPr>
      <w:rFonts w:ascii="Times New Roman" w:hAnsi="Times New Roman" w:cs="Times New Roman"/>
      <w:lang w:eastAsia="en-US"/>
    </w:rPr>
  </w:style>
  <w:style w:type="paragraph" w:customStyle="1" w:styleId="xl71">
    <w:name w:val="xl71"/>
    <w:basedOn w:val="Normal"/>
    <w:uiPriority w:val="99"/>
    <w:rsid w:val="00D404EF"/>
    <w:pPr>
      <w:pBdr>
        <w:top w:val="single" w:sz="4" w:space="0" w:color="auto"/>
        <w:left w:val="single" w:sz="4" w:space="0" w:color="auto"/>
      </w:pBdr>
      <w:spacing w:before="100" w:beforeAutospacing="1" w:after="100" w:afterAutospacing="1"/>
      <w:jc w:val="center"/>
      <w:textAlignment w:val="center"/>
    </w:pPr>
    <w:rPr>
      <w:rFonts w:ascii="Times New Roman" w:hAnsi="Times New Roman" w:cs="Times New Roman"/>
      <w:lang w:eastAsia="en-US"/>
    </w:rPr>
  </w:style>
  <w:style w:type="paragraph" w:customStyle="1" w:styleId="xl72">
    <w:name w:val="xl72"/>
    <w:basedOn w:val="Normal"/>
    <w:uiPriority w:val="99"/>
    <w:rsid w:val="00D404EF"/>
    <w:pPr>
      <w:pBdr>
        <w:left w:val="single" w:sz="4" w:space="0" w:color="auto"/>
      </w:pBdr>
      <w:spacing w:before="100" w:beforeAutospacing="1" w:after="100" w:afterAutospacing="1"/>
      <w:jc w:val="center"/>
      <w:textAlignment w:val="center"/>
    </w:pPr>
    <w:rPr>
      <w:rFonts w:ascii="Times New Roman" w:hAnsi="Times New Roman" w:cs="Times New Roman"/>
      <w:lang w:eastAsia="en-US"/>
    </w:rPr>
  </w:style>
  <w:style w:type="paragraph" w:customStyle="1" w:styleId="xl73">
    <w:name w:val="xl73"/>
    <w:basedOn w:val="Normal"/>
    <w:uiPriority w:val="99"/>
    <w:rsid w:val="00D404EF"/>
    <w:pPr>
      <w:pBdr>
        <w:left w:val="single" w:sz="4" w:space="0" w:color="auto"/>
        <w:bottom w:val="single" w:sz="4" w:space="0" w:color="auto"/>
      </w:pBdr>
      <w:spacing w:before="100" w:beforeAutospacing="1" w:after="100" w:afterAutospacing="1"/>
      <w:jc w:val="center"/>
      <w:textAlignment w:val="center"/>
    </w:pPr>
    <w:rPr>
      <w:rFonts w:ascii="Times New Roman" w:hAnsi="Times New Roman" w:cs="Times New Roman"/>
      <w:lang w:eastAsia="en-US"/>
    </w:rPr>
  </w:style>
  <w:style w:type="paragraph" w:customStyle="1" w:styleId="xl74">
    <w:name w:val="xl74"/>
    <w:basedOn w:val="Normal"/>
    <w:uiPriority w:val="99"/>
    <w:rsid w:val="00D404EF"/>
    <w:pPr>
      <w:pBdr>
        <w:top w:val="single" w:sz="4" w:space="0" w:color="auto"/>
        <w:left w:val="single" w:sz="4" w:space="0" w:color="auto"/>
        <w:bottom w:val="single" w:sz="4" w:space="0" w:color="auto"/>
        <w:right w:val="single" w:sz="4" w:space="0" w:color="auto"/>
      </w:pBdr>
      <w:spacing w:before="100" w:beforeAutospacing="1" w:after="100" w:afterAutospacing="1"/>
    </w:pPr>
    <w:rPr>
      <w:rFonts w:ascii="Times New Roman" w:hAnsi="Times New Roman" w:cs="Times New Roman"/>
      <w:color w:val="00B050"/>
      <w:lang w:eastAsia="en-US"/>
    </w:rPr>
  </w:style>
  <w:style w:type="paragraph" w:customStyle="1" w:styleId="xl75">
    <w:name w:val="xl75"/>
    <w:basedOn w:val="Normal"/>
    <w:uiPriority w:val="99"/>
    <w:rsid w:val="00D404EF"/>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New Roman" w:hAnsi="Times New Roman" w:cs="Times New Roman"/>
      <w:color w:val="00B050"/>
      <w:lang w:eastAsia="en-US"/>
    </w:rPr>
  </w:style>
  <w:style w:type="paragraph" w:customStyle="1" w:styleId="xl76">
    <w:name w:val="xl76"/>
    <w:basedOn w:val="Normal"/>
    <w:uiPriority w:val="99"/>
    <w:rsid w:val="00D404EF"/>
    <w:pPr>
      <w:pBdr>
        <w:top w:val="single" w:sz="4" w:space="0" w:color="auto"/>
        <w:left w:val="single" w:sz="4" w:space="0" w:color="auto"/>
        <w:bottom w:val="single" w:sz="4" w:space="0" w:color="auto"/>
        <w:right w:val="single" w:sz="4" w:space="0" w:color="auto"/>
      </w:pBdr>
      <w:spacing w:before="100" w:beforeAutospacing="1" w:after="100" w:afterAutospacing="1"/>
    </w:pPr>
    <w:rPr>
      <w:rFonts w:ascii="Times New Roman" w:hAnsi="Times New Roman" w:cs="Times New Roman"/>
      <w:color w:val="7030A0"/>
      <w:lang w:eastAsia="en-US"/>
    </w:rPr>
  </w:style>
  <w:style w:type="paragraph" w:customStyle="1" w:styleId="xl77">
    <w:name w:val="xl77"/>
    <w:basedOn w:val="Normal"/>
    <w:uiPriority w:val="99"/>
    <w:rsid w:val="00D404EF"/>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New Roman" w:hAnsi="Times New Roman" w:cs="Times New Roman"/>
      <w:color w:val="7030A0"/>
      <w:lang w:eastAsia="en-US"/>
    </w:rPr>
  </w:style>
  <w:style w:type="paragraph" w:customStyle="1" w:styleId="xl78">
    <w:name w:val="xl78"/>
    <w:basedOn w:val="Normal"/>
    <w:uiPriority w:val="99"/>
    <w:rsid w:val="00D404EF"/>
    <w:pPr>
      <w:pBdr>
        <w:top w:val="single" w:sz="4" w:space="0" w:color="auto"/>
        <w:left w:val="single" w:sz="4" w:space="0" w:color="auto"/>
        <w:bottom w:val="single" w:sz="4" w:space="0" w:color="auto"/>
        <w:right w:val="single" w:sz="4" w:space="0" w:color="auto"/>
      </w:pBdr>
      <w:spacing w:before="100" w:beforeAutospacing="1" w:after="100" w:afterAutospacing="1"/>
    </w:pPr>
    <w:rPr>
      <w:rFonts w:ascii="Times New Roman" w:hAnsi="Times New Roman" w:cs="Times New Roman"/>
      <w:color w:val="FF0000"/>
      <w:lang w:eastAsia="en-US"/>
    </w:rPr>
  </w:style>
  <w:style w:type="paragraph" w:customStyle="1" w:styleId="xl79">
    <w:name w:val="xl79"/>
    <w:basedOn w:val="Normal"/>
    <w:uiPriority w:val="99"/>
    <w:rsid w:val="00D404EF"/>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New Roman" w:hAnsi="Times New Roman" w:cs="Times New Roman"/>
      <w:color w:val="FF0000"/>
      <w:lang w:eastAsia="en-US"/>
    </w:rPr>
  </w:style>
  <w:style w:type="paragraph" w:customStyle="1" w:styleId="xl80">
    <w:name w:val="xl80"/>
    <w:basedOn w:val="Normal"/>
    <w:uiPriority w:val="99"/>
    <w:rsid w:val="00D404EF"/>
    <w:pPr>
      <w:pBdr>
        <w:top w:val="single" w:sz="4" w:space="0" w:color="auto"/>
        <w:left w:val="single" w:sz="4" w:space="0" w:color="auto"/>
        <w:bottom w:val="single" w:sz="4" w:space="0" w:color="auto"/>
        <w:right w:val="single" w:sz="4" w:space="0" w:color="auto"/>
      </w:pBdr>
      <w:spacing w:before="100" w:beforeAutospacing="1" w:after="100" w:afterAutospacing="1"/>
    </w:pPr>
    <w:rPr>
      <w:rFonts w:ascii="Times New Roman" w:hAnsi="Times New Roman" w:cs="Times New Roman"/>
      <w:color w:val="1F497D"/>
      <w:lang w:eastAsia="en-US"/>
    </w:rPr>
  </w:style>
  <w:style w:type="paragraph" w:customStyle="1" w:styleId="xl81">
    <w:name w:val="xl81"/>
    <w:basedOn w:val="Normal"/>
    <w:uiPriority w:val="99"/>
    <w:rsid w:val="00D404EF"/>
    <w:pPr>
      <w:pBdr>
        <w:top w:val="single" w:sz="4" w:space="0" w:color="auto"/>
        <w:left w:val="single" w:sz="4" w:space="0" w:color="auto"/>
        <w:bottom w:val="single" w:sz="4" w:space="0" w:color="auto"/>
        <w:right w:val="single" w:sz="4" w:space="0" w:color="auto"/>
      </w:pBdr>
      <w:spacing w:before="100" w:beforeAutospacing="1" w:after="100" w:afterAutospacing="1"/>
    </w:pPr>
    <w:rPr>
      <w:rFonts w:ascii="Times New Roman" w:hAnsi="Times New Roman" w:cs="Times New Roman"/>
      <w:lang w:eastAsia="en-US"/>
    </w:rPr>
  </w:style>
  <w:style w:type="paragraph" w:customStyle="1" w:styleId="xl82">
    <w:name w:val="xl82"/>
    <w:basedOn w:val="Normal"/>
    <w:uiPriority w:val="99"/>
    <w:rsid w:val="00D404EF"/>
    <w:pPr>
      <w:pBdr>
        <w:top w:val="single" w:sz="4" w:space="0" w:color="auto"/>
        <w:left w:val="single" w:sz="4" w:space="0" w:color="auto"/>
        <w:bottom w:val="single" w:sz="4" w:space="0" w:color="auto"/>
        <w:right w:val="single" w:sz="4" w:space="0" w:color="auto"/>
      </w:pBdr>
      <w:spacing w:before="100" w:beforeAutospacing="1" w:after="100" w:afterAutospacing="1"/>
      <w:jc w:val="both"/>
    </w:pPr>
    <w:rPr>
      <w:rFonts w:ascii="Arial Narrow" w:hAnsi="Arial Narrow" w:cs="Arial Narrow"/>
      <w:color w:val="000000"/>
      <w:sz w:val="20"/>
      <w:szCs w:val="20"/>
      <w:lang w:eastAsia="en-US"/>
    </w:rPr>
  </w:style>
  <w:style w:type="paragraph" w:customStyle="1" w:styleId="xl83">
    <w:name w:val="xl83"/>
    <w:basedOn w:val="Normal"/>
    <w:uiPriority w:val="99"/>
    <w:rsid w:val="00D404EF"/>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Narrow" w:hAnsi="Arial Narrow" w:cs="Arial Narrow"/>
      <w:color w:val="1F497D"/>
      <w:sz w:val="20"/>
      <w:szCs w:val="20"/>
      <w:lang w:eastAsia="en-US"/>
    </w:rPr>
  </w:style>
  <w:style w:type="paragraph" w:customStyle="1" w:styleId="xl84">
    <w:name w:val="xl84"/>
    <w:basedOn w:val="Normal"/>
    <w:uiPriority w:val="99"/>
    <w:rsid w:val="00D404EF"/>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New Roman" w:hAnsi="Times New Roman" w:cs="Times New Roman"/>
      <w:color w:val="1F497D"/>
      <w:lang w:eastAsia="en-US"/>
    </w:rPr>
  </w:style>
  <w:style w:type="paragraph" w:customStyle="1" w:styleId="xl85">
    <w:name w:val="xl85"/>
    <w:basedOn w:val="Normal"/>
    <w:uiPriority w:val="99"/>
    <w:rsid w:val="00D404EF"/>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Narrow" w:hAnsi="Arial Narrow" w:cs="Arial Narrow"/>
      <w:color w:val="FF0000"/>
      <w:sz w:val="20"/>
      <w:szCs w:val="20"/>
      <w:lang w:eastAsia="en-US"/>
    </w:rPr>
  </w:style>
  <w:style w:type="paragraph" w:customStyle="1" w:styleId="xl86">
    <w:name w:val="xl86"/>
    <w:basedOn w:val="Normal"/>
    <w:uiPriority w:val="99"/>
    <w:rsid w:val="00D404EF"/>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New Roman" w:hAnsi="Times New Roman" w:cs="Times New Roman"/>
      <w:color w:val="FF0000"/>
      <w:lang w:eastAsia="en-US"/>
    </w:rPr>
  </w:style>
  <w:style w:type="paragraph" w:customStyle="1" w:styleId="xl87">
    <w:name w:val="xl87"/>
    <w:basedOn w:val="Normal"/>
    <w:uiPriority w:val="99"/>
    <w:rsid w:val="00D404EF"/>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New Roman" w:hAnsi="Times New Roman" w:cs="Times New Roman"/>
      <w:color w:val="0000FF"/>
      <w:lang w:eastAsia="en-US"/>
    </w:rPr>
  </w:style>
  <w:style w:type="paragraph" w:customStyle="1" w:styleId="xl88">
    <w:name w:val="xl88"/>
    <w:basedOn w:val="Normal"/>
    <w:uiPriority w:val="99"/>
    <w:rsid w:val="00D404EF"/>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Narrow" w:hAnsi="Arial Narrow" w:cs="Arial Narrow"/>
      <w:color w:val="000000"/>
      <w:sz w:val="20"/>
      <w:szCs w:val="20"/>
      <w:lang w:eastAsia="en-US"/>
    </w:rPr>
  </w:style>
  <w:style w:type="paragraph" w:customStyle="1" w:styleId="xl89">
    <w:name w:val="xl89"/>
    <w:basedOn w:val="Normal"/>
    <w:uiPriority w:val="99"/>
    <w:rsid w:val="00D404EF"/>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Narrow" w:hAnsi="Arial Narrow" w:cs="Arial Narrow"/>
      <w:color w:val="7030A0"/>
      <w:sz w:val="20"/>
      <w:szCs w:val="20"/>
      <w:lang w:eastAsia="en-US"/>
    </w:rPr>
  </w:style>
  <w:style w:type="paragraph" w:customStyle="1" w:styleId="xl90">
    <w:name w:val="xl90"/>
    <w:basedOn w:val="Normal"/>
    <w:uiPriority w:val="99"/>
    <w:rsid w:val="00D404EF"/>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Narrow" w:hAnsi="Arial Narrow" w:cs="Arial Narrow"/>
      <w:color w:val="00B050"/>
      <w:sz w:val="20"/>
      <w:szCs w:val="20"/>
      <w:lang w:eastAsia="en-US"/>
    </w:rPr>
  </w:style>
  <w:style w:type="paragraph" w:customStyle="1" w:styleId="xl91">
    <w:name w:val="xl91"/>
    <w:basedOn w:val="Normal"/>
    <w:uiPriority w:val="99"/>
    <w:rsid w:val="00D404EF"/>
    <w:pPr>
      <w:pBdr>
        <w:top w:val="single" w:sz="4" w:space="0" w:color="auto"/>
        <w:left w:val="single" w:sz="4" w:space="0" w:color="auto"/>
        <w:right w:val="single" w:sz="4" w:space="0" w:color="auto"/>
      </w:pBdr>
      <w:spacing w:before="100" w:beforeAutospacing="1" w:after="100" w:afterAutospacing="1"/>
      <w:jc w:val="center"/>
      <w:textAlignment w:val="center"/>
    </w:pPr>
    <w:rPr>
      <w:rFonts w:ascii="Times New Roman" w:hAnsi="Times New Roman" w:cs="Times New Roman"/>
      <w:lang w:eastAsia="en-US"/>
    </w:rPr>
  </w:style>
  <w:style w:type="paragraph" w:customStyle="1" w:styleId="xl92">
    <w:name w:val="xl92"/>
    <w:basedOn w:val="Normal"/>
    <w:uiPriority w:val="99"/>
    <w:rsid w:val="00D404EF"/>
    <w:pPr>
      <w:pBdr>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hAnsi="Times New Roman" w:cs="Times New Roman"/>
      <w:lang w:eastAsia="en-US"/>
    </w:rPr>
  </w:style>
  <w:style w:type="character" w:styleId="Refdenotaalfinal">
    <w:name w:val="endnote reference"/>
    <w:basedOn w:val="Fuentedeprrafopredeter"/>
    <w:uiPriority w:val="99"/>
    <w:rsid w:val="00D404EF"/>
    <w:rPr>
      <w:vertAlign w:val="superscript"/>
    </w:rPr>
  </w:style>
  <w:style w:type="table" w:styleId="Tablaconcuadrcula1">
    <w:name w:val="Table Grid 1"/>
    <w:basedOn w:val="Tablanormal"/>
    <w:uiPriority w:val="99"/>
    <w:rsid w:val="00D404EF"/>
    <w:pPr>
      <w:spacing w:after="0" w:line="240" w:lineRule="auto"/>
    </w:pPr>
    <w:rPr>
      <w:rFonts w:ascii="Times New Roman" w:eastAsia="Times New Roman" w:hAnsi="Times New Roman" w:cs="Times New Roman"/>
      <w:sz w:val="20"/>
      <w:szCs w:val="20"/>
      <w:lang w:eastAsia="es-MX"/>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numbering" w:customStyle="1" w:styleId="Sinlista1">
    <w:name w:val="Sin lista1"/>
    <w:next w:val="Sinlista"/>
    <w:uiPriority w:val="99"/>
    <w:semiHidden/>
    <w:unhideWhenUsed/>
    <w:rsid w:val="00D404EF"/>
  </w:style>
  <w:style w:type="character" w:customStyle="1" w:styleId="A4">
    <w:name w:val="A4"/>
    <w:uiPriority w:val="99"/>
    <w:rsid w:val="00D404EF"/>
    <w:rPr>
      <w:rFonts w:cs="Helvetica"/>
      <w:color w:val="000000"/>
      <w:sz w:val="20"/>
      <w:szCs w:val="20"/>
    </w:rPr>
  </w:style>
  <w:style w:type="character" w:customStyle="1" w:styleId="A6">
    <w:name w:val="A6"/>
    <w:uiPriority w:val="99"/>
    <w:rsid w:val="00D404EF"/>
    <w:rPr>
      <w:rFonts w:cs="Helvetica"/>
      <w:b/>
      <w:bCs/>
      <w:color w:val="000000"/>
      <w:sz w:val="18"/>
      <w:szCs w:val="18"/>
    </w:rPr>
  </w:style>
  <w:style w:type="character" w:styleId="nfasissutil">
    <w:name w:val="Subtle Emphasis"/>
    <w:basedOn w:val="Fuentedeprrafopredeter"/>
    <w:uiPriority w:val="19"/>
    <w:qFormat/>
    <w:rsid w:val="00D404EF"/>
    <w:rPr>
      <w:i/>
      <w:iCs/>
      <w:color w:val="808080"/>
    </w:rPr>
  </w:style>
  <w:style w:type="paragraph" w:customStyle="1" w:styleId="Normal1">
    <w:name w:val="Normal1"/>
    <w:basedOn w:val="Normal"/>
    <w:rsid w:val="00D404EF"/>
    <w:pPr>
      <w:spacing w:before="60" w:after="60"/>
      <w:ind w:left="3330" w:hanging="1170"/>
      <w:jc w:val="both"/>
    </w:pPr>
    <w:rPr>
      <w:rFonts w:cs="Times New Roman"/>
      <w:szCs w:val="20"/>
      <w:lang w:val="es-ES_tradnl" w:eastAsia="es-ES"/>
    </w:rPr>
  </w:style>
  <w:style w:type="paragraph" w:customStyle="1" w:styleId="Pa2">
    <w:name w:val="Pa2"/>
    <w:basedOn w:val="Normal"/>
    <w:next w:val="Normal"/>
    <w:uiPriority w:val="99"/>
    <w:rsid w:val="00D404EF"/>
    <w:pPr>
      <w:autoSpaceDE w:val="0"/>
      <w:autoSpaceDN w:val="0"/>
      <w:adjustRightInd w:val="0"/>
      <w:spacing w:line="241" w:lineRule="atLeast"/>
      <w:jc w:val="both"/>
    </w:pPr>
    <w:rPr>
      <w:rFonts w:ascii="Helvetica" w:eastAsia="Calibri" w:hAnsi="Helvetica" w:cs="Helvetica"/>
      <w:b/>
      <w:lang w:eastAsia="en-US"/>
    </w:rPr>
  </w:style>
  <w:style w:type="paragraph" w:customStyle="1" w:styleId="texnormalgris">
    <w:name w:val="tex_normal_gris"/>
    <w:basedOn w:val="Normal"/>
    <w:rsid w:val="00D404EF"/>
    <w:pPr>
      <w:suppressAutoHyphens/>
      <w:spacing w:before="280" w:after="280"/>
      <w:jc w:val="both"/>
    </w:pPr>
    <w:rPr>
      <w:rFonts w:ascii="Verdana" w:hAnsi="Verdana" w:cs="Times New Roman"/>
      <w:color w:val="333333"/>
      <w:kern w:val="2"/>
      <w:sz w:val="18"/>
      <w:szCs w:val="18"/>
      <w:lang w:eastAsia="ar-SA"/>
    </w:rPr>
  </w:style>
  <w:style w:type="paragraph" w:styleId="TtulodeTDC">
    <w:name w:val="TOC Heading"/>
    <w:basedOn w:val="Ttulo1"/>
    <w:next w:val="Normal"/>
    <w:uiPriority w:val="39"/>
    <w:qFormat/>
    <w:rsid w:val="00D404EF"/>
    <w:pPr>
      <w:keepLines/>
      <w:spacing w:before="480" w:line="276" w:lineRule="auto"/>
      <w:ind w:left="360" w:hanging="360"/>
      <w:jc w:val="left"/>
      <w:outlineLvl w:val="9"/>
    </w:pPr>
    <w:rPr>
      <w:rFonts w:ascii="Cambria" w:hAnsi="Cambria" w:cs="Times New Roman"/>
      <w:bCs/>
      <w:color w:val="365F91"/>
      <w:sz w:val="28"/>
      <w:szCs w:val="28"/>
      <w:lang w:val="es-ES" w:eastAsia="en-US"/>
    </w:rPr>
  </w:style>
  <w:style w:type="paragraph" w:styleId="TDC1">
    <w:name w:val="toc 1"/>
    <w:basedOn w:val="Normal"/>
    <w:next w:val="Normal"/>
    <w:autoRedefine/>
    <w:uiPriority w:val="39"/>
    <w:unhideWhenUsed/>
    <w:rsid w:val="00D404EF"/>
    <w:pPr>
      <w:spacing w:after="100" w:line="220" w:lineRule="exact"/>
      <w:jc w:val="both"/>
    </w:pPr>
    <w:rPr>
      <w:rFonts w:ascii="Calibri" w:eastAsia="Calibri" w:hAnsi="Calibri" w:cs="Calibri"/>
      <w:sz w:val="22"/>
      <w:szCs w:val="22"/>
      <w:lang w:eastAsia="en-US"/>
    </w:rPr>
  </w:style>
  <w:style w:type="paragraph" w:styleId="TDC2">
    <w:name w:val="toc 2"/>
    <w:basedOn w:val="Normal"/>
    <w:next w:val="Normal"/>
    <w:autoRedefine/>
    <w:uiPriority w:val="39"/>
    <w:unhideWhenUsed/>
    <w:rsid w:val="00D404EF"/>
    <w:pPr>
      <w:tabs>
        <w:tab w:val="left" w:pos="660"/>
        <w:tab w:val="right" w:leader="dot" w:pos="9072"/>
      </w:tabs>
      <w:ind w:left="221" w:right="275"/>
      <w:jc w:val="both"/>
    </w:pPr>
    <w:rPr>
      <w:rFonts w:ascii="Calibri" w:eastAsia="Calibri" w:hAnsi="Calibri" w:cs="Calibri"/>
      <w:sz w:val="22"/>
      <w:szCs w:val="22"/>
      <w:lang w:eastAsia="en-US"/>
    </w:rPr>
  </w:style>
  <w:style w:type="paragraph" w:styleId="TDC3">
    <w:name w:val="toc 3"/>
    <w:basedOn w:val="Normal"/>
    <w:next w:val="Normal"/>
    <w:autoRedefine/>
    <w:uiPriority w:val="39"/>
    <w:unhideWhenUsed/>
    <w:rsid w:val="00D404EF"/>
    <w:pPr>
      <w:tabs>
        <w:tab w:val="left" w:pos="1100"/>
        <w:tab w:val="right" w:leader="dot" w:pos="9054"/>
      </w:tabs>
      <w:spacing w:after="100" w:line="220" w:lineRule="exact"/>
      <w:ind w:left="440" w:right="-8"/>
      <w:jc w:val="both"/>
    </w:pPr>
    <w:rPr>
      <w:rFonts w:ascii="Calibri" w:eastAsia="Calibri" w:hAnsi="Calibri" w:cs="Calibri"/>
      <w:sz w:val="22"/>
      <w:szCs w:val="22"/>
      <w:lang w:eastAsia="en-US"/>
    </w:rPr>
  </w:style>
  <w:style w:type="paragraph" w:customStyle="1" w:styleId="CM40">
    <w:name w:val="CM40"/>
    <w:basedOn w:val="Normal"/>
    <w:next w:val="Normal"/>
    <w:rsid w:val="00D404EF"/>
    <w:pPr>
      <w:widowControl w:val="0"/>
      <w:autoSpaceDE w:val="0"/>
      <w:autoSpaceDN w:val="0"/>
      <w:adjustRightInd w:val="0"/>
      <w:spacing w:after="285"/>
      <w:jc w:val="both"/>
    </w:pPr>
    <w:rPr>
      <w:rFonts w:ascii="Bodoni" w:hAnsi="Bodoni" w:cs="Times New Roman"/>
      <w:lang w:eastAsia="es-ES"/>
    </w:rPr>
  </w:style>
  <w:style w:type="character" w:styleId="CitaHTML">
    <w:name w:val="HTML Cite"/>
    <w:basedOn w:val="Fuentedeprrafopredeter"/>
    <w:uiPriority w:val="99"/>
    <w:semiHidden/>
    <w:unhideWhenUsed/>
    <w:rsid w:val="00D404EF"/>
    <w:rPr>
      <w:i/>
      <w:iCs/>
    </w:rPr>
  </w:style>
  <w:style w:type="paragraph" w:customStyle="1" w:styleId="Prrafodelista3">
    <w:name w:val="Párrafo de lista3"/>
    <w:basedOn w:val="Normal"/>
    <w:rsid w:val="00D404EF"/>
    <w:pPr>
      <w:spacing w:line="220" w:lineRule="exact"/>
      <w:ind w:left="720"/>
    </w:pPr>
    <w:rPr>
      <w:rFonts w:ascii="Calibri" w:hAnsi="Calibri" w:cs="Times New Roman"/>
      <w:sz w:val="22"/>
      <w:szCs w:val="22"/>
      <w:lang w:eastAsia="en-US"/>
    </w:rPr>
  </w:style>
  <w:style w:type="paragraph" w:customStyle="1" w:styleId="Pa3">
    <w:name w:val="Pa3"/>
    <w:basedOn w:val="Normal"/>
    <w:next w:val="Normal"/>
    <w:uiPriority w:val="99"/>
    <w:rsid w:val="00D404EF"/>
    <w:pPr>
      <w:autoSpaceDE w:val="0"/>
      <w:autoSpaceDN w:val="0"/>
      <w:adjustRightInd w:val="0"/>
      <w:spacing w:line="241" w:lineRule="atLeast"/>
    </w:pPr>
    <w:rPr>
      <w:rFonts w:ascii="Helvetica 55 Roman" w:eastAsia="Calibri" w:hAnsi="Helvetica 55 Roman"/>
      <w:color w:val="000000"/>
      <w:w w:val="96"/>
      <w:lang w:eastAsia="en-US"/>
    </w:rPr>
  </w:style>
  <w:style w:type="paragraph" w:customStyle="1" w:styleId="Pa0">
    <w:name w:val="Pa0"/>
    <w:basedOn w:val="Normal"/>
    <w:next w:val="Normal"/>
    <w:uiPriority w:val="99"/>
    <w:rsid w:val="00D404EF"/>
    <w:pPr>
      <w:autoSpaceDE w:val="0"/>
      <w:autoSpaceDN w:val="0"/>
      <w:adjustRightInd w:val="0"/>
      <w:spacing w:line="241" w:lineRule="atLeast"/>
    </w:pPr>
    <w:rPr>
      <w:rFonts w:ascii="Helvetica 55 Roman" w:eastAsia="Calibri" w:hAnsi="Helvetica 55 Roman"/>
      <w:color w:val="000000"/>
      <w:w w:val="96"/>
      <w:lang w:eastAsia="en-US"/>
    </w:rPr>
  </w:style>
  <w:style w:type="character" w:customStyle="1" w:styleId="TextonotapieCar1">
    <w:name w:val="Texto nota pie Car1"/>
    <w:basedOn w:val="Fuentedeprrafopredeter"/>
    <w:uiPriority w:val="99"/>
    <w:semiHidden/>
    <w:rsid w:val="00D404EF"/>
    <w:rPr>
      <w:lang w:val="es-ES" w:eastAsia="es-ES" w:bidi="ar-SA"/>
    </w:rPr>
  </w:style>
  <w:style w:type="character" w:customStyle="1" w:styleId="smalltextgray1">
    <w:name w:val="smalltext_gray1"/>
    <w:basedOn w:val="Fuentedeprrafopredeter"/>
    <w:rsid w:val="00D404EF"/>
    <w:rPr>
      <w:rFonts w:ascii="Arial" w:hAnsi="Arial" w:cs="Arial" w:hint="default"/>
      <w:color w:val="666666"/>
      <w:sz w:val="20"/>
      <w:szCs w:val="20"/>
    </w:rPr>
  </w:style>
  <w:style w:type="paragraph" w:customStyle="1" w:styleId="Titulo">
    <w:name w:val="Titulo"/>
    <w:basedOn w:val="Normal"/>
    <w:next w:val="Normal"/>
    <w:rsid w:val="00D404EF"/>
    <w:pPr>
      <w:spacing w:before="600" w:after="600"/>
      <w:ind w:left="851" w:right="851"/>
      <w:jc w:val="center"/>
    </w:pPr>
    <w:rPr>
      <w:rFonts w:ascii="Times New Roman" w:hAnsi="Times New Roman" w:cs="Times New Roman"/>
      <w:b/>
      <w:bCs/>
      <w:caps/>
      <w:sz w:val="28"/>
      <w:szCs w:val="28"/>
      <w:lang w:eastAsia="es-ES"/>
    </w:rPr>
  </w:style>
  <w:style w:type="paragraph" w:styleId="TDC4">
    <w:name w:val="toc 4"/>
    <w:basedOn w:val="Normal"/>
    <w:next w:val="Normal"/>
    <w:autoRedefine/>
    <w:uiPriority w:val="39"/>
    <w:unhideWhenUsed/>
    <w:rsid w:val="00D404EF"/>
    <w:pPr>
      <w:spacing w:after="100" w:line="220" w:lineRule="exact"/>
      <w:ind w:left="660"/>
    </w:pPr>
    <w:rPr>
      <w:rFonts w:ascii="Calibri" w:hAnsi="Calibri" w:cs="Times New Roman"/>
      <w:sz w:val="22"/>
      <w:szCs w:val="22"/>
    </w:rPr>
  </w:style>
  <w:style w:type="paragraph" w:styleId="TDC5">
    <w:name w:val="toc 5"/>
    <w:basedOn w:val="Normal"/>
    <w:next w:val="Normal"/>
    <w:autoRedefine/>
    <w:uiPriority w:val="39"/>
    <w:unhideWhenUsed/>
    <w:rsid w:val="00D404EF"/>
    <w:pPr>
      <w:spacing w:after="100" w:line="220" w:lineRule="exact"/>
      <w:ind w:left="880"/>
    </w:pPr>
    <w:rPr>
      <w:rFonts w:ascii="Calibri" w:hAnsi="Calibri" w:cs="Times New Roman"/>
      <w:sz w:val="22"/>
      <w:szCs w:val="22"/>
    </w:rPr>
  </w:style>
  <w:style w:type="paragraph" w:styleId="TDC6">
    <w:name w:val="toc 6"/>
    <w:basedOn w:val="Normal"/>
    <w:next w:val="Normal"/>
    <w:autoRedefine/>
    <w:uiPriority w:val="39"/>
    <w:unhideWhenUsed/>
    <w:rsid w:val="00D404EF"/>
    <w:pPr>
      <w:spacing w:after="100" w:line="220" w:lineRule="exact"/>
      <w:ind w:left="1100"/>
    </w:pPr>
    <w:rPr>
      <w:rFonts w:ascii="Calibri" w:hAnsi="Calibri" w:cs="Times New Roman"/>
      <w:sz w:val="22"/>
      <w:szCs w:val="22"/>
    </w:rPr>
  </w:style>
  <w:style w:type="paragraph" w:styleId="TDC7">
    <w:name w:val="toc 7"/>
    <w:basedOn w:val="Normal"/>
    <w:next w:val="Normal"/>
    <w:autoRedefine/>
    <w:uiPriority w:val="39"/>
    <w:unhideWhenUsed/>
    <w:rsid w:val="00D404EF"/>
    <w:pPr>
      <w:spacing w:after="100" w:line="220" w:lineRule="exact"/>
      <w:ind w:left="1320"/>
    </w:pPr>
    <w:rPr>
      <w:rFonts w:ascii="Calibri" w:hAnsi="Calibri" w:cs="Times New Roman"/>
      <w:sz w:val="22"/>
      <w:szCs w:val="22"/>
    </w:rPr>
  </w:style>
  <w:style w:type="paragraph" w:styleId="TDC8">
    <w:name w:val="toc 8"/>
    <w:basedOn w:val="Normal"/>
    <w:next w:val="Normal"/>
    <w:autoRedefine/>
    <w:uiPriority w:val="39"/>
    <w:unhideWhenUsed/>
    <w:rsid w:val="00D404EF"/>
    <w:pPr>
      <w:spacing w:after="100" w:line="220" w:lineRule="exact"/>
      <w:ind w:left="1540"/>
    </w:pPr>
    <w:rPr>
      <w:rFonts w:ascii="Calibri" w:hAnsi="Calibri" w:cs="Times New Roman"/>
      <w:sz w:val="22"/>
      <w:szCs w:val="22"/>
    </w:rPr>
  </w:style>
  <w:style w:type="paragraph" w:styleId="TDC9">
    <w:name w:val="toc 9"/>
    <w:basedOn w:val="Normal"/>
    <w:next w:val="Normal"/>
    <w:autoRedefine/>
    <w:uiPriority w:val="39"/>
    <w:unhideWhenUsed/>
    <w:rsid w:val="00D404EF"/>
    <w:pPr>
      <w:spacing w:after="100" w:line="220" w:lineRule="exact"/>
      <w:ind w:left="1760"/>
    </w:pPr>
    <w:rPr>
      <w:rFonts w:ascii="Calibri" w:hAnsi="Calibri" w:cs="Times New Roman"/>
      <w:sz w:val="22"/>
      <w:szCs w:val="22"/>
    </w:rPr>
  </w:style>
  <w:style w:type="table" w:styleId="Sombreadoclaro-nfasis5">
    <w:name w:val="Light Shading Accent 5"/>
    <w:basedOn w:val="Tablanormal"/>
    <w:uiPriority w:val="60"/>
    <w:rsid w:val="00D404EF"/>
    <w:pPr>
      <w:spacing w:after="0" w:line="220" w:lineRule="exact"/>
      <w:jc w:val="both"/>
    </w:pPr>
    <w:rPr>
      <w:rFonts w:ascii="Calibri" w:eastAsia="Calibri" w:hAnsi="Calibri" w:cs="Times New Roman"/>
      <w:color w:val="31849B" w:themeColor="accent5" w:themeShade="BF"/>
      <w:sz w:val="20"/>
      <w:szCs w:val="20"/>
      <w:lang w:eastAsia="es-MX"/>
    </w:rPr>
    <w:tblPr>
      <w:tblStyleRowBandSize w:val="1"/>
      <w:tblStyleColBandSize w:val="1"/>
      <w:tblBorders>
        <w:top w:val="single" w:sz="8" w:space="0" w:color="4BACC6" w:themeColor="accent5"/>
        <w:bottom w:val="single" w:sz="8" w:space="0" w:color="4BACC6" w:themeColor="accent5"/>
      </w:tblBorders>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Cuadrculaclara-nfasis5">
    <w:name w:val="Light Grid Accent 5"/>
    <w:basedOn w:val="Tablanormal"/>
    <w:uiPriority w:val="62"/>
    <w:rsid w:val="00D404EF"/>
    <w:pPr>
      <w:spacing w:after="0" w:line="220" w:lineRule="exact"/>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staclara-nfasis5">
    <w:name w:val="Light List Accent 5"/>
    <w:basedOn w:val="Tablanormal"/>
    <w:uiPriority w:val="61"/>
    <w:rsid w:val="00D404EF"/>
    <w:pPr>
      <w:spacing w:after="0" w:line="220" w:lineRule="exact"/>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customStyle="1" w:styleId="Cuadrculaclara-nfasis51">
    <w:name w:val="Cuadrícula clara - Énfasis 51"/>
    <w:basedOn w:val="Tablanormal"/>
    <w:next w:val="Cuadrculaclara-nfasis5"/>
    <w:uiPriority w:val="62"/>
    <w:rsid w:val="00D404EF"/>
    <w:pPr>
      <w:spacing w:after="0" w:line="220" w:lineRule="exact"/>
      <w:jc w:val="center"/>
    </w:pPr>
    <w:rPr>
      <w:lang w:val="es-ES"/>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character" w:customStyle="1" w:styleId="field-content2">
    <w:name w:val="field-content2"/>
    <w:basedOn w:val="Fuentedeprrafopredeter"/>
    <w:rsid w:val="00D404EF"/>
  </w:style>
  <w:style w:type="character" w:customStyle="1" w:styleId="Textoindependiente3Car1">
    <w:name w:val="Texto independiente 3 Car1"/>
    <w:basedOn w:val="Fuentedeprrafopredeter"/>
    <w:uiPriority w:val="99"/>
    <w:semiHidden/>
    <w:rsid w:val="00D404EF"/>
    <w:rPr>
      <w:sz w:val="16"/>
      <w:szCs w:val="16"/>
      <w:lang w:val="es-MX" w:eastAsia="en-US"/>
    </w:rPr>
  </w:style>
  <w:style w:type="character" w:customStyle="1" w:styleId="TextodegloboCar1">
    <w:name w:val="Texto de globo Car1"/>
    <w:basedOn w:val="Fuentedeprrafopredeter"/>
    <w:uiPriority w:val="99"/>
    <w:semiHidden/>
    <w:rsid w:val="00D404EF"/>
    <w:rPr>
      <w:rFonts w:ascii="Tahoma" w:hAnsi="Tahoma" w:cs="Tahoma"/>
      <w:sz w:val="16"/>
      <w:szCs w:val="16"/>
      <w:lang w:val="es-MX" w:eastAsia="en-US"/>
    </w:rPr>
  </w:style>
  <w:style w:type="paragraph" w:customStyle="1" w:styleId="Pa19">
    <w:name w:val="Pa19"/>
    <w:basedOn w:val="Default"/>
    <w:next w:val="Default"/>
    <w:uiPriority w:val="99"/>
    <w:rsid w:val="00D404EF"/>
    <w:pPr>
      <w:spacing w:line="281" w:lineRule="atLeast"/>
    </w:pPr>
    <w:rPr>
      <w:rFonts w:ascii="Eureka Sans" w:eastAsiaTheme="minorHAnsi" w:hAnsi="Eureka Sans"/>
      <w:color w:val="auto"/>
      <w:lang w:val="es-MX" w:eastAsia="en-US"/>
    </w:rPr>
  </w:style>
  <w:style w:type="character" w:customStyle="1" w:styleId="A0">
    <w:name w:val="A0"/>
    <w:uiPriority w:val="99"/>
    <w:rsid w:val="00D404EF"/>
    <w:rPr>
      <w:rFonts w:ascii="EurekaSans-Regular" w:hAnsi="EurekaSans-Regular" w:cs="EurekaSans-Regular"/>
      <w:color w:val="000000"/>
    </w:rPr>
  </w:style>
  <w:style w:type="paragraph" w:customStyle="1" w:styleId="Pa12">
    <w:name w:val="Pa12"/>
    <w:basedOn w:val="Default"/>
    <w:next w:val="Default"/>
    <w:uiPriority w:val="99"/>
    <w:rsid w:val="00D404EF"/>
    <w:pPr>
      <w:spacing w:line="241" w:lineRule="atLeast"/>
    </w:pPr>
    <w:rPr>
      <w:rFonts w:ascii="EurekaSans-Regular" w:eastAsiaTheme="minorHAnsi" w:hAnsi="EurekaSans-Regular"/>
      <w:color w:val="auto"/>
      <w:lang w:val="es-MX" w:eastAsia="en-US"/>
    </w:rPr>
  </w:style>
  <w:style w:type="character" w:customStyle="1" w:styleId="textotitulolibro1">
    <w:name w:val="textotitulolibro1"/>
    <w:basedOn w:val="Fuentedeprrafopredeter"/>
    <w:rsid w:val="00D404EF"/>
    <w:rPr>
      <w:rFonts w:ascii="Arial" w:hAnsi="Arial" w:cs="Arial" w:hint="default"/>
      <w:b/>
      <w:bCs/>
      <w:color w:val="304449"/>
      <w:sz w:val="26"/>
      <w:szCs w:val="26"/>
    </w:rPr>
  </w:style>
  <w:style w:type="paragraph" w:customStyle="1" w:styleId="titulo5">
    <w:name w:val="titulo5"/>
    <w:basedOn w:val="Normal"/>
    <w:rsid w:val="00D404EF"/>
    <w:pPr>
      <w:spacing w:before="30" w:after="30"/>
    </w:pPr>
    <w:rPr>
      <w:rFonts w:ascii="Times New Roman" w:hAnsi="Times New Roman" w:cs="Times New Roman"/>
      <w:lang w:eastAsia="es-ES"/>
    </w:rPr>
  </w:style>
  <w:style w:type="paragraph" w:customStyle="1" w:styleId="autor">
    <w:name w:val="autor"/>
    <w:basedOn w:val="Normal"/>
    <w:rsid w:val="00D404EF"/>
    <w:pPr>
      <w:spacing w:before="100" w:beforeAutospacing="1" w:after="100" w:afterAutospacing="1"/>
    </w:pPr>
    <w:rPr>
      <w:rFonts w:ascii="Times New Roman" w:hAnsi="Times New Roman" w:cs="Times New Roman"/>
      <w:lang w:eastAsia="es-ES"/>
    </w:rPr>
  </w:style>
  <w:style w:type="paragraph" w:customStyle="1" w:styleId="pautores">
    <w:name w:val="pautores"/>
    <w:basedOn w:val="Normal"/>
    <w:rsid w:val="00D404EF"/>
    <w:rPr>
      <w:rFonts w:ascii="Verdana" w:hAnsi="Verdana" w:cs="Times New Roman"/>
      <w:color w:val="BCAE7B"/>
    </w:rPr>
  </w:style>
  <w:style w:type="paragraph" w:customStyle="1" w:styleId="tit10">
    <w:name w:val="tit10"/>
    <w:basedOn w:val="Normal"/>
    <w:rsid w:val="00D404EF"/>
    <w:rPr>
      <w:rFonts w:ascii="Tahoma" w:hAnsi="Tahoma" w:cs="Tahoma"/>
      <w:color w:val="50735D"/>
      <w:sz w:val="21"/>
      <w:szCs w:val="21"/>
    </w:rPr>
  </w:style>
  <w:style w:type="character" w:customStyle="1" w:styleId="titficha5">
    <w:name w:val="tit_ficha5"/>
    <w:basedOn w:val="Fuentedeprrafopredeter"/>
    <w:rsid w:val="00D404EF"/>
    <w:rPr>
      <w:color w:val="50735D"/>
      <w:sz w:val="20"/>
      <w:szCs w:val="20"/>
    </w:rPr>
  </w:style>
  <w:style w:type="character" w:customStyle="1" w:styleId="tit1">
    <w:name w:val="tit1"/>
    <w:basedOn w:val="Fuentedeprrafopredeter"/>
    <w:rsid w:val="00D404EF"/>
    <w:rPr>
      <w:b/>
      <w:bCs/>
    </w:rPr>
  </w:style>
  <w:style w:type="numbering" w:customStyle="1" w:styleId="Sinlista2">
    <w:name w:val="Sin lista2"/>
    <w:next w:val="Sinlista"/>
    <w:uiPriority w:val="99"/>
    <w:semiHidden/>
    <w:unhideWhenUsed/>
    <w:rsid w:val="00D404EF"/>
  </w:style>
  <w:style w:type="numbering" w:customStyle="1" w:styleId="Estilo11">
    <w:name w:val="Estilo11"/>
    <w:uiPriority w:val="99"/>
    <w:rsid w:val="00D404EF"/>
  </w:style>
  <w:style w:type="table" w:customStyle="1" w:styleId="Sombreadoclaro-nfasis51">
    <w:name w:val="Sombreado claro - Énfasis 51"/>
    <w:basedOn w:val="Tablanormal"/>
    <w:next w:val="Sombreadoclaro-nfasis5"/>
    <w:uiPriority w:val="60"/>
    <w:rsid w:val="00D404EF"/>
    <w:pPr>
      <w:spacing w:after="0" w:line="220" w:lineRule="exact"/>
      <w:jc w:val="both"/>
    </w:pPr>
    <w:rPr>
      <w:rFonts w:ascii="Calibri" w:eastAsia="Calibri" w:hAnsi="Calibri" w:cs="Times New Roman"/>
      <w:color w:val="31849B" w:themeColor="accent5" w:themeShade="BF"/>
      <w:sz w:val="20"/>
      <w:szCs w:val="20"/>
      <w:lang w:eastAsia="es-MX"/>
    </w:rPr>
    <w:tblPr>
      <w:tblStyleRowBandSize w:val="1"/>
      <w:tblStyleColBandSize w:val="1"/>
      <w:tblBorders>
        <w:top w:val="single" w:sz="8" w:space="0" w:color="4BACC6" w:themeColor="accent5"/>
        <w:bottom w:val="single" w:sz="8" w:space="0" w:color="4BACC6" w:themeColor="accent5"/>
      </w:tblBorders>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customStyle="1" w:styleId="Cuadrculaclara-nfasis52">
    <w:name w:val="Cuadrícula clara - Énfasis 52"/>
    <w:basedOn w:val="Tablanormal"/>
    <w:next w:val="Cuadrculaclara-nfasis5"/>
    <w:uiPriority w:val="62"/>
    <w:rsid w:val="00D404EF"/>
    <w:pPr>
      <w:spacing w:after="0" w:line="220" w:lineRule="exact"/>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customStyle="1" w:styleId="Listaclara-nfasis51">
    <w:name w:val="Lista clara - Énfasis 51"/>
    <w:basedOn w:val="Tablanormal"/>
    <w:next w:val="Listaclara-nfasis5"/>
    <w:uiPriority w:val="61"/>
    <w:rsid w:val="00D404EF"/>
    <w:pPr>
      <w:spacing w:after="0" w:line="220" w:lineRule="exact"/>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customStyle="1" w:styleId="Cuadrculaclara-nfasis511">
    <w:name w:val="Cuadrícula clara - Énfasis 511"/>
    <w:basedOn w:val="Tablanormal"/>
    <w:next w:val="Cuadrculaclara-nfasis5"/>
    <w:uiPriority w:val="62"/>
    <w:rsid w:val="00D404EF"/>
    <w:pPr>
      <w:spacing w:after="0" w:line="220" w:lineRule="exact"/>
      <w:jc w:val="center"/>
    </w:pPr>
    <w:rPr>
      <w:lang w:val="es-ES"/>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numbering" w:customStyle="1" w:styleId="Sinlista3">
    <w:name w:val="Sin lista3"/>
    <w:next w:val="Sinlista"/>
    <w:uiPriority w:val="99"/>
    <w:semiHidden/>
    <w:unhideWhenUsed/>
    <w:rsid w:val="00D404EF"/>
  </w:style>
  <w:style w:type="table" w:customStyle="1" w:styleId="Tablaconcuadrcula10">
    <w:name w:val="Tabla con cuadrícula1"/>
    <w:basedOn w:val="Tablanormal"/>
    <w:next w:val="Tablaconcuadrcula"/>
    <w:uiPriority w:val="39"/>
    <w:rsid w:val="00D404EF"/>
    <w:pPr>
      <w:spacing w:after="0" w:line="360" w:lineRule="auto"/>
      <w:ind w:left="142"/>
      <w:jc w:val="both"/>
    </w:pPr>
    <w:rPr>
      <w:rFonts w:ascii="Calibri" w:eastAsia="Calibri" w:hAnsi="Calibri" w:cs="Times New Roman"/>
      <w:sz w:val="20"/>
      <w:szCs w:val="20"/>
      <w:lang w:eastAsia="es-E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Estilo12">
    <w:name w:val="Estilo12"/>
    <w:uiPriority w:val="99"/>
    <w:rsid w:val="00D404EF"/>
  </w:style>
  <w:style w:type="table" w:customStyle="1" w:styleId="Sombreadoclaro-nfasis52">
    <w:name w:val="Sombreado claro - Énfasis 52"/>
    <w:basedOn w:val="Tablanormal"/>
    <w:next w:val="Sombreadoclaro-nfasis5"/>
    <w:uiPriority w:val="60"/>
    <w:rsid w:val="00D404EF"/>
    <w:pPr>
      <w:spacing w:after="0" w:line="312" w:lineRule="auto"/>
      <w:ind w:left="142"/>
      <w:jc w:val="both"/>
    </w:pPr>
    <w:rPr>
      <w:rFonts w:ascii="Calibri" w:eastAsia="Calibri" w:hAnsi="Calibri" w:cs="Times New Roman"/>
      <w:color w:val="31849B" w:themeColor="accent5" w:themeShade="BF"/>
      <w:sz w:val="20"/>
      <w:szCs w:val="20"/>
      <w:lang w:eastAsia="es-MX"/>
    </w:rPr>
    <w:tblPr>
      <w:tblStyleRowBandSize w:val="1"/>
      <w:tblStyleColBandSize w:val="1"/>
      <w:tblBorders>
        <w:top w:val="single" w:sz="8" w:space="0" w:color="4BACC6" w:themeColor="accent5"/>
        <w:bottom w:val="single" w:sz="8" w:space="0" w:color="4BACC6" w:themeColor="accent5"/>
      </w:tblBorders>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customStyle="1" w:styleId="Cuadrculaclara-nfasis53">
    <w:name w:val="Cuadrícula clara - Énfasis 53"/>
    <w:basedOn w:val="Tablanormal"/>
    <w:next w:val="Cuadrculaclara-nfasis5"/>
    <w:uiPriority w:val="62"/>
    <w:rsid w:val="00D404EF"/>
    <w:pPr>
      <w:spacing w:after="0" w:line="312" w:lineRule="auto"/>
      <w:ind w:left="142"/>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customStyle="1" w:styleId="Listaclara-nfasis52">
    <w:name w:val="Lista clara - Énfasis 52"/>
    <w:basedOn w:val="Tablanormal"/>
    <w:next w:val="Listaclara-nfasis5"/>
    <w:uiPriority w:val="61"/>
    <w:rsid w:val="00D404EF"/>
    <w:pPr>
      <w:spacing w:after="0" w:line="312" w:lineRule="auto"/>
      <w:ind w:left="142"/>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customStyle="1" w:styleId="Cuadrculaclara-nfasis512">
    <w:name w:val="Cuadrícula clara - Énfasis 512"/>
    <w:basedOn w:val="Tablanormal"/>
    <w:next w:val="Cuadrculaclara-nfasis5"/>
    <w:uiPriority w:val="62"/>
    <w:rsid w:val="00D404EF"/>
    <w:pPr>
      <w:spacing w:after="0" w:line="312" w:lineRule="auto"/>
      <w:ind w:left="142"/>
      <w:jc w:val="center"/>
    </w:pPr>
    <w:rPr>
      <w:lang w:val="es-ES"/>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numbering" w:customStyle="1" w:styleId="Sinlista4">
    <w:name w:val="Sin lista4"/>
    <w:next w:val="Sinlista"/>
    <w:uiPriority w:val="99"/>
    <w:semiHidden/>
    <w:unhideWhenUsed/>
    <w:rsid w:val="00D404EF"/>
  </w:style>
  <w:style w:type="table" w:customStyle="1" w:styleId="Tablaconcuadrcula2">
    <w:name w:val="Tabla con cuadrícula2"/>
    <w:basedOn w:val="Tablanormal"/>
    <w:next w:val="Tablaconcuadrcula"/>
    <w:uiPriority w:val="59"/>
    <w:rsid w:val="00D404EF"/>
    <w:pPr>
      <w:spacing w:after="0" w:line="360" w:lineRule="auto"/>
      <w:ind w:left="142"/>
      <w:jc w:val="both"/>
    </w:pPr>
    <w:rPr>
      <w:rFonts w:ascii="Calibri" w:eastAsia="Calibri" w:hAnsi="Calibri" w:cs="Times New Roman"/>
      <w:sz w:val="20"/>
      <w:szCs w:val="20"/>
      <w:lang w:eastAsia="es-E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Estilo13">
    <w:name w:val="Estilo13"/>
    <w:uiPriority w:val="99"/>
    <w:rsid w:val="00D404EF"/>
  </w:style>
  <w:style w:type="table" w:customStyle="1" w:styleId="Sombreadoclaro-nfasis53">
    <w:name w:val="Sombreado claro - Énfasis 53"/>
    <w:basedOn w:val="Tablanormal"/>
    <w:next w:val="Sombreadoclaro-nfasis5"/>
    <w:uiPriority w:val="60"/>
    <w:rsid w:val="00D404EF"/>
    <w:pPr>
      <w:spacing w:after="0" w:line="312" w:lineRule="auto"/>
      <w:ind w:left="142"/>
      <w:jc w:val="both"/>
    </w:pPr>
    <w:rPr>
      <w:rFonts w:ascii="Calibri" w:eastAsia="Calibri" w:hAnsi="Calibri" w:cs="Times New Roman"/>
      <w:color w:val="31849B" w:themeColor="accent5" w:themeShade="BF"/>
      <w:sz w:val="20"/>
      <w:szCs w:val="20"/>
      <w:lang w:eastAsia="es-MX"/>
    </w:rPr>
    <w:tblPr>
      <w:tblStyleRowBandSize w:val="1"/>
      <w:tblStyleColBandSize w:val="1"/>
      <w:tblBorders>
        <w:top w:val="single" w:sz="8" w:space="0" w:color="4BACC6" w:themeColor="accent5"/>
        <w:bottom w:val="single" w:sz="8" w:space="0" w:color="4BACC6" w:themeColor="accent5"/>
      </w:tblBorders>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customStyle="1" w:styleId="Cuadrculaclara-nfasis54">
    <w:name w:val="Cuadrícula clara - Énfasis 54"/>
    <w:basedOn w:val="Tablanormal"/>
    <w:next w:val="Cuadrculaclara-nfasis5"/>
    <w:uiPriority w:val="62"/>
    <w:rsid w:val="00D404EF"/>
    <w:pPr>
      <w:spacing w:after="0" w:line="312" w:lineRule="auto"/>
      <w:ind w:left="142"/>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customStyle="1" w:styleId="Listaclara-nfasis53">
    <w:name w:val="Lista clara - Énfasis 53"/>
    <w:basedOn w:val="Tablanormal"/>
    <w:next w:val="Listaclara-nfasis5"/>
    <w:uiPriority w:val="61"/>
    <w:rsid w:val="00D404EF"/>
    <w:pPr>
      <w:spacing w:after="0" w:line="312" w:lineRule="auto"/>
      <w:ind w:left="142"/>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customStyle="1" w:styleId="Cuadrculaclara-nfasis513">
    <w:name w:val="Cuadrícula clara - Énfasis 513"/>
    <w:basedOn w:val="Tablanormal"/>
    <w:next w:val="Cuadrculaclara-nfasis5"/>
    <w:uiPriority w:val="62"/>
    <w:rsid w:val="00D404EF"/>
    <w:pPr>
      <w:spacing w:after="0" w:line="312" w:lineRule="auto"/>
      <w:ind w:left="142"/>
      <w:jc w:val="center"/>
    </w:pPr>
    <w:rPr>
      <w:lang w:val="es-ES"/>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numbering" w:customStyle="1" w:styleId="Sinlista5">
    <w:name w:val="Sin lista5"/>
    <w:next w:val="Sinlista"/>
    <w:uiPriority w:val="99"/>
    <w:semiHidden/>
    <w:unhideWhenUsed/>
    <w:rsid w:val="00D404EF"/>
  </w:style>
  <w:style w:type="table" w:customStyle="1" w:styleId="Tablaconcuadrcula3">
    <w:name w:val="Tabla con cuadrícula3"/>
    <w:basedOn w:val="Tablanormal"/>
    <w:next w:val="Tablaconcuadrcula"/>
    <w:uiPriority w:val="59"/>
    <w:rsid w:val="00D404EF"/>
    <w:pPr>
      <w:spacing w:after="0" w:line="360" w:lineRule="auto"/>
      <w:ind w:left="142"/>
      <w:jc w:val="both"/>
    </w:pPr>
    <w:rPr>
      <w:rFonts w:ascii="Calibri" w:eastAsia="Calibri" w:hAnsi="Calibri" w:cs="Times New Roman"/>
      <w:sz w:val="20"/>
      <w:szCs w:val="20"/>
      <w:lang w:eastAsia="es-E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Estilo14">
    <w:name w:val="Estilo14"/>
    <w:uiPriority w:val="99"/>
    <w:rsid w:val="00D404EF"/>
  </w:style>
  <w:style w:type="table" w:customStyle="1" w:styleId="Sombreadoclaro-nfasis54">
    <w:name w:val="Sombreado claro - Énfasis 54"/>
    <w:basedOn w:val="Tablanormal"/>
    <w:next w:val="Sombreadoclaro-nfasis5"/>
    <w:uiPriority w:val="60"/>
    <w:rsid w:val="00D404EF"/>
    <w:pPr>
      <w:spacing w:after="0" w:line="312" w:lineRule="auto"/>
      <w:ind w:left="142"/>
      <w:jc w:val="both"/>
    </w:pPr>
    <w:rPr>
      <w:rFonts w:ascii="Calibri" w:eastAsia="Calibri" w:hAnsi="Calibri" w:cs="Times New Roman"/>
      <w:color w:val="31849B" w:themeColor="accent5" w:themeShade="BF"/>
      <w:sz w:val="20"/>
      <w:szCs w:val="20"/>
      <w:lang w:eastAsia="es-MX"/>
    </w:rPr>
    <w:tblPr>
      <w:tblStyleRowBandSize w:val="1"/>
      <w:tblStyleColBandSize w:val="1"/>
      <w:tblBorders>
        <w:top w:val="single" w:sz="8" w:space="0" w:color="4BACC6" w:themeColor="accent5"/>
        <w:bottom w:val="single" w:sz="8" w:space="0" w:color="4BACC6" w:themeColor="accent5"/>
      </w:tblBorders>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customStyle="1" w:styleId="Cuadrculaclara-nfasis55">
    <w:name w:val="Cuadrícula clara - Énfasis 55"/>
    <w:basedOn w:val="Tablanormal"/>
    <w:next w:val="Cuadrculaclara-nfasis5"/>
    <w:uiPriority w:val="62"/>
    <w:rsid w:val="00D404EF"/>
    <w:pPr>
      <w:spacing w:after="0" w:line="312" w:lineRule="auto"/>
      <w:ind w:left="142"/>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customStyle="1" w:styleId="Listaclara-nfasis54">
    <w:name w:val="Lista clara - Énfasis 54"/>
    <w:basedOn w:val="Tablanormal"/>
    <w:next w:val="Listaclara-nfasis5"/>
    <w:uiPriority w:val="61"/>
    <w:rsid w:val="00D404EF"/>
    <w:pPr>
      <w:spacing w:after="0" w:line="312" w:lineRule="auto"/>
      <w:ind w:left="142"/>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customStyle="1" w:styleId="Cuadrculaclara-nfasis514">
    <w:name w:val="Cuadrícula clara - Énfasis 514"/>
    <w:basedOn w:val="Tablanormal"/>
    <w:next w:val="Cuadrculaclara-nfasis5"/>
    <w:uiPriority w:val="62"/>
    <w:rsid w:val="00D404EF"/>
    <w:pPr>
      <w:spacing w:after="0" w:line="312" w:lineRule="auto"/>
      <w:ind w:left="142"/>
      <w:jc w:val="center"/>
    </w:pPr>
    <w:rPr>
      <w:lang w:val="es-ES"/>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customStyle="1" w:styleId="Tablaconcuadrcula11">
    <w:name w:val="Tabla con cuadrícula11"/>
    <w:basedOn w:val="Tablanormal"/>
    <w:next w:val="Tablaconcuadrcula"/>
    <w:rsid w:val="00D404EF"/>
    <w:pPr>
      <w:spacing w:after="0" w:line="240" w:lineRule="auto"/>
    </w:pPr>
    <w:rPr>
      <w:lang w:val="es-ES"/>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numbering" w:customStyle="1" w:styleId="Sinlista6">
    <w:name w:val="Sin lista6"/>
    <w:next w:val="Sinlista"/>
    <w:uiPriority w:val="99"/>
    <w:semiHidden/>
    <w:unhideWhenUsed/>
    <w:rsid w:val="00D404EF"/>
  </w:style>
  <w:style w:type="table" w:customStyle="1" w:styleId="Sombreadoclaro-nfasis55">
    <w:name w:val="Sombreado claro - Énfasis 55"/>
    <w:basedOn w:val="Tablanormal"/>
    <w:next w:val="Sombreadoclaro-nfasis5"/>
    <w:uiPriority w:val="60"/>
    <w:rsid w:val="00D404EF"/>
    <w:pPr>
      <w:spacing w:after="0" w:line="360" w:lineRule="auto"/>
      <w:jc w:val="both"/>
    </w:pPr>
    <w:rPr>
      <w:rFonts w:ascii="Calibri" w:eastAsia="Calibri" w:hAnsi="Calibri" w:cs="Times New Roman"/>
      <w:color w:val="31849B" w:themeColor="accent5" w:themeShade="BF"/>
      <w:sz w:val="20"/>
      <w:szCs w:val="20"/>
      <w:lang w:eastAsia="es-MX"/>
    </w:rPr>
    <w:tblPr>
      <w:tblStyleRowBandSize w:val="1"/>
      <w:tblStyleColBandSize w:val="1"/>
      <w:tblBorders>
        <w:top w:val="single" w:sz="8" w:space="0" w:color="4BACC6" w:themeColor="accent5"/>
        <w:bottom w:val="single" w:sz="8" w:space="0" w:color="4BACC6" w:themeColor="accent5"/>
      </w:tblBorders>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customStyle="1" w:styleId="Cuadrculaclara-nfasis56">
    <w:name w:val="Cuadrícula clara - Énfasis 56"/>
    <w:basedOn w:val="Tablanormal"/>
    <w:next w:val="Cuadrculaclara-nfasis5"/>
    <w:uiPriority w:val="62"/>
    <w:rsid w:val="00D404EF"/>
    <w:pPr>
      <w:spacing w:after="0" w:line="360" w:lineRule="auto"/>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customStyle="1" w:styleId="Listaclara-nfasis55">
    <w:name w:val="Lista clara - Énfasis 55"/>
    <w:basedOn w:val="Tablanormal"/>
    <w:next w:val="Listaclara-nfasis5"/>
    <w:uiPriority w:val="61"/>
    <w:rsid w:val="00D404EF"/>
    <w:pPr>
      <w:spacing w:after="0" w:line="360" w:lineRule="auto"/>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customStyle="1" w:styleId="Cuadrculaclara-nfasis515">
    <w:name w:val="Cuadrícula clara - Énfasis 515"/>
    <w:basedOn w:val="Tablanormal"/>
    <w:next w:val="Cuadrculaclara-nfasis5"/>
    <w:uiPriority w:val="62"/>
    <w:rsid w:val="00D404EF"/>
    <w:pPr>
      <w:spacing w:after="0" w:line="360" w:lineRule="auto"/>
      <w:jc w:val="center"/>
    </w:pPr>
    <w:rPr>
      <w:lang w:val="es-ES"/>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customStyle="1" w:styleId="Tablaconcuadrcula12">
    <w:name w:val="Tabla con cuadrícula12"/>
    <w:basedOn w:val="Tablanormal"/>
    <w:next w:val="Tablaconcuadrcula"/>
    <w:rsid w:val="00D404EF"/>
    <w:pPr>
      <w:spacing w:after="0" w:line="240" w:lineRule="auto"/>
      <w:jc w:val="both"/>
    </w:pPr>
    <w:rPr>
      <w:lang w:val="es-ES"/>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table" w:styleId="Cuadrculamedia3-nfasis1">
    <w:name w:val="Medium Grid 3 Accent 1"/>
    <w:basedOn w:val="Tablanormal"/>
    <w:uiPriority w:val="69"/>
    <w:rsid w:val="00D404EF"/>
    <w:pPr>
      <w:spacing w:after="0" w:line="240" w:lineRule="auto"/>
      <w:jc w:val="both"/>
    </w:pPr>
    <w:rPr>
      <w:rFonts w:ascii="Calibri" w:eastAsia="Calibri" w:hAnsi="Calibri" w:cs="Times New Roman"/>
      <w:sz w:val="20"/>
      <w:szCs w:val="20"/>
      <w:lang w:eastAsia="es-MX"/>
    </w:r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Listavistosa-nfasis1">
    <w:name w:val="Colorful List Accent 1"/>
    <w:basedOn w:val="Tablanormal"/>
    <w:uiPriority w:val="72"/>
    <w:rsid w:val="00D404EF"/>
    <w:pPr>
      <w:spacing w:after="0" w:line="240" w:lineRule="auto"/>
      <w:jc w:val="both"/>
    </w:pPr>
    <w:rPr>
      <w:rFonts w:ascii="Calibri" w:eastAsia="Calibri" w:hAnsi="Calibri" w:cs="Times New Roman"/>
      <w:color w:val="000000" w:themeColor="text1"/>
      <w:sz w:val="20"/>
      <w:szCs w:val="20"/>
      <w:lang w:eastAsia="es-MX"/>
    </w:rPr>
    <w:tblPr>
      <w:tblStyleRowBandSize w:val="1"/>
      <w:tblStyleColBandSize w:val="1"/>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customStyle="1" w:styleId="Sombreadoclaro-nfasis11">
    <w:name w:val="Sombreado claro - Énfasis 11"/>
    <w:basedOn w:val="Tablanormal"/>
    <w:uiPriority w:val="60"/>
    <w:rsid w:val="00D404EF"/>
    <w:pPr>
      <w:spacing w:after="0" w:line="240" w:lineRule="auto"/>
      <w:jc w:val="both"/>
    </w:pPr>
    <w:rPr>
      <w:rFonts w:ascii="Calibri" w:eastAsia="Calibri" w:hAnsi="Calibri" w:cs="Times New Roman"/>
      <w:color w:val="365F91" w:themeColor="accent1" w:themeShade="BF"/>
      <w:sz w:val="20"/>
      <w:szCs w:val="20"/>
      <w:lang w:eastAsia="es-MX"/>
    </w:rPr>
    <w:tblPr>
      <w:tblStyleRowBandSize w:val="1"/>
      <w:tblStyleColBandSize w:val="1"/>
      <w:tblBorders>
        <w:top w:val="single" w:sz="8" w:space="0" w:color="4F81BD" w:themeColor="accent1"/>
        <w:bottom w:val="single" w:sz="8" w:space="0" w:color="4F81BD" w:themeColor="accent1"/>
      </w:tblBorders>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character" w:customStyle="1" w:styleId="hps">
    <w:name w:val="hps"/>
    <w:basedOn w:val="Fuentedeprrafopredeter"/>
    <w:rsid w:val="00D404EF"/>
  </w:style>
  <w:style w:type="table" w:customStyle="1" w:styleId="Listaclara-nfasis11">
    <w:name w:val="Lista clara - Énfasis 11"/>
    <w:basedOn w:val="Tablanormal"/>
    <w:uiPriority w:val="61"/>
    <w:rsid w:val="00D404EF"/>
    <w:pPr>
      <w:spacing w:after="0" w:line="240" w:lineRule="auto"/>
      <w:jc w:val="both"/>
    </w:pPr>
    <w:rPr>
      <w:rFonts w:ascii="Calibri" w:eastAsia="Calibri" w:hAnsi="Calibri" w:cs="Times New Roman"/>
      <w:sz w:val="20"/>
      <w:szCs w:val="20"/>
      <w:lang w:eastAsia="es-MX"/>
    </w:r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customStyle="1" w:styleId="Listaclara-nfasis12">
    <w:name w:val="Lista clara - Énfasis 12"/>
    <w:basedOn w:val="Tablanormal"/>
    <w:uiPriority w:val="61"/>
    <w:rsid w:val="00D404EF"/>
    <w:pPr>
      <w:spacing w:after="0" w:line="240" w:lineRule="auto"/>
      <w:jc w:val="both"/>
    </w:pPr>
    <w:rPr>
      <w:lang w:val="es-ES"/>
    </w:r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customStyle="1" w:styleId="Listaclara-nfasis13">
    <w:name w:val="Lista clara - Énfasis 13"/>
    <w:basedOn w:val="Tablanormal"/>
    <w:uiPriority w:val="61"/>
    <w:rsid w:val="00D404EF"/>
    <w:pPr>
      <w:spacing w:after="0" w:line="240" w:lineRule="auto"/>
    </w:p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Sombreadomedio1-nfasis5">
    <w:name w:val="Medium Shading 1 Accent 5"/>
    <w:basedOn w:val="Tablanormal"/>
    <w:uiPriority w:val="63"/>
    <w:rsid w:val="00D404EF"/>
    <w:pPr>
      <w:spacing w:after="0" w:line="240" w:lineRule="auto"/>
    </w:pPr>
    <w:tblPr>
      <w:tblStyleRowBandSize w:val="1"/>
      <w:tblStyleColBandSize w:val="1"/>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numbering" w:customStyle="1" w:styleId="Sinlista7">
    <w:name w:val="Sin lista7"/>
    <w:next w:val="Sinlista"/>
    <w:uiPriority w:val="99"/>
    <w:semiHidden/>
    <w:unhideWhenUsed/>
    <w:rsid w:val="00D404EF"/>
  </w:style>
  <w:style w:type="numbering" w:customStyle="1" w:styleId="Estilo16">
    <w:name w:val="Estilo16"/>
    <w:uiPriority w:val="99"/>
    <w:rsid w:val="00D404EF"/>
  </w:style>
  <w:style w:type="table" w:customStyle="1" w:styleId="Sombreadoclaro-nfasis56">
    <w:name w:val="Sombreado claro - Énfasis 56"/>
    <w:basedOn w:val="Tablanormal"/>
    <w:next w:val="Sombreadoclaro-nfasis5"/>
    <w:uiPriority w:val="60"/>
    <w:rsid w:val="00D404EF"/>
    <w:pPr>
      <w:spacing w:after="0" w:line="360" w:lineRule="auto"/>
      <w:jc w:val="both"/>
    </w:pPr>
    <w:rPr>
      <w:rFonts w:ascii="Calibri" w:eastAsia="Calibri" w:hAnsi="Calibri" w:cs="Times New Roman"/>
      <w:color w:val="31849B" w:themeColor="accent5" w:themeShade="BF"/>
      <w:sz w:val="20"/>
      <w:szCs w:val="20"/>
      <w:lang w:eastAsia="es-MX"/>
    </w:rPr>
    <w:tblPr>
      <w:tblStyleRowBandSize w:val="1"/>
      <w:tblStyleColBandSize w:val="1"/>
      <w:tblBorders>
        <w:top w:val="single" w:sz="8" w:space="0" w:color="4BACC6" w:themeColor="accent5"/>
        <w:bottom w:val="single" w:sz="8" w:space="0" w:color="4BACC6" w:themeColor="accent5"/>
      </w:tblBorders>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customStyle="1" w:styleId="Cuadrculaclara-nfasis57">
    <w:name w:val="Cuadrícula clara - Énfasis 57"/>
    <w:basedOn w:val="Tablanormal"/>
    <w:next w:val="Cuadrculaclara-nfasis5"/>
    <w:uiPriority w:val="62"/>
    <w:rsid w:val="00D404EF"/>
    <w:pPr>
      <w:spacing w:after="0" w:line="360" w:lineRule="auto"/>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customStyle="1" w:styleId="Listaclara-nfasis56">
    <w:name w:val="Lista clara - Énfasis 56"/>
    <w:basedOn w:val="Tablanormal"/>
    <w:next w:val="Listaclara-nfasis5"/>
    <w:uiPriority w:val="61"/>
    <w:rsid w:val="00D404EF"/>
    <w:pPr>
      <w:spacing w:after="0" w:line="360" w:lineRule="auto"/>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customStyle="1" w:styleId="Cuadrculaclara-nfasis516">
    <w:name w:val="Cuadrícula clara - Énfasis 516"/>
    <w:basedOn w:val="Tablanormal"/>
    <w:next w:val="Cuadrculaclara-nfasis5"/>
    <w:uiPriority w:val="62"/>
    <w:rsid w:val="00D404EF"/>
    <w:pPr>
      <w:spacing w:after="0" w:line="360" w:lineRule="auto"/>
      <w:jc w:val="center"/>
    </w:pPr>
    <w:rPr>
      <w:lang w:val="es-ES"/>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customStyle="1" w:styleId="Tablaconcuadrcula13">
    <w:name w:val="Tabla con cuadrícula13"/>
    <w:basedOn w:val="Tablanormal"/>
    <w:next w:val="Tablaconcuadrcula"/>
    <w:rsid w:val="00D404EF"/>
    <w:pPr>
      <w:spacing w:after="0" w:line="240" w:lineRule="auto"/>
      <w:jc w:val="both"/>
    </w:pPr>
    <w:rPr>
      <w:lang w:val="es-ES"/>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table" w:customStyle="1" w:styleId="Sombreadoclaro-nfasis111">
    <w:name w:val="Sombreado claro - Énfasis 111"/>
    <w:basedOn w:val="Tablanormal"/>
    <w:uiPriority w:val="60"/>
    <w:rsid w:val="00D404EF"/>
    <w:pPr>
      <w:spacing w:after="0" w:line="240" w:lineRule="auto"/>
      <w:jc w:val="both"/>
    </w:pPr>
    <w:rPr>
      <w:rFonts w:ascii="Calibri" w:eastAsia="Calibri" w:hAnsi="Calibri" w:cs="Times New Roman"/>
      <w:color w:val="365F91" w:themeColor="accent1" w:themeShade="BF"/>
      <w:sz w:val="20"/>
      <w:szCs w:val="20"/>
      <w:lang w:eastAsia="es-MX"/>
    </w:rPr>
    <w:tblPr>
      <w:tblStyleRowBandSize w:val="1"/>
      <w:tblStyleColBandSize w:val="1"/>
      <w:tblBorders>
        <w:top w:val="single" w:sz="8" w:space="0" w:color="4F81BD" w:themeColor="accent1"/>
        <w:bottom w:val="single" w:sz="8" w:space="0" w:color="4F81BD" w:themeColor="accent1"/>
      </w:tblBorders>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customStyle="1" w:styleId="Listaclara-nfasis111">
    <w:name w:val="Lista clara - Énfasis 111"/>
    <w:basedOn w:val="Tablanormal"/>
    <w:uiPriority w:val="61"/>
    <w:rsid w:val="00D404EF"/>
    <w:pPr>
      <w:spacing w:after="0" w:line="240" w:lineRule="auto"/>
      <w:jc w:val="both"/>
    </w:pPr>
    <w:rPr>
      <w:rFonts w:ascii="Calibri" w:eastAsia="Calibri" w:hAnsi="Calibri" w:cs="Times New Roman"/>
      <w:sz w:val="20"/>
      <w:szCs w:val="20"/>
      <w:lang w:eastAsia="es-MX"/>
    </w:r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customStyle="1" w:styleId="Listaclara-nfasis121">
    <w:name w:val="Lista clara - Énfasis 121"/>
    <w:basedOn w:val="Tablanormal"/>
    <w:uiPriority w:val="61"/>
    <w:rsid w:val="00D404EF"/>
    <w:pPr>
      <w:spacing w:after="0" w:line="240" w:lineRule="auto"/>
      <w:jc w:val="both"/>
    </w:pPr>
    <w:rPr>
      <w:lang w:val="es-ES"/>
    </w:r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customStyle="1" w:styleId="Listaclara-nfasis131">
    <w:name w:val="Lista clara - Énfasis 131"/>
    <w:basedOn w:val="Tablanormal"/>
    <w:uiPriority w:val="61"/>
    <w:rsid w:val="00D404EF"/>
    <w:pPr>
      <w:spacing w:after="0" w:line="240" w:lineRule="auto"/>
    </w:p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customStyle="1" w:styleId="Sombreadomedio1-nfasis51">
    <w:name w:val="Sombreado medio 1 - Énfasis 51"/>
    <w:basedOn w:val="Tablanormal"/>
    <w:next w:val="Sombreadomedio1-nfasis5"/>
    <w:uiPriority w:val="63"/>
    <w:rsid w:val="00D404EF"/>
    <w:pPr>
      <w:spacing w:after="0" w:line="240" w:lineRule="auto"/>
    </w:pPr>
    <w:tblPr>
      <w:tblStyleRowBandSize w:val="1"/>
      <w:tblStyleColBandSize w:val="1"/>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numbering" w:customStyle="1" w:styleId="Sinlista8">
    <w:name w:val="Sin lista8"/>
    <w:next w:val="Sinlista"/>
    <w:uiPriority w:val="99"/>
    <w:semiHidden/>
    <w:unhideWhenUsed/>
    <w:rsid w:val="00D404EF"/>
  </w:style>
  <w:style w:type="numbering" w:customStyle="1" w:styleId="Estilo17">
    <w:name w:val="Estilo17"/>
    <w:uiPriority w:val="99"/>
    <w:rsid w:val="00D404EF"/>
  </w:style>
  <w:style w:type="table" w:customStyle="1" w:styleId="Sombreadoclaro-nfasis57">
    <w:name w:val="Sombreado claro - Énfasis 57"/>
    <w:basedOn w:val="Tablanormal"/>
    <w:next w:val="Sombreadoclaro-nfasis5"/>
    <w:uiPriority w:val="60"/>
    <w:rsid w:val="00D404EF"/>
    <w:pPr>
      <w:spacing w:after="0" w:line="360" w:lineRule="auto"/>
      <w:jc w:val="both"/>
    </w:pPr>
    <w:rPr>
      <w:rFonts w:ascii="Calibri" w:eastAsia="Calibri" w:hAnsi="Calibri" w:cs="Times New Roman"/>
      <w:color w:val="31849B"/>
      <w:sz w:val="20"/>
      <w:szCs w:val="20"/>
      <w:lang w:eastAsia="es-MX"/>
    </w:rPr>
    <w:tblPr>
      <w:tblStyleRowBandSize w:val="1"/>
      <w:tblStyleColBandSize w:val="1"/>
      <w:tblBorders>
        <w:top w:val="single" w:sz="8" w:space="0" w:color="4BACC6"/>
        <w:bottom w:val="single" w:sz="8" w:space="0" w:color="4BACC6"/>
      </w:tblBorders>
    </w:tblPr>
    <w:tblStylePr w:type="firstRow">
      <w:pPr>
        <w:spacing w:before="0" w:after="0" w:line="240" w:lineRule="auto"/>
      </w:pPr>
      <w:rPr>
        <w:b/>
        <w:bCs/>
      </w:rPr>
      <w:tblPr/>
      <w:tcPr>
        <w:tcBorders>
          <w:top w:val="single" w:sz="8" w:space="0" w:color="4BACC6"/>
          <w:left w:val="nil"/>
          <w:bottom w:val="single" w:sz="8" w:space="0" w:color="4BACC6"/>
          <w:right w:val="nil"/>
          <w:insideH w:val="nil"/>
          <w:insideV w:val="nil"/>
        </w:tcBorders>
      </w:tcPr>
    </w:tblStylePr>
    <w:tblStylePr w:type="lastRow">
      <w:pPr>
        <w:spacing w:before="0" w:after="0" w:line="240" w:lineRule="auto"/>
      </w:pPr>
      <w:rPr>
        <w:b/>
        <w:bCs/>
      </w:rPr>
      <w:tblPr/>
      <w:tcPr>
        <w:tcBorders>
          <w:top w:val="single" w:sz="8" w:space="0" w:color="4BACC6"/>
          <w:left w:val="nil"/>
          <w:bottom w:val="single" w:sz="8" w:space="0" w:color="4BACC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cPr>
    </w:tblStylePr>
    <w:tblStylePr w:type="band1Horz">
      <w:tblPr/>
      <w:tcPr>
        <w:tcBorders>
          <w:left w:val="nil"/>
          <w:right w:val="nil"/>
          <w:insideH w:val="nil"/>
          <w:insideV w:val="nil"/>
        </w:tcBorders>
        <w:shd w:val="clear" w:color="auto" w:fill="D2EAF1"/>
      </w:tcPr>
    </w:tblStylePr>
  </w:style>
  <w:style w:type="table" w:customStyle="1" w:styleId="Cuadrculaclara-nfasis58">
    <w:name w:val="Cuadrícula clara - Énfasis 58"/>
    <w:basedOn w:val="Tablanormal"/>
    <w:next w:val="Cuadrculaclara-nfasis5"/>
    <w:uiPriority w:val="62"/>
    <w:rsid w:val="00D404EF"/>
    <w:pPr>
      <w:spacing w:after="0" w:line="360" w:lineRule="auto"/>
      <w:jc w:val="both"/>
    </w:pPr>
    <w:rPr>
      <w:rFonts w:ascii="Calibri" w:eastAsia="Calibri" w:hAnsi="Calibri" w:cs="Times New Roman"/>
      <w:sz w:val="20"/>
      <w:szCs w:val="20"/>
      <w:lang w:eastAsia="es-MX"/>
    </w:rPr>
    <w:tblPr>
      <w:tblStyleRowBandSize w:val="1"/>
      <w:tblStyleColBandSize w:val="1"/>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blStylePr w:type="firstRow">
      <w:pPr>
        <w:spacing w:before="0" w:after="0" w:line="240" w:lineRule="auto"/>
      </w:pPr>
      <w:rPr>
        <w:rFonts w:ascii="Cambria" w:eastAsia="Times New Roman" w:hAnsi="Cambria"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Cambria" w:eastAsia="Times New Roman" w:hAnsi="Cambria"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staclara-nfasis57">
    <w:name w:val="Lista clara - Énfasis 57"/>
    <w:basedOn w:val="Tablanormal"/>
    <w:next w:val="Listaclara-nfasis5"/>
    <w:uiPriority w:val="61"/>
    <w:rsid w:val="00D404EF"/>
    <w:pPr>
      <w:spacing w:after="0" w:line="360" w:lineRule="auto"/>
      <w:jc w:val="both"/>
    </w:pPr>
    <w:rPr>
      <w:rFonts w:ascii="Calibri" w:eastAsia="Calibri" w:hAnsi="Calibri" w:cs="Times New Roman"/>
      <w:sz w:val="20"/>
      <w:szCs w:val="20"/>
      <w:lang w:eastAsia="es-MX"/>
    </w:rPr>
    <w:tblPr>
      <w:tblStyleRowBandSize w:val="1"/>
      <w:tblStyleColBandSize w:val="1"/>
      <w:tblBorders>
        <w:top w:val="single" w:sz="8" w:space="0" w:color="4BACC6"/>
        <w:left w:val="single" w:sz="8" w:space="0" w:color="4BACC6"/>
        <w:bottom w:val="single" w:sz="8" w:space="0" w:color="4BACC6"/>
        <w:right w:val="single" w:sz="8" w:space="0" w:color="4BACC6"/>
      </w:tblBorders>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Cuadrculaclara-nfasis517">
    <w:name w:val="Cuadrícula clara - Énfasis 517"/>
    <w:basedOn w:val="Tablanormal"/>
    <w:next w:val="Cuadrculaclara-nfasis5"/>
    <w:uiPriority w:val="62"/>
    <w:rsid w:val="00D404EF"/>
    <w:pPr>
      <w:spacing w:after="0" w:line="360" w:lineRule="auto"/>
      <w:jc w:val="center"/>
    </w:pPr>
    <w:rPr>
      <w:lang w:val="es-ES"/>
    </w:rPr>
    <w:tblPr>
      <w:tblStyleRowBandSize w:val="1"/>
      <w:tblStyleColBandSize w:val="1"/>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blStylePr w:type="firstRow">
      <w:pPr>
        <w:spacing w:before="0" w:after="0" w:line="240" w:lineRule="auto"/>
      </w:pPr>
      <w:rPr>
        <w:rFonts w:ascii="Cambria" w:eastAsia="Times New Roman" w:hAnsi="Cambria"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Cambria" w:eastAsia="Times New Roman" w:hAnsi="Cambria"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Tablaconcuadrcula14">
    <w:name w:val="Tabla con cuadrícula14"/>
    <w:basedOn w:val="Tablanormal"/>
    <w:next w:val="Tablaconcuadrcula"/>
    <w:rsid w:val="00D404EF"/>
    <w:pPr>
      <w:spacing w:after="0" w:line="240" w:lineRule="auto"/>
      <w:jc w:val="both"/>
    </w:pPr>
    <w:rPr>
      <w:lang w:val="es-E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Sombreadoclaro-nfasis112">
    <w:name w:val="Sombreado claro - Énfasis 112"/>
    <w:basedOn w:val="Tablanormal"/>
    <w:uiPriority w:val="60"/>
    <w:rsid w:val="00D404EF"/>
    <w:pPr>
      <w:spacing w:after="0" w:line="240" w:lineRule="auto"/>
      <w:jc w:val="both"/>
    </w:pPr>
    <w:rPr>
      <w:rFonts w:ascii="Calibri" w:eastAsia="Calibri" w:hAnsi="Calibri" w:cs="Times New Roman"/>
      <w:color w:val="365F91"/>
      <w:sz w:val="20"/>
      <w:szCs w:val="20"/>
      <w:lang w:eastAsia="es-MX"/>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staclara-nfasis112">
    <w:name w:val="Lista clara - Énfasis 112"/>
    <w:basedOn w:val="Tablanormal"/>
    <w:uiPriority w:val="61"/>
    <w:rsid w:val="00D404EF"/>
    <w:pPr>
      <w:spacing w:after="0" w:line="240" w:lineRule="auto"/>
      <w:jc w:val="both"/>
    </w:pPr>
    <w:rPr>
      <w:rFonts w:ascii="Calibri" w:eastAsia="Calibri" w:hAnsi="Calibri" w:cs="Times New Roman"/>
      <w:sz w:val="20"/>
      <w:szCs w:val="20"/>
      <w:lang w:eastAsia="es-MX"/>
    </w:r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staclara-nfasis122">
    <w:name w:val="Lista clara - Énfasis 122"/>
    <w:basedOn w:val="Tablanormal"/>
    <w:uiPriority w:val="61"/>
    <w:rsid w:val="00D404EF"/>
    <w:pPr>
      <w:spacing w:after="0" w:line="240" w:lineRule="auto"/>
      <w:jc w:val="both"/>
    </w:pPr>
    <w:rPr>
      <w:lang w:val="es-ES"/>
    </w:r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staclara-nfasis132">
    <w:name w:val="Lista clara - Énfasis 132"/>
    <w:basedOn w:val="Tablanormal"/>
    <w:uiPriority w:val="61"/>
    <w:rsid w:val="00D404EF"/>
    <w:pPr>
      <w:spacing w:after="0" w:line="240" w:lineRule="auto"/>
    </w:p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Sombreadomedio1-nfasis52">
    <w:name w:val="Sombreado medio 1 - Énfasis 52"/>
    <w:basedOn w:val="Tablanormal"/>
    <w:next w:val="Sombreadomedio1-nfasis5"/>
    <w:uiPriority w:val="63"/>
    <w:rsid w:val="00D404EF"/>
    <w:pPr>
      <w:spacing w:after="0" w:line="240" w:lineRule="auto"/>
    </w:pPr>
    <w:tblPr>
      <w:tblStyleRowBandSize w:val="1"/>
      <w:tblStyleColBandSize w:val="1"/>
      <w:tblBorders>
        <w:top w:val="single" w:sz="8" w:space="0" w:color="78C0D4"/>
        <w:left w:val="single" w:sz="8" w:space="0" w:color="78C0D4"/>
        <w:bottom w:val="single" w:sz="8" w:space="0" w:color="78C0D4"/>
        <w:right w:val="single" w:sz="8" w:space="0" w:color="78C0D4"/>
        <w:insideH w:val="single" w:sz="8" w:space="0" w:color="78C0D4"/>
      </w:tblBorders>
    </w:tblPr>
    <w:tblStylePr w:type="firstRow">
      <w:pPr>
        <w:spacing w:before="0" w:after="0" w:line="240" w:lineRule="auto"/>
      </w:pPr>
      <w:rPr>
        <w:b/>
        <w:bCs/>
        <w:color w:val="FFFFFF"/>
      </w:rPr>
      <w:tblPr/>
      <w:tcPr>
        <w:tcBorders>
          <w:top w:val="single" w:sz="8" w:space="0" w:color="78C0D4"/>
          <w:left w:val="single" w:sz="8" w:space="0" w:color="78C0D4"/>
          <w:bottom w:val="single" w:sz="8" w:space="0" w:color="78C0D4"/>
          <w:right w:val="single" w:sz="8" w:space="0" w:color="78C0D4"/>
          <w:insideH w:val="nil"/>
          <w:insideV w:val="nil"/>
        </w:tcBorders>
        <w:shd w:val="clear" w:color="auto" w:fill="4BACC6"/>
      </w:tcPr>
    </w:tblStylePr>
    <w:tblStylePr w:type="lastRow">
      <w:pPr>
        <w:spacing w:before="0" w:after="0" w:line="240" w:lineRule="auto"/>
      </w:pPr>
      <w:rPr>
        <w:b/>
        <w:bCs/>
      </w:rPr>
      <w:tblPr/>
      <w:tcPr>
        <w:tcBorders>
          <w:top w:val="double" w:sz="6" w:space="0" w:color="78C0D4"/>
          <w:left w:val="single" w:sz="8" w:space="0" w:color="78C0D4"/>
          <w:bottom w:val="single" w:sz="8" w:space="0" w:color="78C0D4"/>
          <w:right w:val="single" w:sz="8" w:space="0" w:color="78C0D4"/>
          <w:insideH w:val="nil"/>
          <w:insideV w:val="nil"/>
        </w:tcBorders>
      </w:tcPr>
    </w:tblStylePr>
    <w:tblStylePr w:type="firstCol">
      <w:rPr>
        <w:b/>
        <w:bCs/>
      </w:rPr>
    </w:tblStylePr>
    <w:tblStylePr w:type="lastCol">
      <w:rPr>
        <w:b/>
        <w:bCs/>
      </w:rPr>
    </w:tblStylePr>
    <w:tblStylePr w:type="band1Vert">
      <w:tblPr/>
      <w:tcPr>
        <w:shd w:val="clear" w:color="auto" w:fill="D2EAF1"/>
      </w:tcPr>
    </w:tblStylePr>
    <w:tblStylePr w:type="band1Horz">
      <w:tblPr/>
      <w:tcPr>
        <w:tcBorders>
          <w:insideH w:val="nil"/>
          <w:insideV w:val="nil"/>
        </w:tcBorders>
        <w:shd w:val="clear" w:color="auto" w:fill="D2EAF1"/>
      </w:tcPr>
    </w:tblStylePr>
    <w:tblStylePr w:type="band2Horz">
      <w:tblPr/>
      <w:tcPr>
        <w:tcBorders>
          <w:insideH w:val="nil"/>
          <w:insideV w:val="nil"/>
        </w:tcBorders>
      </w:tcPr>
    </w:tblStylePr>
  </w:style>
  <w:style w:type="paragraph" w:customStyle="1" w:styleId="yiv1756140347msonormal">
    <w:name w:val="yiv1756140347msonormal"/>
    <w:basedOn w:val="Normal"/>
    <w:rsid w:val="00D404EF"/>
    <w:pPr>
      <w:spacing w:before="100" w:beforeAutospacing="1" w:after="100" w:afterAutospacing="1"/>
    </w:pPr>
    <w:rPr>
      <w:rFonts w:ascii="Times New Roman" w:hAnsi="Times New Roman" w:cs="Times New Roman"/>
      <w:lang w:eastAsia="es-ES"/>
    </w:rPr>
  </w:style>
  <w:style w:type="paragraph" w:customStyle="1" w:styleId="BodyText31">
    <w:name w:val="Body Text 31"/>
    <w:basedOn w:val="Normal"/>
    <w:rsid w:val="00F04392"/>
    <w:rPr>
      <w:rFonts w:ascii="Times New Roman" w:hAnsi="Times New Roman" w:cs="Times New Roman"/>
      <w:sz w:val="28"/>
      <w:szCs w:val="20"/>
      <w:lang w:eastAsia="es-ES"/>
    </w:rPr>
  </w:style>
  <w:style w:type="numbering" w:customStyle="1" w:styleId="Estilocompetencias">
    <w:name w:val="Estilo competencias"/>
    <w:uiPriority w:val="99"/>
    <w:rsid w:val="00F04392"/>
    <w:pPr>
      <w:numPr>
        <w:numId w:val="4"/>
      </w:numPr>
    </w:pPr>
  </w:style>
  <w:style w:type="character" w:customStyle="1" w:styleId="apple-converted-space">
    <w:name w:val="apple-converted-space"/>
    <w:basedOn w:val="Fuentedeprrafopredeter"/>
    <w:rsid w:val="0088158C"/>
  </w:style>
  <w:style w:type="paragraph" w:customStyle="1" w:styleId="Listamulticolor-nfasis11">
    <w:name w:val="Lista multicolor - Énfasis 11"/>
    <w:basedOn w:val="Normal"/>
    <w:uiPriority w:val="34"/>
    <w:qFormat/>
    <w:rsid w:val="000D595E"/>
    <w:pPr>
      <w:spacing w:after="200" w:line="276" w:lineRule="auto"/>
      <w:ind w:left="720"/>
      <w:contextualSpacing/>
    </w:pPr>
    <w:rPr>
      <w:rFonts w:ascii="Calibri" w:eastAsia="Calibri" w:hAnsi="Calibri" w:cs="Times New Roman"/>
      <w:sz w:val="22"/>
      <w:szCs w:val="22"/>
      <w:lang w:val="es-ES_tradnl" w:eastAsia="en-US"/>
    </w:rPr>
  </w:style>
  <w:style w:type="paragraph" w:customStyle="1" w:styleId="Predeterminado">
    <w:name w:val="Predeterminado"/>
    <w:rsid w:val="00AD0EED"/>
    <w:pPr>
      <w:tabs>
        <w:tab w:val="left" w:pos="708"/>
      </w:tabs>
      <w:suppressAutoHyphens/>
    </w:pPr>
    <w:rPr>
      <w:rFonts w:ascii="Calibri" w:eastAsia="Calibri" w:hAnsi="Calibri" w:cs="Times New Roman"/>
    </w:rPr>
  </w:style>
  <w:style w:type="paragraph" w:customStyle="1" w:styleId="Ofi-CopyOfi">
    <w:name w:val="Ofi-CopyOfi"/>
    <w:basedOn w:val="Normal"/>
    <w:qFormat/>
    <w:rsid w:val="00D81967"/>
    <w:pPr>
      <w:spacing w:after="60"/>
    </w:pPr>
    <w:rPr>
      <w:rFonts w:eastAsia="Cambria"/>
      <w:i/>
      <w:sz w:val="18"/>
      <w:szCs w:val="18"/>
      <w:lang w:eastAsia="en-US"/>
    </w:rPr>
  </w:style>
  <w:style w:type="character" w:customStyle="1" w:styleId="gmail-a">
    <w:name w:val="gmail-a"/>
    <w:basedOn w:val="Fuentedeprrafopredeter"/>
    <w:rsid w:val="00121B6C"/>
  </w:style>
  <w:style w:type="paragraph" w:styleId="Bibliografa">
    <w:name w:val="Bibliography"/>
    <w:basedOn w:val="Normal"/>
    <w:next w:val="Normal"/>
    <w:uiPriority w:val="37"/>
    <w:unhideWhenUsed/>
    <w:rsid w:val="000F5952"/>
    <w:pPr>
      <w:spacing w:after="200" w:line="276" w:lineRule="auto"/>
    </w:pPr>
    <w:rPr>
      <w:rFonts w:asciiTheme="minorHAnsi" w:eastAsiaTheme="minorEastAsia" w:hAnsiTheme="minorHAnsi" w:cstheme="minorBidi"/>
      <w:sz w:val="22"/>
      <w:szCs w:val="22"/>
    </w:rPr>
  </w:style>
  <w:style w:type="paragraph" w:styleId="Mapadeldocumento">
    <w:name w:val="Document Map"/>
    <w:basedOn w:val="Normal"/>
    <w:link w:val="MapadeldocumentoCar"/>
    <w:uiPriority w:val="99"/>
    <w:semiHidden/>
    <w:unhideWhenUsed/>
    <w:rsid w:val="000D08AE"/>
    <w:rPr>
      <w:rFonts w:ascii="Times New Roman" w:hAnsi="Times New Roman" w:cs="Times New Roman"/>
    </w:rPr>
  </w:style>
  <w:style w:type="character" w:customStyle="1" w:styleId="MapadeldocumentoCar">
    <w:name w:val="Mapa del documento Car"/>
    <w:basedOn w:val="Fuentedeprrafopredeter"/>
    <w:link w:val="Mapadeldocumento"/>
    <w:uiPriority w:val="99"/>
    <w:semiHidden/>
    <w:rsid w:val="000D08AE"/>
    <w:rPr>
      <w:rFonts w:ascii="Times New Roman" w:eastAsia="Times New Roman" w:hAnsi="Times New Roman" w:cs="Times New Roman"/>
      <w:sz w:val="24"/>
      <w:szCs w:val="24"/>
      <w:lang w:eastAsia="es-MX"/>
    </w:rPr>
  </w:style>
  <w:style w:type="paragraph" w:customStyle="1" w:styleId="md-p">
    <w:name w:val="md-p"/>
    <w:basedOn w:val="Normal"/>
    <w:rsid w:val="00021F40"/>
    <w:pPr>
      <w:spacing w:before="100" w:beforeAutospacing="1" w:after="100" w:afterAutospacing="1"/>
    </w:pPr>
    <w:rPr>
      <w:rFonts w:ascii="Times New Roman" w:hAnsi="Times New Roman" w:cs="Times New Roman"/>
    </w:rPr>
  </w:style>
  <w:style w:type="paragraph" w:customStyle="1" w:styleId="CM42">
    <w:name w:val="CM42"/>
    <w:basedOn w:val="Default"/>
    <w:next w:val="Default"/>
    <w:uiPriority w:val="99"/>
    <w:rsid w:val="001A560A"/>
    <w:rPr>
      <w:rFonts w:eastAsiaTheme="minorHAnsi"/>
      <w:color w:val="auto"/>
      <w:lang w:val="es-MX" w:eastAsia="en-US"/>
    </w:rPr>
  </w:style>
  <w:style w:type="paragraph" w:customStyle="1" w:styleId="text2">
    <w:name w:val="text2"/>
    <w:basedOn w:val="Normal"/>
    <w:rsid w:val="00CE132B"/>
    <w:pPr>
      <w:spacing w:before="100" w:beforeAutospacing="1" w:after="100" w:afterAutospacing="1"/>
    </w:pPr>
    <w:rPr>
      <w:rFonts w:ascii="Times New Roman" w:hAnsi="Times New Roman" w:cs="Times New Roman"/>
      <w:color w:val="000000"/>
      <w:lang w:eastAsia="es-ES"/>
    </w:rPr>
  </w:style>
  <w:style w:type="paragraph" w:styleId="Revisin">
    <w:name w:val="Revision"/>
    <w:hidden/>
    <w:uiPriority w:val="99"/>
    <w:semiHidden/>
    <w:rsid w:val="00F0452E"/>
    <w:pPr>
      <w:spacing w:after="0" w:line="240" w:lineRule="auto"/>
    </w:pPr>
    <w:rPr>
      <w:rFonts w:ascii="Arial" w:eastAsia="Times New Roman" w:hAnsi="Arial" w:cs="Arial"/>
      <w:sz w:val="24"/>
      <w:szCs w:val="24"/>
      <w:lang w:val="es-ES" w:eastAsia="es-MX"/>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0" w:qFormat="1"/>
    <w:lsdException w:name="heading 4" w:uiPriority="0" w:qFormat="1"/>
    <w:lsdException w:name="heading 5" w:uiPriority="9"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Normal Indent" w:uiPriority="0"/>
    <w:lsdException w:name="footnote text" w:uiPriority="0"/>
    <w:lsdException w:name="header" w:uiPriority="0"/>
    <w:lsdException w:name="caption" w:uiPriority="0" w:qFormat="1"/>
    <w:lsdException w:name="page number" w:uiPriority="0"/>
    <w:lsdException w:name="List Bullet" w:uiPriority="0"/>
    <w:lsdException w:name="List 2" w:uiPriority="0"/>
    <w:lsdException w:name="List 3" w:uiPriority="0"/>
    <w:lsdException w:name="Title" w:semiHidden="0" w:uiPriority="10" w:unhideWhenUsed="0" w:qFormat="1"/>
    <w:lsdException w:name="Default Paragraph Font" w:uiPriority="1"/>
    <w:lsdException w:name="Subtitle" w:semiHidden="0" w:uiPriority="11" w:unhideWhenUsed="0" w:qFormat="1"/>
    <w:lsdException w:name="Body Text First Indent" w:uiPriority="0"/>
    <w:lsdException w:name="Body Text First Indent 2" w:uiPriority="0"/>
    <w:lsdException w:name="Body Text Indent 3" w:uiPriority="0"/>
    <w:lsdException w:name="Block Text" w:uiPriority="0"/>
    <w:lsdException w:name="Strong" w:semiHidden="0" w:uiPriority="22" w:unhideWhenUsed="0" w:qFormat="1"/>
    <w:lsdException w:name="Emphasis" w:semiHidden="0" w:uiPriority="20" w:unhideWhenUsed="0" w:qFormat="1"/>
    <w:lsdException w:name="Plain Text" w:uiPriority="0"/>
    <w:lsdException w:name="HTML Preformatted" w:uiPriority="0"/>
    <w:lsdException w:name="Normal Table" w:semiHidden="0" w:unhideWhenUsed="0"/>
    <w:lsdException w:name="Table Subtle 2" w:semiHidden="0" w:unhideWhenUsed="0"/>
    <w:lsdException w:name="Table Web 3" w:semiHidden="0" w:unhideWhenUsed="0"/>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81157"/>
    <w:pPr>
      <w:spacing w:after="0" w:line="240" w:lineRule="auto"/>
    </w:pPr>
    <w:rPr>
      <w:rFonts w:ascii="Arial" w:eastAsia="Times New Roman" w:hAnsi="Arial" w:cs="Arial"/>
      <w:sz w:val="24"/>
      <w:szCs w:val="24"/>
      <w:lang w:val="es-ES" w:eastAsia="es-MX"/>
    </w:rPr>
  </w:style>
  <w:style w:type="paragraph" w:styleId="Ttulo1">
    <w:name w:val="heading 1"/>
    <w:aliases w:val="Capítulo"/>
    <w:basedOn w:val="Normal"/>
    <w:next w:val="Normal"/>
    <w:link w:val="Ttulo1Car"/>
    <w:uiPriority w:val="9"/>
    <w:qFormat/>
    <w:rsid w:val="00581157"/>
    <w:pPr>
      <w:keepNext/>
      <w:jc w:val="right"/>
      <w:outlineLvl w:val="0"/>
    </w:pPr>
    <w:rPr>
      <w:b/>
      <w:sz w:val="22"/>
      <w:szCs w:val="20"/>
      <w:lang w:val="es-ES_tradnl"/>
    </w:rPr>
  </w:style>
  <w:style w:type="paragraph" w:styleId="Ttulo2">
    <w:name w:val="heading 2"/>
    <w:aliases w:val="Tema,Fracc. Car,Fracc."/>
    <w:basedOn w:val="Normal"/>
    <w:next w:val="Normal"/>
    <w:link w:val="Ttulo2Car"/>
    <w:uiPriority w:val="9"/>
    <w:qFormat/>
    <w:rsid w:val="00D404EF"/>
    <w:pPr>
      <w:keepNext/>
      <w:spacing w:before="240" w:after="60"/>
      <w:outlineLvl w:val="1"/>
    </w:pPr>
    <w:rPr>
      <w:rFonts w:cs="Times New Roman"/>
      <w:b/>
      <w:bCs/>
      <w:i/>
      <w:iCs/>
      <w:sz w:val="28"/>
      <w:szCs w:val="28"/>
    </w:rPr>
  </w:style>
  <w:style w:type="paragraph" w:styleId="Ttulo3">
    <w:name w:val="heading 3"/>
    <w:aliases w:val="SubTema"/>
    <w:basedOn w:val="Normal"/>
    <w:next w:val="Normal"/>
    <w:link w:val="Ttulo3Car"/>
    <w:qFormat/>
    <w:rsid w:val="00D404EF"/>
    <w:pPr>
      <w:keepNext/>
      <w:spacing w:before="240" w:after="60"/>
      <w:outlineLvl w:val="2"/>
    </w:pPr>
    <w:rPr>
      <w:rFonts w:cs="Times New Roman"/>
      <w:b/>
      <w:bCs/>
      <w:sz w:val="26"/>
      <w:szCs w:val="26"/>
      <w:lang w:eastAsia="es-ES"/>
    </w:rPr>
  </w:style>
  <w:style w:type="paragraph" w:styleId="Ttulo4">
    <w:name w:val="heading 4"/>
    <w:basedOn w:val="Normal"/>
    <w:next w:val="Normal"/>
    <w:link w:val="Ttulo4Car"/>
    <w:qFormat/>
    <w:rsid w:val="00D404EF"/>
    <w:pPr>
      <w:keepNext/>
      <w:jc w:val="both"/>
      <w:outlineLvl w:val="3"/>
    </w:pPr>
    <w:rPr>
      <w:rFonts w:cs="Times New Roman"/>
      <w:b/>
      <w:sz w:val="22"/>
      <w:lang w:eastAsia="es-ES"/>
    </w:rPr>
  </w:style>
  <w:style w:type="paragraph" w:styleId="Ttulo5">
    <w:name w:val="heading 5"/>
    <w:basedOn w:val="Normal"/>
    <w:next w:val="Normal"/>
    <w:link w:val="Ttulo5Car"/>
    <w:uiPriority w:val="9"/>
    <w:qFormat/>
    <w:rsid w:val="00D404EF"/>
    <w:pPr>
      <w:keepNext/>
      <w:jc w:val="center"/>
      <w:outlineLvl w:val="4"/>
    </w:pPr>
    <w:rPr>
      <w:rFonts w:cs="Times New Roman"/>
      <w:b/>
      <w:bCs/>
      <w:lang w:eastAsia="es-ES"/>
    </w:rPr>
  </w:style>
  <w:style w:type="paragraph" w:styleId="Ttulo6">
    <w:name w:val="heading 6"/>
    <w:basedOn w:val="Normal"/>
    <w:next w:val="Normal"/>
    <w:link w:val="Ttulo6Car"/>
    <w:qFormat/>
    <w:rsid w:val="00D404EF"/>
    <w:pPr>
      <w:spacing w:before="240" w:after="60"/>
      <w:outlineLvl w:val="5"/>
    </w:pPr>
    <w:rPr>
      <w:rFonts w:ascii="Times New Roman" w:hAnsi="Times New Roman" w:cs="Times New Roman"/>
      <w:b/>
      <w:bCs/>
      <w:sz w:val="22"/>
      <w:szCs w:val="22"/>
      <w:lang w:eastAsia="es-ES"/>
    </w:rPr>
  </w:style>
  <w:style w:type="paragraph" w:styleId="Ttulo7">
    <w:name w:val="heading 7"/>
    <w:basedOn w:val="Normal"/>
    <w:next w:val="Normal"/>
    <w:link w:val="Ttulo7Car"/>
    <w:qFormat/>
    <w:rsid w:val="00D404EF"/>
    <w:pPr>
      <w:keepNext/>
      <w:outlineLvl w:val="6"/>
    </w:pPr>
    <w:rPr>
      <w:rFonts w:cs="Times New Roman"/>
      <w:b/>
      <w:sz w:val="22"/>
      <w:szCs w:val="20"/>
      <w:lang w:eastAsia="es-ES"/>
    </w:rPr>
  </w:style>
  <w:style w:type="paragraph" w:styleId="Ttulo8">
    <w:name w:val="heading 8"/>
    <w:basedOn w:val="Normal"/>
    <w:next w:val="Normal"/>
    <w:link w:val="Ttulo8Car"/>
    <w:qFormat/>
    <w:rsid w:val="00D404EF"/>
    <w:pPr>
      <w:keepNext/>
      <w:outlineLvl w:val="7"/>
    </w:pPr>
    <w:rPr>
      <w:rFonts w:cs="Times New Roman"/>
      <w:b/>
      <w:lang w:eastAsia="es-ES"/>
    </w:rPr>
  </w:style>
  <w:style w:type="paragraph" w:styleId="Ttulo9">
    <w:name w:val="heading 9"/>
    <w:basedOn w:val="Normal"/>
    <w:next w:val="Normal"/>
    <w:link w:val="Ttulo9Car"/>
    <w:qFormat/>
    <w:rsid w:val="00D404EF"/>
    <w:pPr>
      <w:keepNext/>
      <w:jc w:val="center"/>
      <w:outlineLvl w:val="8"/>
    </w:pPr>
    <w:rPr>
      <w:rFonts w:cs="Times New Roman"/>
      <w:b/>
      <w:sz w:val="20"/>
      <w:szCs w:val="20"/>
      <w:lang w:eastAsia="es-ES"/>
    </w:rPr>
  </w:style>
  <w:style w:type="character" w:default="1" w:styleId="Fuentedeprrafopredeter">
    <w:name w:val="Default Paragraph Font"/>
    <w:uiPriority w:val="1"/>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nhideWhenUsed/>
    <w:rsid w:val="00C85DA2"/>
    <w:pPr>
      <w:tabs>
        <w:tab w:val="center" w:pos="4419"/>
        <w:tab w:val="right" w:pos="8838"/>
      </w:tabs>
    </w:pPr>
  </w:style>
  <w:style w:type="character" w:customStyle="1" w:styleId="EncabezadoCar">
    <w:name w:val="Encabezado Car"/>
    <w:basedOn w:val="Fuentedeprrafopredeter"/>
    <w:link w:val="Encabezado"/>
    <w:rsid w:val="00C85DA2"/>
  </w:style>
  <w:style w:type="paragraph" w:styleId="Piedepgina">
    <w:name w:val="footer"/>
    <w:basedOn w:val="Normal"/>
    <w:link w:val="PiedepginaCar"/>
    <w:uiPriority w:val="99"/>
    <w:unhideWhenUsed/>
    <w:rsid w:val="00C85DA2"/>
    <w:pPr>
      <w:tabs>
        <w:tab w:val="center" w:pos="4419"/>
        <w:tab w:val="right" w:pos="8838"/>
      </w:tabs>
    </w:pPr>
  </w:style>
  <w:style w:type="character" w:customStyle="1" w:styleId="PiedepginaCar">
    <w:name w:val="Pie de página Car"/>
    <w:basedOn w:val="Fuentedeprrafopredeter"/>
    <w:link w:val="Piedepgina"/>
    <w:uiPriority w:val="99"/>
    <w:rsid w:val="00C85DA2"/>
  </w:style>
  <w:style w:type="paragraph" w:styleId="Textodeglobo">
    <w:name w:val="Balloon Text"/>
    <w:basedOn w:val="Normal"/>
    <w:link w:val="TextodegloboCar"/>
    <w:uiPriority w:val="99"/>
    <w:unhideWhenUsed/>
    <w:rsid w:val="00C85DA2"/>
    <w:rPr>
      <w:rFonts w:ascii="Tahoma" w:hAnsi="Tahoma" w:cs="Tahoma"/>
      <w:sz w:val="16"/>
      <w:szCs w:val="16"/>
    </w:rPr>
  </w:style>
  <w:style w:type="character" w:customStyle="1" w:styleId="TextodegloboCar">
    <w:name w:val="Texto de globo Car"/>
    <w:basedOn w:val="Fuentedeprrafopredeter"/>
    <w:link w:val="Textodeglobo"/>
    <w:uiPriority w:val="99"/>
    <w:rsid w:val="00C85DA2"/>
    <w:rPr>
      <w:rFonts w:ascii="Tahoma" w:hAnsi="Tahoma" w:cs="Tahoma"/>
      <w:sz w:val="16"/>
      <w:szCs w:val="16"/>
    </w:rPr>
  </w:style>
  <w:style w:type="character" w:customStyle="1" w:styleId="Ttulo1Car">
    <w:name w:val="Título 1 Car"/>
    <w:aliases w:val="Capítulo Car"/>
    <w:basedOn w:val="Fuentedeprrafopredeter"/>
    <w:link w:val="Ttulo1"/>
    <w:uiPriority w:val="9"/>
    <w:rsid w:val="00581157"/>
    <w:rPr>
      <w:rFonts w:ascii="Arial" w:eastAsia="Times New Roman" w:hAnsi="Arial" w:cs="Arial"/>
      <w:b/>
      <w:szCs w:val="20"/>
      <w:lang w:val="es-ES_tradnl" w:eastAsia="es-MX"/>
    </w:rPr>
  </w:style>
  <w:style w:type="paragraph" w:styleId="Textoindependiente">
    <w:name w:val="Body Text"/>
    <w:basedOn w:val="Normal"/>
    <w:link w:val="TextoindependienteCar"/>
    <w:uiPriority w:val="99"/>
    <w:rsid w:val="00581157"/>
    <w:pPr>
      <w:jc w:val="both"/>
    </w:pPr>
    <w:rPr>
      <w:rFonts w:cs="Times New Roman"/>
      <w:sz w:val="22"/>
      <w:szCs w:val="20"/>
      <w:lang w:eastAsia="es-ES"/>
    </w:rPr>
  </w:style>
  <w:style w:type="character" w:customStyle="1" w:styleId="TextoindependienteCar">
    <w:name w:val="Texto independiente Car"/>
    <w:basedOn w:val="Fuentedeprrafopredeter"/>
    <w:link w:val="Textoindependiente"/>
    <w:uiPriority w:val="99"/>
    <w:rsid w:val="00581157"/>
    <w:rPr>
      <w:rFonts w:ascii="Arial" w:eastAsia="Times New Roman" w:hAnsi="Arial" w:cs="Times New Roman"/>
      <w:szCs w:val="20"/>
      <w:lang w:val="es-ES" w:eastAsia="es-ES"/>
    </w:rPr>
  </w:style>
  <w:style w:type="paragraph" w:styleId="Prrafodelista">
    <w:name w:val="List Paragraph"/>
    <w:aliases w:val="Párrafo meipoe,Primera linea: Espacio1.25,justificado,Medium Grid 1 Accent 2,List Paragraph,Cuadrícula media 1 - Énfasis 21,Cuadrícula media 1 - Énfasis 22"/>
    <w:basedOn w:val="Normal"/>
    <w:uiPriority w:val="34"/>
    <w:qFormat/>
    <w:rsid w:val="00581157"/>
    <w:pPr>
      <w:spacing w:after="200" w:line="276" w:lineRule="auto"/>
      <w:ind w:left="720"/>
      <w:contextualSpacing/>
    </w:pPr>
    <w:rPr>
      <w:rFonts w:ascii="Calibri" w:eastAsia="Calibri" w:hAnsi="Calibri" w:cs="Times New Roman"/>
      <w:sz w:val="22"/>
      <w:szCs w:val="22"/>
      <w:lang w:eastAsia="en-US"/>
    </w:rPr>
  </w:style>
  <w:style w:type="paragraph" w:customStyle="1" w:styleId="jesus">
    <w:name w:val="jesus"/>
    <w:basedOn w:val="Normal"/>
    <w:uiPriority w:val="99"/>
    <w:rsid w:val="00BA5F7A"/>
    <w:pPr>
      <w:jc w:val="both"/>
    </w:pPr>
    <w:rPr>
      <w:rFonts w:cs="Times New Roman"/>
      <w:spacing w:val="12"/>
      <w:sz w:val="22"/>
      <w:szCs w:val="20"/>
      <w:lang w:val="es-ES_tradnl" w:eastAsia="es-ES"/>
    </w:rPr>
  </w:style>
  <w:style w:type="paragraph" w:customStyle="1" w:styleId="Estilo1">
    <w:name w:val="Estilo1"/>
    <w:basedOn w:val="jesus"/>
    <w:rsid w:val="00BA5F7A"/>
    <w:pPr>
      <w:spacing w:line="240" w:lineRule="atLeast"/>
    </w:pPr>
    <w:rPr>
      <w:rFonts w:ascii="Century Gothic" w:hAnsi="Century Gothic"/>
      <w:spacing w:val="10"/>
    </w:rPr>
  </w:style>
  <w:style w:type="character" w:styleId="Hipervnculo">
    <w:name w:val="Hyperlink"/>
    <w:basedOn w:val="Fuentedeprrafopredeter"/>
    <w:uiPriority w:val="99"/>
    <w:unhideWhenUsed/>
    <w:rsid w:val="00A17E44"/>
    <w:rPr>
      <w:color w:val="0000FF"/>
      <w:u w:val="single"/>
    </w:rPr>
  </w:style>
  <w:style w:type="character" w:customStyle="1" w:styleId="Ttulo2Car">
    <w:name w:val="Título 2 Car"/>
    <w:aliases w:val="Tema Car,Fracc. Car Car,Fracc. Car1"/>
    <w:basedOn w:val="Fuentedeprrafopredeter"/>
    <w:link w:val="Ttulo2"/>
    <w:uiPriority w:val="9"/>
    <w:rsid w:val="00D404EF"/>
    <w:rPr>
      <w:rFonts w:ascii="Arial" w:eastAsia="Times New Roman" w:hAnsi="Arial" w:cs="Times New Roman"/>
      <w:b/>
      <w:bCs/>
      <w:i/>
      <w:iCs/>
      <w:sz w:val="28"/>
      <w:szCs w:val="28"/>
      <w:lang w:eastAsia="es-MX"/>
    </w:rPr>
  </w:style>
  <w:style w:type="character" w:customStyle="1" w:styleId="Ttulo3Car">
    <w:name w:val="Título 3 Car"/>
    <w:aliases w:val="SubTema Car"/>
    <w:basedOn w:val="Fuentedeprrafopredeter"/>
    <w:link w:val="Ttulo3"/>
    <w:rsid w:val="00D404EF"/>
    <w:rPr>
      <w:rFonts w:ascii="Arial" w:eastAsia="Times New Roman" w:hAnsi="Arial" w:cs="Times New Roman"/>
      <w:b/>
      <w:bCs/>
      <w:sz w:val="26"/>
      <w:szCs w:val="26"/>
      <w:lang w:eastAsia="es-ES"/>
    </w:rPr>
  </w:style>
  <w:style w:type="character" w:customStyle="1" w:styleId="Ttulo4Car">
    <w:name w:val="Título 4 Car"/>
    <w:basedOn w:val="Fuentedeprrafopredeter"/>
    <w:link w:val="Ttulo4"/>
    <w:rsid w:val="00D404EF"/>
    <w:rPr>
      <w:rFonts w:ascii="Arial" w:eastAsia="Times New Roman" w:hAnsi="Arial" w:cs="Times New Roman"/>
      <w:b/>
      <w:szCs w:val="24"/>
      <w:lang w:val="es-ES" w:eastAsia="es-ES"/>
    </w:rPr>
  </w:style>
  <w:style w:type="character" w:customStyle="1" w:styleId="Ttulo5Car">
    <w:name w:val="Título 5 Car"/>
    <w:basedOn w:val="Fuentedeprrafopredeter"/>
    <w:link w:val="Ttulo5"/>
    <w:uiPriority w:val="9"/>
    <w:rsid w:val="00D404EF"/>
    <w:rPr>
      <w:rFonts w:ascii="Arial" w:eastAsia="Times New Roman" w:hAnsi="Arial" w:cs="Times New Roman"/>
      <w:b/>
      <w:bCs/>
      <w:sz w:val="24"/>
      <w:szCs w:val="24"/>
      <w:lang w:val="es-ES" w:eastAsia="es-ES"/>
    </w:rPr>
  </w:style>
  <w:style w:type="character" w:customStyle="1" w:styleId="Ttulo6Car">
    <w:name w:val="Título 6 Car"/>
    <w:basedOn w:val="Fuentedeprrafopredeter"/>
    <w:link w:val="Ttulo6"/>
    <w:rsid w:val="00D404EF"/>
    <w:rPr>
      <w:rFonts w:ascii="Times New Roman" w:eastAsia="Times New Roman" w:hAnsi="Times New Roman" w:cs="Times New Roman"/>
      <w:b/>
      <w:bCs/>
      <w:lang w:val="es-ES" w:eastAsia="es-ES"/>
    </w:rPr>
  </w:style>
  <w:style w:type="character" w:customStyle="1" w:styleId="Ttulo7Car">
    <w:name w:val="Título 7 Car"/>
    <w:basedOn w:val="Fuentedeprrafopredeter"/>
    <w:link w:val="Ttulo7"/>
    <w:rsid w:val="00D404EF"/>
    <w:rPr>
      <w:rFonts w:ascii="Arial" w:eastAsia="Times New Roman" w:hAnsi="Arial" w:cs="Times New Roman"/>
      <w:b/>
      <w:szCs w:val="20"/>
      <w:lang w:val="es-ES" w:eastAsia="es-ES"/>
    </w:rPr>
  </w:style>
  <w:style w:type="character" w:customStyle="1" w:styleId="Ttulo8Car">
    <w:name w:val="Título 8 Car"/>
    <w:basedOn w:val="Fuentedeprrafopredeter"/>
    <w:link w:val="Ttulo8"/>
    <w:rsid w:val="00D404EF"/>
    <w:rPr>
      <w:rFonts w:ascii="Arial" w:eastAsia="Times New Roman" w:hAnsi="Arial" w:cs="Times New Roman"/>
      <w:b/>
      <w:sz w:val="24"/>
      <w:szCs w:val="24"/>
      <w:lang w:eastAsia="es-ES"/>
    </w:rPr>
  </w:style>
  <w:style w:type="character" w:customStyle="1" w:styleId="Ttulo9Car">
    <w:name w:val="Título 9 Car"/>
    <w:basedOn w:val="Fuentedeprrafopredeter"/>
    <w:link w:val="Ttulo9"/>
    <w:rsid w:val="00D404EF"/>
    <w:rPr>
      <w:rFonts w:ascii="Arial" w:eastAsia="Times New Roman" w:hAnsi="Arial" w:cs="Times New Roman"/>
      <w:b/>
      <w:sz w:val="20"/>
      <w:szCs w:val="20"/>
      <w:lang w:val="es-ES" w:eastAsia="es-ES"/>
    </w:rPr>
  </w:style>
  <w:style w:type="character" w:styleId="Nmerodepgina">
    <w:name w:val="page number"/>
    <w:basedOn w:val="Fuentedeprrafopredeter"/>
    <w:rsid w:val="00D404EF"/>
  </w:style>
  <w:style w:type="paragraph" w:customStyle="1" w:styleId="Listavistosa-nfasis11">
    <w:name w:val="Lista vistosa - Énfasis 11"/>
    <w:basedOn w:val="Normal"/>
    <w:uiPriority w:val="34"/>
    <w:qFormat/>
    <w:rsid w:val="00D404EF"/>
    <w:pPr>
      <w:spacing w:after="200" w:line="276" w:lineRule="auto"/>
      <w:ind w:left="720"/>
      <w:contextualSpacing/>
    </w:pPr>
    <w:rPr>
      <w:rFonts w:ascii="Calibri" w:eastAsia="Calibri" w:hAnsi="Calibri" w:cs="Times New Roman"/>
      <w:sz w:val="22"/>
      <w:szCs w:val="22"/>
      <w:lang w:eastAsia="en-US"/>
    </w:rPr>
  </w:style>
  <w:style w:type="paragraph" w:customStyle="1" w:styleId="Prrafodelista1">
    <w:name w:val="Párrafo de lista1"/>
    <w:basedOn w:val="Normal"/>
    <w:rsid w:val="00D404EF"/>
    <w:pPr>
      <w:spacing w:after="200" w:line="276" w:lineRule="auto"/>
      <w:ind w:left="720"/>
      <w:contextualSpacing/>
    </w:pPr>
    <w:rPr>
      <w:rFonts w:ascii="Calibri" w:hAnsi="Calibri" w:cs="Times New Roman"/>
      <w:sz w:val="22"/>
      <w:szCs w:val="22"/>
    </w:rPr>
  </w:style>
  <w:style w:type="paragraph" w:styleId="Textonotapie">
    <w:name w:val="footnote text"/>
    <w:basedOn w:val="Normal"/>
    <w:link w:val="TextonotapieCar"/>
    <w:rsid w:val="00D404EF"/>
    <w:rPr>
      <w:rFonts w:ascii="Times New Roman" w:hAnsi="Times New Roman" w:cs="Times New Roman"/>
      <w:sz w:val="20"/>
      <w:szCs w:val="20"/>
      <w:lang w:eastAsia="es-ES"/>
    </w:rPr>
  </w:style>
  <w:style w:type="character" w:customStyle="1" w:styleId="TextonotapieCar">
    <w:name w:val="Texto nota pie Car"/>
    <w:basedOn w:val="Fuentedeprrafopredeter"/>
    <w:link w:val="Textonotapie"/>
    <w:rsid w:val="00D404EF"/>
    <w:rPr>
      <w:rFonts w:ascii="Times New Roman" w:eastAsia="Times New Roman" w:hAnsi="Times New Roman" w:cs="Times New Roman"/>
      <w:sz w:val="20"/>
      <w:szCs w:val="20"/>
      <w:lang w:val="es-ES" w:eastAsia="es-ES"/>
    </w:rPr>
  </w:style>
  <w:style w:type="paragraph" w:customStyle="1" w:styleId="BodyText21">
    <w:name w:val="Body Text 21"/>
    <w:basedOn w:val="Normal"/>
    <w:rsid w:val="00D404EF"/>
    <w:pPr>
      <w:widowControl w:val="0"/>
      <w:tabs>
        <w:tab w:val="left" w:pos="-720"/>
      </w:tabs>
      <w:suppressAutoHyphens/>
      <w:overflowPunct w:val="0"/>
      <w:autoSpaceDE w:val="0"/>
      <w:autoSpaceDN w:val="0"/>
      <w:adjustRightInd w:val="0"/>
      <w:jc w:val="both"/>
      <w:textAlignment w:val="baseline"/>
    </w:pPr>
    <w:rPr>
      <w:rFonts w:ascii="Univers" w:hAnsi="Univers" w:cs="Times New Roman"/>
      <w:spacing w:val="-3"/>
      <w:szCs w:val="20"/>
      <w:lang w:eastAsia="es-ES"/>
    </w:rPr>
  </w:style>
  <w:style w:type="table" w:styleId="Tablaconcuadrcula">
    <w:name w:val="Table Grid"/>
    <w:basedOn w:val="Tablanormal"/>
    <w:uiPriority w:val="39"/>
    <w:rsid w:val="00D404EF"/>
    <w:pPr>
      <w:spacing w:after="0" w:line="240" w:lineRule="auto"/>
    </w:pPr>
    <w:rPr>
      <w:rFonts w:ascii="Times New Roman" w:eastAsia="Times New Roman" w:hAnsi="Times New Roman" w:cs="Times New Roman"/>
      <w:sz w:val="20"/>
      <w:szCs w:val="20"/>
      <w:lang w:eastAsia="es-MX"/>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ListParagraph1">
    <w:name w:val="List Paragraph1"/>
    <w:basedOn w:val="Normal"/>
    <w:rsid w:val="00D404EF"/>
    <w:pPr>
      <w:spacing w:after="200" w:line="276" w:lineRule="auto"/>
      <w:ind w:left="720"/>
      <w:contextualSpacing/>
    </w:pPr>
    <w:rPr>
      <w:rFonts w:ascii="Calibri" w:hAnsi="Calibri" w:cs="Times New Roman"/>
      <w:sz w:val="22"/>
      <w:szCs w:val="22"/>
    </w:rPr>
  </w:style>
  <w:style w:type="paragraph" w:customStyle="1" w:styleId="Prrafodelista12">
    <w:name w:val="Párrafo de lista12"/>
    <w:basedOn w:val="Normal"/>
    <w:rsid w:val="00D404EF"/>
    <w:pPr>
      <w:spacing w:after="200" w:line="276" w:lineRule="auto"/>
      <w:ind w:left="720"/>
      <w:contextualSpacing/>
    </w:pPr>
    <w:rPr>
      <w:rFonts w:ascii="Calibri" w:hAnsi="Calibri" w:cs="Times New Roman"/>
      <w:sz w:val="22"/>
      <w:szCs w:val="22"/>
    </w:rPr>
  </w:style>
  <w:style w:type="paragraph" w:customStyle="1" w:styleId="Style1">
    <w:name w:val="Style 1"/>
    <w:rsid w:val="00D404EF"/>
    <w:pPr>
      <w:widowControl w:val="0"/>
      <w:autoSpaceDE w:val="0"/>
      <w:autoSpaceDN w:val="0"/>
      <w:adjustRightInd w:val="0"/>
      <w:spacing w:after="0" w:line="240" w:lineRule="auto"/>
    </w:pPr>
    <w:rPr>
      <w:rFonts w:ascii="Times New Roman" w:eastAsia="Times New Roman" w:hAnsi="Times New Roman" w:cs="Times New Roman"/>
      <w:sz w:val="20"/>
      <w:szCs w:val="20"/>
      <w:lang w:val="en-US" w:eastAsia="es-ES"/>
    </w:rPr>
  </w:style>
  <w:style w:type="paragraph" w:customStyle="1" w:styleId="Style3">
    <w:name w:val="Style 3"/>
    <w:rsid w:val="00D404EF"/>
    <w:pPr>
      <w:widowControl w:val="0"/>
      <w:autoSpaceDE w:val="0"/>
      <w:autoSpaceDN w:val="0"/>
      <w:spacing w:before="180" w:after="0" w:line="240" w:lineRule="auto"/>
      <w:ind w:right="72"/>
      <w:jc w:val="both"/>
    </w:pPr>
    <w:rPr>
      <w:rFonts w:ascii="Times New Roman" w:eastAsia="Times New Roman" w:hAnsi="Times New Roman" w:cs="Times New Roman"/>
      <w:sz w:val="24"/>
      <w:szCs w:val="24"/>
      <w:lang w:val="en-US" w:eastAsia="es-MX"/>
    </w:rPr>
  </w:style>
  <w:style w:type="paragraph" w:customStyle="1" w:styleId="Style2">
    <w:name w:val="Style 2"/>
    <w:rsid w:val="00D404EF"/>
    <w:pPr>
      <w:widowControl w:val="0"/>
      <w:autoSpaceDE w:val="0"/>
      <w:autoSpaceDN w:val="0"/>
      <w:adjustRightInd w:val="0"/>
      <w:spacing w:after="0" w:line="240" w:lineRule="auto"/>
    </w:pPr>
    <w:rPr>
      <w:rFonts w:ascii="Times New Roman" w:eastAsia="Times New Roman" w:hAnsi="Times New Roman" w:cs="Times New Roman"/>
      <w:sz w:val="20"/>
      <w:szCs w:val="20"/>
      <w:lang w:val="en-US" w:eastAsia="es-MX"/>
    </w:rPr>
  </w:style>
  <w:style w:type="paragraph" w:customStyle="1" w:styleId="Style4">
    <w:name w:val="Style 4"/>
    <w:rsid w:val="00D404EF"/>
    <w:pPr>
      <w:widowControl w:val="0"/>
      <w:autoSpaceDE w:val="0"/>
      <w:autoSpaceDN w:val="0"/>
      <w:spacing w:before="180" w:after="0" w:line="268" w:lineRule="auto"/>
      <w:ind w:right="72"/>
      <w:jc w:val="both"/>
    </w:pPr>
    <w:rPr>
      <w:rFonts w:ascii="Times New Roman" w:eastAsia="Times New Roman" w:hAnsi="Times New Roman" w:cs="Times New Roman"/>
      <w:sz w:val="24"/>
      <w:szCs w:val="24"/>
      <w:lang w:val="en-US" w:eastAsia="es-MX"/>
    </w:rPr>
  </w:style>
  <w:style w:type="paragraph" w:styleId="Sangra2detindependiente">
    <w:name w:val="Body Text Indent 2"/>
    <w:basedOn w:val="Normal"/>
    <w:link w:val="Sangra2detindependienteCar"/>
    <w:uiPriority w:val="99"/>
    <w:rsid w:val="00D404EF"/>
    <w:pPr>
      <w:spacing w:after="120" w:line="480" w:lineRule="auto"/>
      <w:ind w:left="283"/>
    </w:pPr>
    <w:rPr>
      <w:rFonts w:ascii="Calibri" w:eastAsia="Calibri" w:hAnsi="Calibri" w:cs="Times New Roman"/>
      <w:sz w:val="22"/>
      <w:szCs w:val="22"/>
      <w:lang w:eastAsia="en-US"/>
    </w:rPr>
  </w:style>
  <w:style w:type="character" w:customStyle="1" w:styleId="Sangra2detindependienteCar">
    <w:name w:val="Sangría 2 de t. independiente Car"/>
    <w:basedOn w:val="Fuentedeprrafopredeter"/>
    <w:link w:val="Sangra2detindependiente"/>
    <w:uiPriority w:val="99"/>
    <w:rsid w:val="00D404EF"/>
    <w:rPr>
      <w:rFonts w:ascii="Calibri" w:eastAsia="Calibri" w:hAnsi="Calibri" w:cs="Times New Roman"/>
    </w:rPr>
  </w:style>
  <w:style w:type="paragraph" w:styleId="NormalWeb">
    <w:name w:val="Normal (Web)"/>
    <w:basedOn w:val="Normal"/>
    <w:uiPriority w:val="99"/>
    <w:rsid w:val="00D404EF"/>
    <w:pPr>
      <w:spacing w:before="100" w:beforeAutospacing="1" w:after="100" w:afterAutospacing="1"/>
    </w:pPr>
    <w:rPr>
      <w:rFonts w:ascii="Times New Roman" w:hAnsi="Times New Roman" w:cs="Times New Roman"/>
      <w:lang w:eastAsia="es-ES"/>
    </w:rPr>
  </w:style>
  <w:style w:type="character" w:styleId="Textoennegrita">
    <w:name w:val="Strong"/>
    <w:uiPriority w:val="22"/>
    <w:qFormat/>
    <w:rsid w:val="00D404EF"/>
    <w:rPr>
      <w:b/>
      <w:bCs/>
    </w:rPr>
  </w:style>
  <w:style w:type="paragraph" w:customStyle="1" w:styleId="Textoindependiente31">
    <w:name w:val="Texto independiente 31"/>
    <w:basedOn w:val="Normal"/>
    <w:rsid w:val="00D404EF"/>
    <w:rPr>
      <w:rFonts w:ascii="Times New Roman" w:hAnsi="Times New Roman" w:cs="Times New Roman"/>
      <w:sz w:val="28"/>
      <w:szCs w:val="20"/>
      <w:lang w:eastAsia="es-ES"/>
    </w:rPr>
  </w:style>
  <w:style w:type="paragraph" w:customStyle="1" w:styleId="bodytext3">
    <w:name w:val="bodytext3"/>
    <w:basedOn w:val="Normal"/>
    <w:rsid w:val="00D404EF"/>
    <w:pPr>
      <w:spacing w:before="100" w:beforeAutospacing="1" w:after="100" w:afterAutospacing="1"/>
    </w:pPr>
    <w:rPr>
      <w:rFonts w:ascii="Times New Roman" w:hAnsi="Times New Roman" w:cs="Times New Roman"/>
      <w:lang w:eastAsia="es-ES"/>
    </w:rPr>
  </w:style>
  <w:style w:type="character" w:styleId="Refdecomentario">
    <w:name w:val="annotation reference"/>
    <w:uiPriority w:val="99"/>
    <w:unhideWhenUsed/>
    <w:rsid w:val="00D404EF"/>
    <w:rPr>
      <w:sz w:val="16"/>
      <w:szCs w:val="16"/>
    </w:rPr>
  </w:style>
  <w:style w:type="paragraph" w:styleId="Textocomentario">
    <w:name w:val="annotation text"/>
    <w:basedOn w:val="Normal"/>
    <w:link w:val="TextocomentarioCar"/>
    <w:uiPriority w:val="99"/>
    <w:unhideWhenUsed/>
    <w:rsid w:val="00D404EF"/>
    <w:rPr>
      <w:rFonts w:cs="Times New Roman"/>
      <w:sz w:val="20"/>
      <w:szCs w:val="20"/>
    </w:rPr>
  </w:style>
  <w:style w:type="character" w:customStyle="1" w:styleId="TextocomentarioCar">
    <w:name w:val="Texto comentario Car"/>
    <w:basedOn w:val="Fuentedeprrafopredeter"/>
    <w:link w:val="Textocomentario"/>
    <w:uiPriority w:val="99"/>
    <w:rsid w:val="00D404EF"/>
    <w:rPr>
      <w:rFonts w:ascii="Arial" w:eastAsia="Times New Roman" w:hAnsi="Arial" w:cs="Times New Roman"/>
      <w:sz w:val="20"/>
      <w:szCs w:val="20"/>
      <w:lang w:eastAsia="es-MX"/>
    </w:rPr>
  </w:style>
  <w:style w:type="paragraph" w:styleId="Asuntodelcomentario">
    <w:name w:val="annotation subject"/>
    <w:basedOn w:val="Textocomentario"/>
    <w:next w:val="Textocomentario"/>
    <w:link w:val="AsuntodelcomentarioCar"/>
    <w:uiPriority w:val="99"/>
    <w:semiHidden/>
    <w:unhideWhenUsed/>
    <w:rsid w:val="00D404EF"/>
    <w:rPr>
      <w:b/>
      <w:bCs/>
    </w:rPr>
  </w:style>
  <w:style w:type="character" w:customStyle="1" w:styleId="AsuntodelcomentarioCar">
    <w:name w:val="Asunto del comentario Car"/>
    <w:basedOn w:val="TextocomentarioCar"/>
    <w:link w:val="Asuntodelcomentario"/>
    <w:uiPriority w:val="99"/>
    <w:semiHidden/>
    <w:rsid w:val="00D404EF"/>
    <w:rPr>
      <w:rFonts w:ascii="Arial" w:eastAsia="Times New Roman" w:hAnsi="Arial" w:cs="Times New Roman"/>
      <w:b/>
      <w:bCs/>
      <w:sz w:val="20"/>
      <w:szCs w:val="20"/>
      <w:lang w:eastAsia="es-MX"/>
    </w:rPr>
  </w:style>
  <w:style w:type="paragraph" w:styleId="Subttulo">
    <w:name w:val="Subtitle"/>
    <w:basedOn w:val="Normal"/>
    <w:link w:val="SubttuloCar"/>
    <w:uiPriority w:val="11"/>
    <w:qFormat/>
    <w:rsid w:val="00D404EF"/>
    <w:rPr>
      <w:rFonts w:ascii="Times New Roman" w:hAnsi="Times New Roman" w:cs="Times New Roman"/>
      <w:b/>
      <w:bCs/>
      <w:sz w:val="32"/>
      <w:lang w:eastAsia="es-ES"/>
    </w:rPr>
  </w:style>
  <w:style w:type="character" w:customStyle="1" w:styleId="SubttuloCar">
    <w:name w:val="Subtítulo Car"/>
    <w:basedOn w:val="Fuentedeprrafopredeter"/>
    <w:link w:val="Subttulo"/>
    <w:uiPriority w:val="11"/>
    <w:rsid w:val="00D404EF"/>
    <w:rPr>
      <w:rFonts w:ascii="Times New Roman" w:eastAsia="Times New Roman" w:hAnsi="Times New Roman" w:cs="Times New Roman"/>
      <w:b/>
      <w:bCs/>
      <w:sz w:val="32"/>
      <w:szCs w:val="24"/>
      <w:lang w:val="es-ES" w:eastAsia="es-ES"/>
    </w:rPr>
  </w:style>
  <w:style w:type="paragraph" w:styleId="Ttulo">
    <w:name w:val="Title"/>
    <w:basedOn w:val="Normal"/>
    <w:link w:val="TtuloCar"/>
    <w:uiPriority w:val="10"/>
    <w:qFormat/>
    <w:rsid w:val="00D404EF"/>
    <w:pPr>
      <w:tabs>
        <w:tab w:val="left" w:pos="0"/>
        <w:tab w:val="left" w:pos="1440"/>
        <w:tab w:val="left" w:pos="2160"/>
        <w:tab w:val="left" w:pos="2880"/>
      </w:tabs>
      <w:jc w:val="center"/>
    </w:pPr>
    <w:rPr>
      <w:rFonts w:cs="Times New Roman"/>
      <w:b/>
      <w:lang w:val="es-ES_tradnl" w:eastAsia="es-ES"/>
    </w:rPr>
  </w:style>
  <w:style w:type="character" w:customStyle="1" w:styleId="TtuloCar">
    <w:name w:val="Título Car"/>
    <w:basedOn w:val="Fuentedeprrafopredeter"/>
    <w:link w:val="Ttulo"/>
    <w:uiPriority w:val="10"/>
    <w:rsid w:val="00D404EF"/>
    <w:rPr>
      <w:rFonts w:ascii="Arial" w:eastAsia="Times New Roman" w:hAnsi="Arial" w:cs="Times New Roman"/>
      <w:b/>
      <w:sz w:val="24"/>
      <w:szCs w:val="24"/>
      <w:lang w:val="es-ES_tradnl" w:eastAsia="es-ES"/>
    </w:rPr>
  </w:style>
  <w:style w:type="paragraph" w:styleId="HTMLconformatoprevio">
    <w:name w:val="HTML Preformatted"/>
    <w:basedOn w:val="Normal"/>
    <w:link w:val="HTMLconformatoprevioCar"/>
    <w:rsid w:val="00D404E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Times New Roman"/>
      <w:color w:val="000000"/>
      <w:sz w:val="20"/>
      <w:szCs w:val="20"/>
    </w:rPr>
  </w:style>
  <w:style w:type="character" w:customStyle="1" w:styleId="HTMLconformatoprevioCar">
    <w:name w:val="HTML con formato previo Car"/>
    <w:basedOn w:val="Fuentedeprrafopredeter"/>
    <w:link w:val="HTMLconformatoprevio"/>
    <w:rsid w:val="00D404EF"/>
    <w:rPr>
      <w:rFonts w:ascii="Courier New" w:eastAsia="Times New Roman" w:hAnsi="Courier New" w:cs="Times New Roman"/>
      <w:color w:val="000000"/>
      <w:sz w:val="20"/>
      <w:szCs w:val="20"/>
      <w:lang w:eastAsia="es-MX"/>
    </w:rPr>
  </w:style>
  <w:style w:type="character" w:customStyle="1" w:styleId="small1">
    <w:name w:val="small1"/>
    <w:rsid w:val="00D404EF"/>
    <w:rPr>
      <w:rFonts w:ascii="Verdana" w:hAnsi="Verdana" w:cs="Times New Roman"/>
      <w:sz w:val="20"/>
      <w:szCs w:val="20"/>
    </w:rPr>
  </w:style>
  <w:style w:type="paragraph" w:customStyle="1" w:styleId="texto">
    <w:name w:val="texto"/>
    <w:basedOn w:val="Normal"/>
    <w:rsid w:val="00D404EF"/>
    <w:pPr>
      <w:spacing w:after="101" w:line="216" w:lineRule="atLeast"/>
      <w:ind w:firstLine="288"/>
      <w:jc w:val="both"/>
    </w:pPr>
    <w:rPr>
      <w:rFonts w:cs="Times New Roman"/>
      <w:sz w:val="18"/>
      <w:szCs w:val="20"/>
      <w:lang w:val="es-ES_tradnl" w:eastAsia="es-ES"/>
    </w:rPr>
  </w:style>
  <w:style w:type="paragraph" w:customStyle="1" w:styleId="Default">
    <w:name w:val="Default"/>
    <w:rsid w:val="00D404EF"/>
    <w:pPr>
      <w:autoSpaceDE w:val="0"/>
      <w:autoSpaceDN w:val="0"/>
      <w:adjustRightInd w:val="0"/>
      <w:spacing w:after="0" w:line="240" w:lineRule="auto"/>
    </w:pPr>
    <w:rPr>
      <w:rFonts w:ascii="Arial" w:eastAsia="Times New Roman" w:hAnsi="Arial" w:cs="Arial"/>
      <w:color w:val="000000"/>
      <w:sz w:val="24"/>
      <w:szCs w:val="24"/>
      <w:lang w:val="es-ES" w:eastAsia="es-ES"/>
    </w:rPr>
  </w:style>
  <w:style w:type="character" w:customStyle="1" w:styleId="enfbb101">
    <w:name w:val="enfbb101"/>
    <w:rsid w:val="00D404EF"/>
    <w:rPr>
      <w:rFonts w:ascii="Verdana" w:hAnsi="Verdana" w:cs="Times New Roman"/>
      <w:b/>
      <w:bCs/>
      <w:color w:val="990000"/>
      <w:sz w:val="20"/>
      <w:szCs w:val="20"/>
    </w:rPr>
  </w:style>
  <w:style w:type="paragraph" w:styleId="Textodebloque">
    <w:name w:val="Block Text"/>
    <w:basedOn w:val="Normal"/>
    <w:rsid w:val="00D404EF"/>
    <w:pPr>
      <w:spacing w:before="100" w:beforeAutospacing="1" w:after="100" w:afterAutospacing="1"/>
      <w:ind w:left="720" w:right="720"/>
    </w:pPr>
    <w:rPr>
      <w:sz w:val="20"/>
      <w:szCs w:val="20"/>
      <w:lang w:eastAsia="es-ES"/>
    </w:rPr>
  </w:style>
  <w:style w:type="paragraph" w:customStyle="1" w:styleId="xl25">
    <w:name w:val="xl25"/>
    <w:basedOn w:val="Normal"/>
    <w:rsid w:val="00D404EF"/>
    <w:pPr>
      <w:spacing w:before="100" w:beforeAutospacing="1" w:after="100" w:afterAutospacing="1"/>
      <w:jc w:val="center"/>
      <w:textAlignment w:val="center"/>
    </w:pPr>
    <w:rPr>
      <w:sz w:val="16"/>
      <w:szCs w:val="16"/>
      <w:lang w:eastAsia="es-ES"/>
    </w:rPr>
  </w:style>
  <w:style w:type="paragraph" w:customStyle="1" w:styleId="Textoindependiente21">
    <w:name w:val="Texto independiente 21"/>
    <w:basedOn w:val="Normal"/>
    <w:rsid w:val="00D404EF"/>
    <w:pPr>
      <w:widowControl w:val="0"/>
    </w:pPr>
    <w:rPr>
      <w:rFonts w:ascii="Times New Roman" w:hAnsi="Times New Roman" w:cs="Times New Roman"/>
      <w:szCs w:val="20"/>
      <w:lang w:eastAsia="es-ES"/>
    </w:rPr>
  </w:style>
  <w:style w:type="paragraph" w:styleId="Listaconvietas">
    <w:name w:val="List Bullet"/>
    <w:basedOn w:val="Normal"/>
    <w:autoRedefine/>
    <w:rsid w:val="006E7CFD"/>
    <w:pPr>
      <w:numPr>
        <w:numId w:val="7"/>
      </w:numPr>
      <w:jc w:val="both"/>
    </w:pPr>
    <w:rPr>
      <w:rFonts w:ascii="AvantGarde Bk BT" w:hAnsi="AvantGarde Bk BT"/>
      <w:b/>
      <w:sz w:val="20"/>
      <w:szCs w:val="20"/>
    </w:rPr>
  </w:style>
  <w:style w:type="paragraph" w:styleId="Sangradetextonormal">
    <w:name w:val="Body Text Indent"/>
    <w:basedOn w:val="Normal"/>
    <w:link w:val="SangradetextonormalCar"/>
    <w:uiPriority w:val="99"/>
    <w:rsid w:val="00D404EF"/>
    <w:pPr>
      <w:ind w:firstLine="567"/>
      <w:jc w:val="both"/>
    </w:pPr>
    <w:rPr>
      <w:rFonts w:ascii="Times New Roman" w:hAnsi="Times New Roman" w:cs="Times New Roman"/>
      <w:szCs w:val="20"/>
      <w:lang w:val="es-ES_tradnl" w:eastAsia="es-ES"/>
    </w:rPr>
  </w:style>
  <w:style w:type="character" w:customStyle="1" w:styleId="SangradetextonormalCar">
    <w:name w:val="Sangría de texto normal Car"/>
    <w:basedOn w:val="Fuentedeprrafopredeter"/>
    <w:link w:val="Sangradetextonormal"/>
    <w:uiPriority w:val="99"/>
    <w:rsid w:val="00D404EF"/>
    <w:rPr>
      <w:rFonts w:ascii="Times New Roman" w:eastAsia="Times New Roman" w:hAnsi="Times New Roman" w:cs="Times New Roman"/>
      <w:sz w:val="24"/>
      <w:szCs w:val="20"/>
      <w:lang w:val="es-ES_tradnl" w:eastAsia="es-ES"/>
    </w:rPr>
  </w:style>
  <w:style w:type="paragraph" w:styleId="Textoindependiente2">
    <w:name w:val="Body Text 2"/>
    <w:basedOn w:val="Normal"/>
    <w:link w:val="Textoindependiente2Car"/>
    <w:uiPriority w:val="99"/>
    <w:rsid w:val="00D404EF"/>
    <w:pPr>
      <w:spacing w:after="120" w:line="480" w:lineRule="auto"/>
    </w:pPr>
    <w:rPr>
      <w:rFonts w:ascii="Times New Roman" w:hAnsi="Times New Roman" w:cs="Times New Roman"/>
      <w:lang w:eastAsia="es-ES"/>
    </w:rPr>
  </w:style>
  <w:style w:type="character" w:customStyle="1" w:styleId="Textoindependiente2Car">
    <w:name w:val="Texto independiente 2 Car"/>
    <w:basedOn w:val="Fuentedeprrafopredeter"/>
    <w:link w:val="Textoindependiente2"/>
    <w:uiPriority w:val="99"/>
    <w:rsid w:val="00D404EF"/>
    <w:rPr>
      <w:rFonts w:ascii="Times New Roman" w:eastAsia="Times New Roman" w:hAnsi="Times New Roman" w:cs="Times New Roman"/>
      <w:sz w:val="24"/>
      <w:szCs w:val="24"/>
      <w:lang w:val="es-ES" w:eastAsia="es-ES"/>
    </w:rPr>
  </w:style>
  <w:style w:type="paragraph" w:styleId="Textoindependiente3">
    <w:name w:val="Body Text 3"/>
    <w:basedOn w:val="Normal"/>
    <w:link w:val="Textoindependiente3Car"/>
    <w:uiPriority w:val="99"/>
    <w:rsid w:val="00D404EF"/>
    <w:pPr>
      <w:spacing w:after="120"/>
    </w:pPr>
    <w:rPr>
      <w:rFonts w:ascii="Times New Roman" w:hAnsi="Times New Roman" w:cs="Times New Roman"/>
      <w:sz w:val="16"/>
      <w:szCs w:val="16"/>
      <w:lang w:eastAsia="es-ES"/>
    </w:rPr>
  </w:style>
  <w:style w:type="character" w:customStyle="1" w:styleId="Textoindependiente3Car">
    <w:name w:val="Texto independiente 3 Car"/>
    <w:basedOn w:val="Fuentedeprrafopredeter"/>
    <w:link w:val="Textoindependiente3"/>
    <w:uiPriority w:val="99"/>
    <w:rsid w:val="00D404EF"/>
    <w:rPr>
      <w:rFonts w:ascii="Times New Roman" w:eastAsia="Times New Roman" w:hAnsi="Times New Roman" w:cs="Times New Roman"/>
      <w:sz w:val="16"/>
      <w:szCs w:val="16"/>
      <w:lang w:val="es-ES" w:eastAsia="es-ES"/>
    </w:rPr>
  </w:style>
  <w:style w:type="character" w:styleId="Hipervnculovisitado">
    <w:name w:val="FollowedHyperlink"/>
    <w:uiPriority w:val="99"/>
    <w:rsid w:val="00D404EF"/>
    <w:rPr>
      <w:rFonts w:cs="Times New Roman"/>
      <w:color w:val="800080"/>
      <w:u w:val="single"/>
    </w:rPr>
  </w:style>
  <w:style w:type="paragraph" w:styleId="Epgrafe">
    <w:name w:val="caption"/>
    <w:basedOn w:val="Normal"/>
    <w:next w:val="Normal"/>
    <w:qFormat/>
    <w:rsid w:val="00D404EF"/>
    <w:pPr>
      <w:jc w:val="center"/>
    </w:pPr>
    <w:rPr>
      <w:b/>
      <w:bCs/>
      <w:lang w:eastAsia="es-ES"/>
    </w:rPr>
  </w:style>
  <w:style w:type="character" w:customStyle="1" w:styleId="ctbusca1">
    <w:name w:val="ctbusca1"/>
    <w:rsid w:val="00D404EF"/>
    <w:rPr>
      <w:rFonts w:ascii="Arial" w:hAnsi="Arial" w:cs="Arial"/>
      <w:b/>
      <w:bCs/>
      <w:caps/>
      <w:color w:val="BD3130"/>
      <w:sz w:val="22"/>
      <w:szCs w:val="22"/>
      <w:u w:val="none"/>
      <w:effect w:val="none"/>
    </w:rPr>
  </w:style>
  <w:style w:type="character" w:customStyle="1" w:styleId="spelle">
    <w:name w:val="spelle"/>
    <w:rsid w:val="00D404EF"/>
    <w:rPr>
      <w:rFonts w:cs="Times New Roman"/>
    </w:rPr>
  </w:style>
  <w:style w:type="character" w:customStyle="1" w:styleId="norf101">
    <w:name w:val="norf101"/>
    <w:rsid w:val="00D404EF"/>
    <w:rPr>
      <w:rFonts w:ascii="Tahoma" w:hAnsi="Tahoma" w:cs="Tahoma"/>
      <w:color w:val="000000"/>
      <w:sz w:val="20"/>
      <w:szCs w:val="20"/>
    </w:rPr>
  </w:style>
  <w:style w:type="paragraph" w:customStyle="1" w:styleId="texto31">
    <w:name w:val="texto_3_1"/>
    <w:basedOn w:val="Normal"/>
    <w:rsid w:val="00D404EF"/>
    <w:pPr>
      <w:spacing w:before="100" w:beforeAutospacing="1" w:after="100" w:afterAutospacing="1"/>
    </w:pPr>
    <w:rPr>
      <w:b/>
      <w:bCs/>
      <w:color w:val="000000"/>
      <w:lang w:eastAsia="es-ES"/>
    </w:rPr>
  </w:style>
  <w:style w:type="paragraph" w:customStyle="1" w:styleId="western">
    <w:name w:val="western"/>
    <w:basedOn w:val="Normal"/>
    <w:rsid w:val="00D404EF"/>
    <w:pPr>
      <w:spacing w:before="100" w:beforeAutospacing="1" w:after="100" w:afterAutospacing="1"/>
    </w:pPr>
    <w:rPr>
      <w:rFonts w:ascii="Times New Roman" w:hAnsi="Times New Roman" w:cs="Times New Roman"/>
      <w:lang w:eastAsia="es-ES"/>
    </w:rPr>
  </w:style>
  <w:style w:type="paragraph" w:customStyle="1" w:styleId="ApartadoAsignatura">
    <w:name w:val="Apartado Asignatura"/>
    <w:basedOn w:val="Normal"/>
    <w:rsid w:val="00D404EF"/>
    <w:pPr>
      <w:widowControl w:val="0"/>
      <w:autoSpaceDE w:val="0"/>
      <w:autoSpaceDN w:val="0"/>
      <w:adjustRightInd w:val="0"/>
      <w:spacing w:before="240"/>
      <w:ind w:left="720"/>
      <w:jc w:val="both"/>
    </w:pPr>
    <w:rPr>
      <w:rFonts w:ascii="Times New Roman" w:hAnsi="Times New Roman" w:cs="Times New Roman"/>
      <w:b/>
      <w:bCs/>
      <w:i/>
      <w:iCs/>
      <w:lang w:val="es-ES_tradnl" w:eastAsia="es-ES"/>
    </w:rPr>
  </w:style>
  <w:style w:type="paragraph" w:customStyle="1" w:styleId="Apartadotema">
    <w:name w:val="Apartado tema"/>
    <w:basedOn w:val="Normal"/>
    <w:next w:val="Normal"/>
    <w:rsid w:val="00D404EF"/>
    <w:pPr>
      <w:keepNext/>
      <w:keepLines/>
      <w:widowControl w:val="0"/>
      <w:numPr>
        <w:numId w:val="1"/>
      </w:numPr>
      <w:autoSpaceDE w:val="0"/>
      <w:autoSpaceDN w:val="0"/>
      <w:adjustRightInd w:val="0"/>
      <w:spacing w:before="240"/>
      <w:ind w:left="720" w:firstLine="0"/>
      <w:jc w:val="both"/>
    </w:pPr>
    <w:rPr>
      <w:rFonts w:ascii="Times New Roman" w:hAnsi="Times New Roman" w:cs="Times New Roman"/>
      <w:i/>
      <w:iCs/>
      <w:lang w:val="es-ES_tradnl" w:eastAsia="es-ES"/>
    </w:rPr>
  </w:style>
  <w:style w:type="character" w:customStyle="1" w:styleId="font-titulo-ofertado-g1">
    <w:name w:val="font-titulo-ofertado-g1"/>
    <w:rsid w:val="00D404EF"/>
    <w:rPr>
      <w:rFonts w:ascii="Arial" w:hAnsi="Arial" w:cs="Arial"/>
      <w:b/>
      <w:bCs/>
      <w:sz w:val="28"/>
      <w:szCs w:val="28"/>
    </w:rPr>
  </w:style>
  <w:style w:type="character" w:customStyle="1" w:styleId="font-gris1">
    <w:name w:val="font-gris1"/>
    <w:rsid w:val="00D404EF"/>
    <w:rPr>
      <w:rFonts w:ascii="Verdana" w:hAnsi="Verdana" w:cs="Times New Roman"/>
      <w:color w:val="666666"/>
      <w:sz w:val="24"/>
      <w:szCs w:val="24"/>
    </w:rPr>
  </w:style>
  <w:style w:type="paragraph" w:customStyle="1" w:styleId="style10">
    <w:name w:val="style1"/>
    <w:basedOn w:val="Normal"/>
    <w:rsid w:val="00D404EF"/>
    <w:pPr>
      <w:spacing w:before="100" w:beforeAutospacing="1" w:after="100" w:afterAutospacing="1"/>
    </w:pPr>
    <w:rPr>
      <w:rFonts w:ascii="Verdana" w:hAnsi="Verdana" w:cs="Arial Unicode MS"/>
      <w:color w:val="666666"/>
      <w:lang w:eastAsia="es-ES"/>
    </w:rPr>
  </w:style>
  <w:style w:type="character" w:customStyle="1" w:styleId="norf81">
    <w:name w:val="norf81"/>
    <w:rsid w:val="00D404EF"/>
    <w:rPr>
      <w:rFonts w:ascii="Verdana" w:hAnsi="Verdana" w:cs="Times New Roman"/>
      <w:color w:val="000000"/>
      <w:sz w:val="16"/>
      <w:szCs w:val="16"/>
    </w:rPr>
  </w:style>
  <w:style w:type="paragraph" w:styleId="Sangra3detindependiente">
    <w:name w:val="Body Text Indent 3"/>
    <w:basedOn w:val="Normal"/>
    <w:link w:val="Sangra3detindependienteCar"/>
    <w:rsid w:val="00D404EF"/>
    <w:pPr>
      <w:autoSpaceDE w:val="0"/>
      <w:autoSpaceDN w:val="0"/>
      <w:adjustRightInd w:val="0"/>
      <w:ind w:left="120" w:hanging="120"/>
    </w:pPr>
    <w:rPr>
      <w:rFonts w:cs="Times New Roman"/>
      <w:szCs w:val="20"/>
      <w:lang w:eastAsia="es-ES"/>
    </w:rPr>
  </w:style>
  <w:style w:type="character" w:customStyle="1" w:styleId="Sangra3detindependienteCar">
    <w:name w:val="Sangría 3 de t. independiente Car"/>
    <w:basedOn w:val="Fuentedeprrafopredeter"/>
    <w:link w:val="Sangra3detindependiente"/>
    <w:rsid w:val="00D404EF"/>
    <w:rPr>
      <w:rFonts w:ascii="Arial" w:eastAsia="Times New Roman" w:hAnsi="Arial" w:cs="Times New Roman"/>
      <w:sz w:val="24"/>
      <w:szCs w:val="20"/>
      <w:lang w:val="es-ES" w:eastAsia="es-ES"/>
    </w:rPr>
  </w:style>
  <w:style w:type="paragraph" w:customStyle="1" w:styleId="Apartadolistaguiones">
    <w:name w:val="Apartado lista guiones"/>
    <w:basedOn w:val="Normal"/>
    <w:rsid w:val="00D404EF"/>
    <w:pPr>
      <w:widowControl w:val="0"/>
      <w:numPr>
        <w:numId w:val="2"/>
      </w:numPr>
      <w:autoSpaceDE w:val="0"/>
      <w:autoSpaceDN w:val="0"/>
      <w:adjustRightInd w:val="0"/>
      <w:spacing w:before="120"/>
      <w:jc w:val="both"/>
    </w:pPr>
    <w:rPr>
      <w:rFonts w:ascii="Times New Roman" w:hAnsi="Times New Roman" w:cs="Times New Roman"/>
      <w:iCs/>
      <w:sz w:val="20"/>
      <w:lang w:val="es-ES_tradnl" w:eastAsia="es-ES"/>
    </w:rPr>
  </w:style>
  <w:style w:type="paragraph" w:customStyle="1" w:styleId="Prrafodelista11">
    <w:name w:val="Párrafo de lista11"/>
    <w:basedOn w:val="Normal"/>
    <w:rsid w:val="00D404EF"/>
    <w:pPr>
      <w:ind w:left="720"/>
    </w:pPr>
    <w:rPr>
      <w:rFonts w:ascii="Times New Roman" w:hAnsi="Times New Roman" w:cs="Times New Roman"/>
      <w:lang w:eastAsia="es-ES"/>
    </w:rPr>
  </w:style>
  <w:style w:type="paragraph" w:styleId="Lista2">
    <w:name w:val="List 2"/>
    <w:basedOn w:val="Normal"/>
    <w:rsid w:val="00D404EF"/>
    <w:pPr>
      <w:ind w:left="566" w:hanging="283"/>
    </w:pPr>
    <w:rPr>
      <w:rFonts w:ascii="Times New Roman" w:hAnsi="Times New Roman" w:cs="Times New Roman"/>
      <w:lang w:eastAsia="es-ES"/>
    </w:rPr>
  </w:style>
  <w:style w:type="paragraph" w:styleId="Sangranormal">
    <w:name w:val="Normal Indent"/>
    <w:basedOn w:val="Normal"/>
    <w:rsid w:val="00D404EF"/>
    <w:pPr>
      <w:ind w:left="708"/>
    </w:pPr>
    <w:rPr>
      <w:rFonts w:ascii="Times New Roman" w:hAnsi="Times New Roman" w:cs="Times New Roman"/>
      <w:lang w:eastAsia="es-ES"/>
    </w:rPr>
  </w:style>
  <w:style w:type="paragraph" w:customStyle="1" w:styleId="Remiteabreviado">
    <w:name w:val="Remite abreviado"/>
    <w:basedOn w:val="Normal"/>
    <w:rsid w:val="00D404EF"/>
    <w:rPr>
      <w:rFonts w:ascii="Times New Roman" w:hAnsi="Times New Roman" w:cs="Times New Roman"/>
      <w:lang w:eastAsia="es-ES"/>
    </w:rPr>
  </w:style>
  <w:style w:type="paragraph" w:customStyle="1" w:styleId="Prrafodelista2">
    <w:name w:val="Párrafo de lista2"/>
    <w:basedOn w:val="Normal"/>
    <w:rsid w:val="00D404EF"/>
    <w:pPr>
      <w:ind w:left="720"/>
      <w:contextualSpacing/>
    </w:pPr>
    <w:rPr>
      <w:rFonts w:ascii="Times New Roman" w:hAnsi="Times New Roman" w:cs="Times New Roman"/>
      <w:lang w:eastAsia="es-ES"/>
    </w:rPr>
  </w:style>
  <w:style w:type="character" w:customStyle="1" w:styleId="textcontent1">
    <w:name w:val="text_content1"/>
    <w:rsid w:val="00D404EF"/>
    <w:rPr>
      <w:rFonts w:cs="Times New Roman"/>
      <w:color w:val="555555"/>
      <w:sz w:val="18"/>
      <w:szCs w:val="18"/>
    </w:rPr>
  </w:style>
  <w:style w:type="character" w:customStyle="1" w:styleId="CarCar2">
    <w:name w:val="Car Car2"/>
    <w:rsid w:val="00D404EF"/>
    <w:rPr>
      <w:sz w:val="24"/>
      <w:szCs w:val="24"/>
      <w:lang w:val="es-ES" w:eastAsia="es-ES" w:bidi="ar-SA"/>
    </w:rPr>
  </w:style>
  <w:style w:type="paragraph" w:styleId="Textosinformato">
    <w:name w:val="Plain Text"/>
    <w:basedOn w:val="Default"/>
    <w:next w:val="Default"/>
    <w:link w:val="TextosinformatoCar"/>
    <w:rsid w:val="00D404EF"/>
    <w:rPr>
      <w:rFonts w:ascii="HDEODO+Arial,Bold" w:hAnsi="HDEODO+Arial,Bold" w:cs="Times New Roman"/>
      <w:color w:val="auto"/>
    </w:rPr>
  </w:style>
  <w:style w:type="character" w:customStyle="1" w:styleId="TextosinformatoCar">
    <w:name w:val="Texto sin formato Car"/>
    <w:basedOn w:val="Fuentedeprrafopredeter"/>
    <w:link w:val="Textosinformato"/>
    <w:rsid w:val="00D404EF"/>
    <w:rPr>
      <w:rFonts w:ascii="HDEODO+Arial,Bold" w:eastAsia="Times New Roman" w:hAnsi="HDEODO+Arial,Bold" w:cs="Times New Roman"/>
      <w:sz w:val="24"/>
      <w:szCs w:val="24"/>
      <w:lang w:val="es-ES" w:eastAsia="es-ES"/>
    </w:rPr>
  </w:style>
  <w:style w:type="paragraph" w:customStyle="1" w:styleId="WW-Default">
    <w:name w:val="WW-Default"/>
    <w:rsid w:val="00D404EF"/>
    <w:pPr>
      <w:suppressAutoHyphens/>
      <w:autoSpaceDE w:val="0"/>
      <w:spacing w:after="0" w:line="240" w:lineRule="auto"/>
    </w:pPr>
    <w:rPr>
      <w:rFonts w:ascii="Arial" w:eastAsia="Arial" w:hAnsi="Arial" w:cs="Arial"/>
      <w:color w:val="000000"/>
      <w:sz w:val="24"/>
      <w:szCs w:val="24"/>
      <w:lang w:val="es-ES" w:eastAsia="ar-SA"/>
    </w:rPr>
  </w:style>
  <w:style w:type="character" w:customStyle="1" w:styleId="style6">
    <w:name w:val="style_6"/>
    <w:basedOn w:val="Fuentedeprrafopredeter"/>
    <w:rsid w:val="00D404EF"/>
  </w:style>
  <w:style w:type="character" w:customStyle="1" w:styleId="style7">
    <w:name w:val="style_7"/>
    <w:basedOn w:val="Fuentedeprrafopredeter"/>
    <w:rsid w:val="00D404EF"/>
  </w:style>
  <w:style w:type="character" w:customStyle="1" w:styleId="style8">
    <w:name w:val="style_8"/>
    <w:basedOn w:val="Fuentedeprrafopredeter"/>
    <w:rsid w:val="00D404EF"/>
  </w:style>
  <w:style w:type="paragraph" w:customStyle="1" w:styleId="paragraphstyle9">
    <w:name w:val="paragraph_style_9"/>
    <w:basedOn w:val="Normal"/>
    <w:rsid w:val="00D404EF"/>
    <w:pPr>
      <w:spacing w:before="280" w:after="280"/>
    </w:pPr>
    <w:rPr>
      <w:rFonts w:ascii="Times New Roman" w:hAnsi="Times New Roman" w:cs="Times New Roman"/>
      <w:lang w:eastAsia="ar-SA"/>
    </w:rPr>
  </w:style>
  <w:style w:type="paragraph" w:customStyle="1" w:styleId="Direccin1">
    <w:name w:val="Dirección 1"/>
    <w:basedOn w:val="Normal"/>
    <w:rsid w:val="00D404EF"/>
    <w:pPr>
      <w:spacing w:line="160" w:lineRule="atLeast"/>
      <w:jc w:val="both"/>
    </w:pPr>
    <w:rPr>
      <w:rFonts w:cs="Times New Roman"/>
      <w:sz w:val="14"/>
      <w:szCs w:val="20"/>
      <w:lang w:val="en-US" w:eastAsia="ar-SA"/>
    </w:rPr>
  </w:style>
  <w:style w:type="paragraph" w:customStyle="1" w:styleId="Logro">
    <w:name w:val="Logro"/>
    <w:basedOn w:val="Textoindependiente"/>
    <w:rsid w:val="00D404EF"/>
    <w:pPr>
      <w:spacing w:after="60" w:line="240" w:lineRule="atLeast"/>
    </w:pPr>
    <w:rPr>
      <w:rFonts w:ascii="Garamond" w:hAnsi="Garamond"/>
      <w:lang w:eastAsia="ar-SA"/>
    </w:rPr>
  </w:style>
  <w:style w:type="paragraph" w:customStyle="1" w:styleId="Sangra2detindependiente2">
    <w:name w:val="Sangría 2 de t. independiente2"/>
    <w:basedOn w:val="Normal"/>
    <w:rsid w:val="00D404EF"/>
    <w:pPr>
      <w:suppressAutoHyphens/>
      <w:spacing w:after="120" w:line="480" w:lineRule="auto"/>
      <w:ind w:left="283"/>
    </w:pPr>
    <w:rPr>
      <w:rFonts w:ascii="Times" w:eastAsia="Times" w:hAnsi="Times" w:cs="Calibri"/>
      <w:szCs w:val="20"/>
      <w:lang w:val="es-ES_tradnl" w:eastAsia="ar-SA"/>
    </w:rPr>
  </w:style>
  <w:style w:type="paragraph" w:customStyle="1" w:styleId="PaTipo1">
    <w:name w:val="PaTipo1"/>
    <w:basedOn w:val="Normal"/>
    <w:rsid w:val="00D404EF"/>
    <w:pPr>
      <w:spacing w:after="240" w:line="360" w:lineRule="atLeast"/>
      <w:ind w:left="3969" w:hanging="2835"/>
      <w:jc w:val="both"/>
    </w:pPr>
    <w:rPr>
      <w:rFonts w:cs="Times New Roman"/>
      <w:sz w:val="22"/>
      <w:szCs w:val="20"/>
      <w:lang w:val="en-US" w:eastAsia="ar-SA"/>
    </w:rPr>
  </w:style>
  <w:style w:type="paragraph" w:customStyle="1" w:styleId="Sangra3detindependiente2">
    <w:name w:val="Sangría 3 de t. independiente2"/>
    <w:basedOn w:val="Normal"/>
    <w:rsid w:val="00D404EF"/>
    <w:pPr>
      <w:suppressAutoHyphens/>
      <w:spacing w:after="120"/>
      <w:ind w:left="283"/>
    </w:pPr>
    <w:rPr>
      <w:rFonts w:ascii="Times" w:eastAsia="Times" w:hAnsi="Times" w:cs="Calibri"/>
      <w:sz w:val="16"/>
      <w:szCs w:val="16"/>
      <w:lang w:val="es-ES_tradnl" w:eastAsia="ar-SA"/>
    </w:rPr>
  </w:style>
  <w:style w:type="paragraph" w:customStyle="1" w:styleId="Achievement">
    <w:name w:val="Achievement"/>
    <w:basedOn w:val="Textoindependiente"/>
    <w:rsid w:val="00D404EF"/>
    <w:pPr>
      <w:spacing w:after="60" w:line="220" w:lineRule="atLeast"/>
    </w:pPr>
    <w:rPr>
      <w:spacing w:val="-5"/>
      <w:sz w:val="20"/>
      <w:lang w:val="en-US" w:eastAsia="ar-SA"/>
    </w:rPr>
  </w:style>
  <w:style w:type="paragraph" w:customStyle="1" w:styleId="CompanyNameOne">
    <w:name w:val="Company Name One"/>
    <w:basedOn w:val="Normal"/>
    <w:next w:val="Normal"/>
    <w:rsid w:val="00D404EF"/>
    <w:pPr>
      <w:spacing w:before="240" w:after="40" w:line="220" w:lineRule="atLeast"/>
    </w:pPr>
    <w:rPr>
      <w:rFonts w:cs="Times New Roman"/>
      <w:sz w:val="20"/>
      <w:szCs w:val="20"/>
      <w:lang w:val="en-US" w:eastAsia="ar-SA"/>
    </w:rPr>
  </w:style>
  <w:style w:type="paragraph" w:customStyle="1" w:styleId="Institution">
    <w:name w:val="Institution"/>
    <w:basedOn w:val="Normal"/>
    <w:next w:val="Achievement"/>
    <w:rsid w:val="00D404EF"/>
    <w:pPr>
      <w:spacing w:before="240" w:after="60" w:line="220" w:lineRule="atLeast"/>
    </w:pPr>
    <w:rPr>
      <w:rFonts w:cs="Times New Roman"/>
      <w:sz w:val="20"/>
      <w:szCs w:val="20"/>
      <w:lang w:val="en-US" w:eastAsia="ar-SA"/>
    </w:rPr>
  </w:style>
  <w:style w:type="paragraph" w:customStyle="1" w:styleId="JobTitle">
    <w:name w:val="Job Title"/>
    <w:next w:val="Achievement"/>
    <w:rsid w:val="00D404EF"/>
    <w:pPr>
      <w:suppressAutoHyphens/>
      <w:spacing w:after="60" w:line="220" w:lineRule="atLeast"/>
    </w:pPr>
    <w:rPr>
      <w:rFonts w:ascii="Arial Black" w:eastAsia="Arial" w:hAnsi="Arial Black" w:cs="Times New Roman"/>
      <w:spacing w:val="-10"/>
      <w:sz w:val="20"/>
      <w:szCs w:val="20"/>
      <w:lang w:val="en-US" w:eastAsia="ar-SA"/>
    </w:rPr>
  </w:style>
  <w:style w:type="paragraph" w:customStyle="1" w:styleId="Name">
    <w:name w:val="Name"/>
    <w:basedOn w:val="Normal"/>
    <w:next w:val="Normal"/>
    <w:rsid w:val="00D404EF"/>
    <w:pPr>
      <w:spacing w:after="440" w:line="240" w:lineRule="atLeast"/>
    </w:pPr>
    <w:rPr>
      <w:rFonts w:ascii="Arial Black" w:hAnsi="Arial Black" w:cs="Times New Roman"/>
      <w:spacing w:val="-35"/>
      <w:sz w:val="54"/>
      <w:szCs w:val="20"/>
      <w:lang w:val="en-US" w:eastAsia="ar-SA"/>
    </w:rPr>
  </w:style>
  <w:style w:type="paragraph" w:customStyle="1" w:styleId="SectionTitle">
    <w:name w:val="Section Title"/>
    <w:basedOn w:val="Normal"/>
    <w:next w:val="Normal"/>
    <w:rsid w:val="00D404EF"/>
    <w:pPr>
      <w:spacing w:before="220" w:line="220" w:lineRule="atLeast"/>
    </w:pPr>
    <w:rPr>
      <w:rFonts w:ascii="Arial Black" w:hAnsi="Arial Black" w:cs="Times New Roman"/>
      <w:spacing w:val="-10"/>
      <w:sz w:val="20"/>
      <w:szCs w:val="20"/>
      <w:lang w:val="en-US" w:eastAsia="ar-SA"/>
    </w:rPr>
  </w:style>
  <w:style w:type="paragraph" w:customStyle="1" w:styleId="Objective">
    <w:name w:val="Objective"/>
    <w:basedOn w:val="Normal"/>
    <w:next w:val="Textoindependiente"/>
    <w:rsid w:val="00D404EF"/>
    <w:pPr>
      <w:spacing w:before="240" w:after="220" w:line="220" w:lineRule="atLeast"/>
    </w:pPr>
    <w:rPr>
      <w:rFonts w:cs="Times New Roman"/>
      <w:sz w:val="20"/>
      <w:szCs w:val="20"/>
      <w:lang w:val="en-US" w:eastAsia="ar-SA"/>
    </w:rPr>
  </w:style>
  <w:style w:type="paragraph" w:customStyle="1" w:styleId="SectionSubtitle">
    <w:name w:val="Section Subtitle"/>
    <w:basedOn w:val="SectionTitle"/>
    <w:next w:val="Normal"/>
    <w:rsid w:val="00D404EF"/>
    <w:rPr>
      <w:b/>
      <w:spacing w:val="0"/>
    </w:rPr>
  </w:style>
  <w:style w:type="paragraph" w:styleId="Lista3">
    <w:name w:val="List 3"/>
    <w:basedOn w:val="Normal"/>
    <w:rsid w:val="00D404EF"/>
    <w:pPr>
      <w:ind w:left="849" w:hanging="283"/>
      <w:contextualSpacing/>
    </w:pPr>
    <w:rPr>
      <w:rFonts w:ascii="Times New Roman" w:hAnsi="Times New Roman" w:cs="Times New Roman"/>
      <w:lang w:eastAsia="es-ES"/>
    </w:rPr>
  </w:style>
  <w:style w:type="paragraph" w:styleId="Textoindependienteprimerasangra2">
    <w:name w:val="Body Text First Indent 2"/>
    <w:basedOn w:val="Sangradetextonormal"/>
    <w:link w:val="Textoindependienteprimerasangra2Car"/>
    <w:rsid w:val="00D404EF"/>
    <w:pPr>
      <w:ind w:left="360" w:firstLine="360"/>
      <w:jc w:val="left"/>
    </w:pPr>
    <w:rPr>
      <w:szCs w:val="24"/>
      <w:lang w:val="es-ES"/>
    </w:rPr>
  </w:style>
  <w:style w:type="character" w:customStyle="1" w:styleId="Textoindependienteprimerasangra2Car">
    <w:name w:val="Texto independiente primera sangría 2 Car"/>
    <w:basedOn w:val="SangradetextonormalCar"/>
    <w:link w:val="Textoindependienteprimerasangra2"/>
    <w:rsid w:val="00D404EF"/>
    <w:rPr>
      <w:rFonts w:ascii="Times New Roman" w:eastAsia="Times New Roman" w:hAnsi="Times New Roman" w:cs="Times New Roman"/>
      <w:sz w:val="24"/>
      <w:szCs w:val="24"/>
      <w:lang w:val="es-ES" w:eastAsia="es-ES"/>
    </w:rPr>
  </w:style>
  <w:style w:type="paragraph" w:styleId="Textoindependienteprimerasangra">
    <w:name w:val="Body Text First Indent"/>
    <w:basedOn w:val="Textoindependiente"/>
    <w:link w:val="TextoindependienteprimerasangraCar"/>
    <w:rsid w:val="00D404EF"/>
    <w:pPr>
      <w:ind w:firstLine="360"/>
      <w:jc w:val="left"/>
    </w:pPr>
    <w:rPr>
      <w:sz w:val="24"/>
      <w:szCs w:val="24"/>
    </w:rPr>
  </w:style>
  <w:style w:type="character" w:customStyle="1" w:styleId="TextoindependienteprimerasangraCar">
    <w:name w:val="Texto independiente primera sangría Car"/>
    <w:basedOn w:val="TextoindependienteCar"/>
    <w:link w:val="Textoindependienteprimerasangra"/>
    <w:rsid w:val="00D404EF"/>
    <w:rPr>
      <w:rFonts w:ascii="Arial" w:eastAsia="Times New Roman" w:hAnsi="Arial" w:cs="Times New Roman"/>
      <w:sz w:val="24"/>
      <w:szCs w:val="24"/>
      <w:lang w:val="es-ES" w:eastAsia="es-ES"/>
    </w:rPr>
  </w:style>
  <w:style w:type="paragraph" w:styleId="Lista">
    <w:name w:val="List"/>
    <w:basedOn w:val="Normal"/>
    <w:uiPriority w:val="99"/>
    <w:unhideWhenUsed/>
    <w:rsid w:val="00D404EF"/>
    <w:pPr>
      <w:ind w:left="283" w:hanging="283"/>
      <w:contextualSpacing/>
    </w:pPr>
    <w:rPr>
      <w:rFonts w:ascii="Times New Roman" w:hAnsi="Times New Roman" w:cs="Times New Roman"/>
      <w:lang w:eastAsia="es-ES"/>
    </w:rPr>
  </w:style>
  <w:style w:type="paragraph" w:customStyle="1" w:styleId="Sinespaciado1">
    <w:name w:val="Sin espaciado1"/>
    <w:qFormat/>
    <w:rsid w:val="00D404EF"/>
    <w:pPr>
      <w:spacing w:after="0" w:line="240" w:lineRule="auto"/>
    </w:pPr>
    <w:rPr>
      <w:rFonts w:ascii="Calibri" w:eastAsia="Calibri" w:hAnsi="Calibri" w:cs="Times New Roman"/>
    </w:rPr>
  </w:style>
  <w:style w:type="character" w:styleId="nfasis">
    <w:name w:val="Emphasis"/>
    <w:uiPriority w:val="20"/>
    <w:qFormat/>
    <w:rsid w:val="00D404EF"/>
    <w:rPr>
      <w:b/>
      <w:bCs/>
      <w:i w:val="0"/>
      <w:iCs w:val="0"/>
    </w:rPr>
  </w:style>
  <w:style w:type="paragraph" w:customStyle="1" w:styleId="CM2">
    <w:name w:val="CM2"/>
    <w:basedOn w:val="Default"/>
    <w:next w:val="Default"/>
    <w:uiPriority w:val="99"/>
    <w:rsid w:val="00D404EF"/>
    <w:pPr>
      <w:widowControl w:val="0"/>
      <w:spacing w:line="380" w:lineRule="atLeast"/>
    </w:pPr>
    <w:rPr>
      <w:color w:val="auto"/>
      <w:lang w:val="es-MX" w:eastAsia="es-MX"/>
    </w:rPr>
  </w:style>
  <w:style w:type="character" w:styleId="Refdenotaalpie">
    <w:name w:val="footnote reference"/>
    <w:basedOn w:val="Fuentedeprrafopredeter"/>
    <w:uiPriority w:val="99"/>
    <w:unhideWhenUsed/>
    <w:rsid w:val="00D404EF"/>
    <w:rPr>
      <w:vertAlign w:val="superscript"/>
    </w:rPr>
  </w:style>
  <w:style w:type="numbering" w:customStyle="1" w:styleId="Estilo15">
    <w:name w:val="Estilo15"/>
    <w:uiPriority w:val="99"/>
    <w:rsid w:val="00D404EF"/>
    <w:pPr>
      <w:numPr>
        <w:numId w:val="3"/>
      </w:numPr>
    </w:pPr>
  </w:style>
  <w:style w:type="paragraph" w:styleId="Sinespaciado">
    <w:name w:val="No Spacing"/>
    <w:link w:val="SinespaciadoCar"/>
    <w:uiPriority w:val="1"/>
    <w:qFormat/>
    <w:rsid w:val="00D404EF"/>
    <w:pPr>
      <w:spacing w:after="0" w:line="240" w:lineRule="auto"/>
    </w:pPr>
    <w:rPr>
      <w:rFonts w:ascii="Times New Roman" w:eastAsia="Times New Roman" w:hAnsi="Times New Roman" w:cs="Times New Roman"/>
      <w:noProof/>
      <w:spacing w:val="20"/>
      <w:sz w:val="24"/>
      <w:szCs w:val="20"/>
      <w:lang w:eastAsia="es-ES"/>
    </w:rPr>
  </w:style>
  <w:style w:type="character" w:customStyle="1" w:styleId="SinespaciadoCar">
    <w:name w:val="Sin espaciado Car"/>
    <w:basedOn w:val="Fuentedeprrafopredeter"/>
    <w:link w:val="Sinespaciado"/>
    <w:uiPriority w:val="1"/>
    <w:locked/>
    <w:rsid w:val="00D404EF"/>
    <w:rPr>
      <w:rFonts w:ascii="Times New Roman" w:eastAsia="Times New Roman" w:hAnsi="Times New Roman" w:cs="Times New Roman"/>
      <w:noProof/>
      <w:spacing w:val="20"/>
      <w:sz w:val="24"/>
      <w:szCs w:val="20"/>
      <w:lang w:eastAsia="es-ES"/>
    </w:rPr>
  </w:style>
  <w:style w:type="paragraph" w:styleId="Textonotaalfinal">
    <w:name w:val="endnote text"/>
    <w:basedOn w:val="Normal"/>
    <w:link w:val="TextonotaalfinalCar"/>
    <w:uiPriority w:val="99"/>
    <w:rsid w:val="00D404EF"/>
    <w:rPr>
      <w:rFonts w:ascii="Times New Roman" w:hAnsi="Times New Roman" w:cs="Times New Roman"/>
      <w:sz w:val="20"/>
      <w:szCs w:val="20"/>
      <w:lang w:eastAsia="es-ES"/>
    </w:rPr>
  </w:style>
  <w:style w:type="character" w:customStyle="1" w:styleId="TextonotaalfinalCar">
    <w:name w:val="Texto nota al final Car"/>
    <w:basedOn w:val="Fuentedeprrafopredeter"/>
    <w:link w:val="Textonotaalfinal"/>
    <w:uiPriority w:val="99"/>
    <w:rsid w:val="00D404EF"/>
    <w:rPr>
      <w:rFonts w:ascii="Times New Roman" w:eastAsia="Times New Roman" w:hAnsi="Times New Roman" w:cs="Times New Roman"/>
      <w:sz w:val="20"/>
      <w:szCs w:val="20"/>
      <w:lang w:val="es-ES" w:eastAsia="es-ES"/>
    </w:rPr>
  </w:style>
  <w:style w:type="character" w:customStyle="1" w:styleId="tiendaletra1">
    <w:name w:val="tienda_letra1"/>
    <w:basedOn w:val="Fuentedeprrafopredeter"/>
    <w:rsid w:val="00D404EF"/>
    <w:rPr>
      <w:rFonts w:ascii="Verdana" w:hAnsi="Verdana" w:cs="Verdana"/>
      <w:sz w:val="15"/>
      <w:szCs w:val="15"/>
    </w:rPr>
  </w:style>
  <w:style w:type="character" w:customStyle="1" w:styleId="tiendanovedadestitulo1">
    <w:name w:val="tienda_novedadestitulo1"/>
    <w:basedOn w:val="Fuentedeprrafopredeter"/>
    <w:rsid w:val="00D404EF"/>
    <w:rPr>
      <w:rFonts w:ascii="Verdana" w:hAnsi="Verdana" w:cs="Verdana"/>
      <w:b/>
      <w:bCs/>
      <w:color w:val="FDB102"/>
      <w:sz w:val="15"/>
      <w:szCs w:val="15"/>
    </w:rPr>
  </w:style>
  <w:style w:type="paragraph" w:customStyle="1" w:styleId="Cuerpo">
    <w:name w:val="Cuerpo"/>
    <w:autoRedefine/>
    <w:uiPriority w:val="99"/>
    <w:rsid w:val="00D404EF"/>
    <w:pPr>
      <w:spacing w:after="0" w:line="240" w:lineRule="auto"/>
    </w:pPr>
    <w:rPr>
      <w:rFonts w:ascii="Helvetica" w:eastAsia="Times New Roman" w:hAnsi="Helvetica" w:cs="Helvetica"/>
      <w:color w:val="000000"/>
      <w:sz w:val="24"/>
      <w:szCs w:val="24"/>
      <w:lang w:val="es-ES_tradnl" w:eastAsia="es-ES"/>
    </w:rPr>
  </w:style>
  <w:style w:type="paragraph" w:customStyle="1" w:styleId="Encabezamiento2">
    <w:name w:val="Encabezamiento 2"/>
    <w:next w:val="Cuerpo"/>
    <w:uiPriority w:val="99"/>
    <w:rsid w:val="00D404EF"/>
    <w:pPr>
      <w:keepNext/>
      <w:spacing w:after="0" w:line="240" w:lineRule="auto"/>
      <w:outlineLvl w:val="1"/>
    </w:pPr>
    <w:rPr>
      <w:rFonts w:ascii="Helvetica" w:eastAsia="Times New Roman" w:hAnsi="Helvetica" w:cs="Helvetica"/>
      <w:b/>
      <w:bCs/>
      <w:color w:val="000000"/>
      <w:sz w:val="24"/>
      <w:szCs w:val="24"/>
      <w:lang w:val="es-ES_tradnl" w:eastAsia="es-ES"/>
    </w:rPr>
  </w:style>
  <w:style w:type="paragraph" w:customStyle="1" w:styleId="xl65">
    <w:name w:val="xl65"/>
    <w:basedOn w:val="Normal"/>
    <w:uiPriority w:val="99"/>
    <w:rsid w:val="00D404EF"/>
    <w:pPr>
      <w:spacing w:before="100" w:beforeAutospacing="1" w:after="100" w:afterAutospacing="1"/>
      <w:jc w:val="center"/>
    </w:pPr>
    <w:rPr>
      <w:rFonts w:ascii="Times New Roman" w:hAnsi="Times New Roman" w:cs="Times New Roman"/>
      <w:lang w:eastAsia="en-US"/>
    </w:rPr>
  </w:style>
  <w:style w:type="paragraph" w:customStyle="1" w:styleId="xl66">
    <w:name w:val="xl66"/>
    <w:basedOn w:val="Normal"/>
    <w:uiPriority w:val="99"/>
    <w:rsid w:val="00D404EF"/>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New Roman" w:hAnsi="Times New Roman" w:cs="Times New Roman"/>
      <w:lang w:eastAsia="en-US"/>
    </w:rPr>
  </w:style>
  <w:style w:type="paragraph" w:customStyle="1" w:styleId="xl67">
    <w:name w:val="xl67"/>
    <w:basedOn w:val="Normal"/>
    <w:uiPriority w:val="99"/>
    <w:rsid w:val="00D404E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hAnsi="Times New Roman" w:cs="Times New Roman"/>
      <w:lang w:eastAsia="en-US"/>
    </w:rPr>
  </w:style>
  <w:style w:type="paragraph" w:customStyle="1" w:styleId="xl68">
    <w:name w:val="xl68"/>
    <w:basedOn w:val="Normal"/>
    <w:uiPriority w:val="99"/>
    <w:rsid w:val="00D404EF"/>
    <w:pPr>
      <w:pBdr>
        <w:top w:val="single" w:sz="4" w:space="0" w:color="auto"/>
        <w:left w:val="single" w:sz="4" w:space="0" w:color="auto"/>
        <w:bottom w:val="single" w:sz="4" w:space="0" w:color="auto"/>
      </w:pBdr>
      <w:spacing w:before="100" w:beforeAutospacing="1" w:after="100" w:afterAutospacing="1"/>
      <w:jc w:val="center"/>
      <w:textAlignment w:val="center"/>
    </w:pPr>
    <w:rPr>
      <w:rFonts w:ascii="Times New Roman" w:hAnsi="Times New Roman" w:cs="Times New Roman"/>
      <w:lang w:eastAsia="en-US"/>
    </w:rPr>
  </w:style>
  <w:style w:type="paragraph" w:customStyle="1" w:styleId="xl69">
    <w:name w:val="xl69"/>
    <w:basedOn w:val="Normal"/>
    <w:uiPriority w:val="99"/>
    <w:rsid w:val="00D404EF"/>
    <w:pPr>
      <w:pBdr>
        <w:top w:val="single" w:sz="4" w:space="0" w:color="auto"/>
        <w:bottom w:val="single" w:sz="4" w:space="0" w:color="auto"/>
      </w:pBdr>
      <w:spacing w:before="100" w:beforeAutospacing="1" w:after="100" w:afterAutospacing="1"/>
      <w:jc w:val="center"/>
      <w:textAlignment w:val="center"/>
    </w:pPr>
    <w:rPr>
      <w:rFonts w:ascii="Times New Roman" w:hAnsi="Times New Roman" w:cs="Times New Roman"/>
      <w:lang w:eastAsia="en-US"/>
    </w:rPr>
  </w:style>
  <w:style w:type="paragraph" w:customStyle="1" w:styleId="xl70">
    <w:name w:val="xl70"/>
    <w:basedOn w:val="Normal"/>
    <w:uiPriority w:val="99"/>
    <w:rsid w:val="00D404EF"/>
    <w:pPr>
      <w:pBdr>
        <w:top w:val="single" w:sz="4" w:space="0" w:color="auto"/>
        <w:bottom w:val="single" w:sz="4" w:space="0" w:color="auto"/>
        <w:right w:val="single" w:sz="4" w:space="0" w:color="auto"/>
      </w:pBdr>
      <w:spacing w:before="100" w:beforeAutospacing="1" w:after="100" w:afterAutospacing="1"/>
      <w:jc w:val="center"/>
      <w:textAlignment w:val="center"/>
    </w:pPr>
    <w:rPr>
      <w:rFonts w:ascii="Times New Roman" w:hAnsi="Times New Roman" w:cs="Times New Roman"/>
      <w:lang w:eastAsia="en-US"/>
    </w:rPr>
  </w:style>
  <w:style w:type="paragraph" w:customStyle="1" w:styleId="xl71">
    <w:name w:val="xl71"/>
    <w:basedOn w:val="Normal"/>
    <w:uiPriority w:val="99"/>
    <w:rsid w:val="00D404EF"/>
    <w:pPr>
      <w:pBdr>
        <w:top w:val="single" w:sz="4" w:space="0" w:color="auto"/>
        <w:left w:val="single" w:sz="4" w:space="0" w:color="auto"/>
      </w:pBdr>
      <w:spacing w:before="100" w:beforeAutospacing="1" w:after="100" w:afterAutospacing="1"/>
      <w:jc w:val="center"/>
      <w:textAlignment w:val="center"/>
    </w:pPr>
    <w:rPr>
      <w:rFonts w:ascii="Times New Roman" w:hAnsi="Times New Roman" w:cs="Times New Roman"/>
      <w:lang w:eastAsia="en-US"/>
    </w:rPr>
  </w:style>
  <w:style w:type="paragraph" w:customStyle="1" w:styleId="xl72">
    <w:name w:val="xl72"/>
    <w:basedOn w:val="Normal"/>
    <w:uiPriority w:val="99"/>
    <w:rsid w:val="00D404EF"/>
    <w:pPr>
      <w:pBdr>
        <w:left w:val="single" w:sz="4" w:space="0" w:color="auto"/>
      </w:pBdr>
      <w:spacing w:before="100" w:beforeAutospacing="1" w:after="100" w:afterAutospacing="1"/>
      <w:jc w:val="center"/>
      <w:textAlignment w:val="center"/>
    </w:pPr>
    <w:rPr>
      <w:rFonts w:ascii="Times New Roman" w:hAnsi="Times New Roman" w:cs="Times New Roman"/>
      <w:lang w:eastAsia="en-US"/>
    </w:rPr>
  </w:style>
  <w:style w:type="paragraph" w:customStyle="1" w:styleId="xl73">
    <w:name w:val="xl73"/>
    <w:basedOn w:val="Normal"/>
    <w:uiPriority w:val="99"/>
    <w:rsid w:val="00D404EF"/>
    <w:pPr>
      <w:pBdr>
        <w:left w:val="single" w:sz="4" w:space="0" w:color="auto"/>
        <w:bottom w:val="single" w:sz="4" w:space="0" w:color="auto"/>
      </w:pBdr>
      <w:spacing w:before="100" w:beforeAutospacing="1" w:after="100" w:afterAutospacing="1"/>
      <w:jc w:val="center"/>
      <w:textAlignment w:val="center"/>
    </w:pPr>
    <w:rPr>
      <w:rFonts w:ascii="Times New Roman" w:hAnsi="Times New Roman" w:cs="Times New Roman"/>
      <w:lang w:eastAsia="en-US"/>
    </w:rPr>
  </w:style>
  <w:style w:type="paragraph" w:customStyle="1" w:styleId="xl74">
    <w:name w:val="xl74"/>
    <w:basedOn w:val="Normal"/>
    <w:uiPriority w:val="99"/>
    <w:rsid w:val="00D404EF"/>
    <w:pPr>
      <w:pBdr>
        <w:top w:val="single" w:sz="4" w:space="0" w:color="auto"/>
        <w:left w:val="single" w:sz="4" w:space="0" w:color="auto"/>
        <w:bottom w:val="single" w:sz="4" w:space="0" w:color="auto"/>
        <w:right w:val="single" w:sz="4" w:space="0" w:color="auto"/>
      </w:pBdr>
      <w:spacing w:before="100" w:beforeAutospacing="1" w:after="100" w:afterAutospacing="1"/>
    </w:pPr>
    <w:rPr>
      <w:rFonts w:ascii="Times New Roman" w:hAnsi="Times New Roman" w:cs="Times New Roman"/>
      <w:color w:val="00B050"/>
      <w:lang w:eastAsia="en-US"/>
    </w:rPr>
  </w:style>
  <w:style w:type="paragraph" w:customStyle="1" w:styleId="xl75">
    <w:name w:val="xl75"/>
    <w:basedOn w:val="Normal"/>
    <w:uiPriority w:val="99"/>
    <w:rsid w:val="00D404EF"/>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New Roman" w:hAnsi="Times New Roman" w:cs="Times New Roman"/>
      <w:color w:val="00B050"/>
      <w:lang w:eastAsia="en-US"/>
    </w:rPr>
  </w:style>
  <w:style w:type="paragraph" w:customStyle="1" w:styleId="xl76">
    <w:name w:val="xl76"/>
    <w:basedOn w:val="Normal"/>
    <w:uiPriority w:val="99"/>
    <w:rsid w:val="00D404EF"/>
    <w:pPr>
      <w:pBdr>
        <w:top w:val="single" w:sz="4" w:space="0" w:color="auto"/>
        <w:left w:val="single" w:sz="4" w:space="0" w:color="auto"/>
        <w:bottom w:val="single" w:sz="4" w:space="0" w:color="auto"/>
        <w:right w:val="single" w:sz="4" w:space="0" w:color="auto"/>
      </w:pBdr>
      <w:spacing w:before="100" w:beforeAutospacing="1" w:after="100" w:afterAutospacing="1"/>
    </w:pPr>
    <w:rPr>
      <w:rFonts w:ascii="Times New Roman" w:hAnsi="Times New Roman" w:cs="Times New Roman"/>
      <w:color w:val="7030A0"/>
      <w:lang w:eastAsia="en-US"/>
    </w:rPr>
  </w:style>
  <w:style w:type="paragraph" w:customStyle="1" w:styleId="xl77">
    <w:name w:val="xl77"/>
    <w:basedOn w:val="Normal"/>
    <w:uiPriority w:val="99"/>
    <w:rsid w:val="00D404EF"/>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New Roman" w:hAnsi="Times New Roman" w:cs="Times New Roman"/>
      <w:color w:val="7030A0"/>
      <w:lang w:eastAsia="en-US"/>
    </w:rPr>
  </w:style>
  <w:style w:type="paragraph" w:customStyle="1" w:styleId="xl78">
    <w:name w:val="xl78"/>
    <w:basedOn w:val="Normal"/>
    <w:uiPriority w:val="99"/>
    <w:rsid w:val="00D404EF"/>
    <w:pPr>
      <w:pBdr>
        <w:top w:val="single" w:sz="4" w:space="0" w:color="auto"/>
        <w:left w:val="single" w:sz="4" w:space="0" w:color="auto"/>
        <w:bottom w:val="single" w:sz="4" w:space="0" w:color="auto"/>
        <w:right w:val="single" w:sz="4" w:space="0" w:color="auto"/>
      </w:pBdr>
      <w:spacing w:before="100" w:beforeAutospacing="1" w:after="100" w:afterAutospacing="1"/>
    </w:pPr>
    <w:rPr>
      <w:rFonts w:ascii="Times New Roman" w:hAnsi="Times New Roman" w:cs="Times New Roman"/>
      <w:color w:val="FF0000"/>
      <w:lang w:eastAsia="en-US"/>
    </w:rPr>
  </w:style>
  <w:style w:type="paragraph" w:customStyle="1" w:styleId="xl79">
    <w:name w:val="xl79"/>
    <w:basedOn w:val="Normal"/>
    <w:uiPriority w:val="99"/>
    <w:rsid w:val="00D404EF"/>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New Roman" w:hAnsi="Times New Roman" w:cs="Times New Roman"/>
      <w:color w:val="FF0000"/>
      <w:lang w:eastAsia="en-US"/>
    </w:rPr>
  </w:style>
  <w:style w:type="paragraph" w:customStyle="1" w:styleId="xl80">
    <w:name w:val="xl80"/>
    <w:basedOn w:val="Normal"/>
    <w:uiPriority w:val="99"/>
    <w:rsid w:val="00D404EF"/>
    <w:pPr>
      <w:pBdr>
        <w:top w:val="single" w:sz="4" w:space="0" w:color="auto"/>
        <w:left w:val="single" w:sz="4" w:space="0" w:color="auto"/>
        <w:bottom w:val="single" w:sz="4" w:space="0" w:color="auto"/>
        <w:right w:val="single" w:sz="4" w:space="0" w:color="auto"/>
      </w:pBdr>
      <w:spacing w:before="100" w:beforeAutospacing="1" w:after="100" w:afterAutospacing="1"/>
    </w:pPr>
    <w:rPr>
      <w:rFonts w:ascii="Times New Roman" w:hAnsi="Times New Roman" w:cs="Times New Roman"/>
      <w:color w:val="1F497D"/>
      <w:lang w:eastAsia="en-US"/>
    </w:rPr>
  </w:style>
  <w:style w:type="paragraph" w:customStyle="1" w:styleId="xl81">
    <w:name w:val="xl81"/>
    <w:basedOn w:val="Normal"/>
    <w:uiPriority w:val="99"/>
    <w:rsid w:val="00D404EF"/>
    <w:pPr>
      <w:pBdr>
        <w:top w:val="single" w:sz="4" w:space="0" w:color="auto"/>
        <w:left w:val="single" w:sz="4" w:space="0" w:color="auto"/>
        <w:bottom w:val="single" w:sz="4" w:space="0" w:color="auto"/>
        <w:right w:val="single" w:sz="4" w:space="0" w:color="auto"/>
      </w:pBdr>
      <w:spacing w:before="100" w:beforeAutospacing="1" w:after="100" w:afterAutospacing="1"/>
    </w:pPr>
    <w:rPr>
      <w:rFonts w:ascii="Times New Roman" w:hAnsi="Times New Roman" w:cs="Times New Roman"/>
      <w:lang w:eastAsia="en-US"/>
    </w:rPr>
  </w:style>
  <w:style w:type="paragraph" w:customStyle="1" w:styleId="xl82">
    <w:name w:val="xl82"/>
    <w:basedOn w:val="Normal"/>
    <w:uiPriority w:val="99"/>
    <w:rsid w:val="00D404EF"/>
    <w:pPr>
      <w:pBdr>
        <w:top w:val="single" w:sz="4" w:space="0" w:color="auto"/>
        <w:left w:val="single" w:sz="4" w:space="0" w:color="auto"/>
        <w:bottom w:val="single" w:sz="4" w:space="0" w:color="auto"/>
        <w:right w:val="single" w:sz="4" w:space="0" w:color="auto"/>
      </w:pBdr>
      <w:spacing w:before="100" w:beforeAutospacing="1" w:after="100" w:afterAutospacing="1"/>
      <w:jc w:val="both"/>
    </w:pPr>
    <w:rPr>
      <w:rFonts w:ascii="Arial Narrow" w:hAnsi="Arial Narrow" w:cs="Arial Narrow"/>
      <w:color w:val="000000"/>
      <w:sz w:val="20"/>
      <w:szCs w:val="20"/>
      <w:lang w:eastAsia="en-US"/>
    </w:rPr>
  </w:style>
  <w:style w:type="paragraph" w:customStyle="1" w:styleId="xl83">
    <w:name w:val="xl83"/>
    <w:basedOn w:val="Normal"/>
    <w:uiPriority w:val="99"/>
    <w:rsid w:val="00D404EF"/>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Narrow" w:hAnsi="Arial Narrow" w:cs="Arial Narrow"/>
      <w:color w:val="1F497D"/>
      <w:sz w:val="20"/>
      <w:szCs w:val="20"/>
      <w:lang w:eastAsia="en-US"/>
    </w:rPr>
  </w:style>
  <w:style w:type="paragraph" w:customStyle="1" w:styleId="xl84">
    <w:name w:val="xl84"/>
    <w:basedOn w:val="Normal"/>
    <w:uiPriority w:val="99"/>
    <w:rsid w:val="00D404EF"/>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New Roman" w:hAnsi="Times New Roman" w:cs="Times New Roman"/>
      <w:color w:val="1F497D"/>
      <w:lang w:eastAsia="en-US"/>
    </w:rPr>
  </w:style>
  <w:style w:type="paragraph" w:customStyle="1" w:styleId="xl85">
    <w:name w:val="xl85"/>
    <w:basedOn w:val="Normal"/>
    <w:uiPriority w:val="99"/>
    <w:rsid w:val="00D404EF"/>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Narrow" w:hAnsi="Arial Narrow" w:cs="Arial Narrow"/>
      <w:color w:val="FF0000"/>
      <w:sz w:val="20"/>
      <w:szCs w:val="20"/>
      <w:lang w:eastAsia="en-US"/>
    </w:rPr>
  </w:style>
  <w:style w:type="paragraph" w:customStyle="1" w:styleId="xl86">
    <w:name w:val="xl86"/>
    <w:basedOn w:val="Normal"/>
    <w:uiPriority w:val="99"/>
    <w:rsid w:val="00D404EF"/>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New Roman" w:hAnsi="Times New Roman" w:cs="Times New Roman"/>
      <w:color w:val="FF0000"/>
      <w:lang w:eastAsia="en-US"/>
    </w:rPr>
  </w:style>
  <w:style w:type="paragraph" w:customStyle="1" w:styleId="xl87">
    <w:name w:val="xl87"/>
    <w:basedOn w:val="Normal"/>
    <w:uiPriority w:val="99"/>
    <w:rsid w:val="00D404EF"/>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New Roman" w:hAnsi="Times New Roman" w:cs="Times New Roman"/>
      <w:color w:val="0000FF"/>
      <w:lang w:eastAsia="en-US"/>
    </w:rPr>
  </w:style>
  <w:style w:type="paragraph" w:customStyle="1" w:styleId="xl88">
    <w:name w:val="xl88"/>
    <w:basedOn w:val="Normal"/>
    <w:uiPriority w:val="99"/>
    <w:rsid w:val="00D404EF"/>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Narrow" w:hAnsi="Arial Narrow" w:cs="Arial Narrow"/>
      <w:color w:val="000000"/>
      <w:sz w:val="20"/>
      <w:szCs w:val="20"/>
      <w:lang w:eastAsia="en-US"/>
    </w:rPr>
  </w:style>
  <w:style w:type="paragraph" w:customStyle="1" w:styleId="xl89">
    <w:name w:val="xl89"/>
    <w:basedOn w:val="Normal"/>
    <w:uiPriority w:val="99"/>
    <w:rsid w:val="00D404EF"/>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Narrow" w:hAnsi="Arial Narrow" w:cs="Arial Narrow"/>
      <w:color w:val="7030A0"/>
      <w:sz w:val="20"/>
      <w:szCs w:val="20"/>
      <w:lang w:eastAsia="en-US"/>
    </w:rPr>
  </w:style>
  <w:style w:type="paragraph" w:customStyle="1" w:styleId="xl90">
    <w:name w:val="xl90"/>
    <w:basedOn w:val="Normal"/>
    <w:uiPriority w:val="99"/>
    <w:rsid w:val="00D404EF"/>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Narrow" w:hAnsi="Arial Narrow" w:cs="Arial Narrow"/>
      <w:color w:val="00B050"/>
      <w:sz w:val="20"/>
      <w:szCs w:val="20"/>
      <w:lang w:eastAsia="en-US"/>
    </w:rPr>
  </w:style>
  <w:style w:type="paragraph" w:customStyle="1" w:styleId="xl91">
    <w:name w:val="xl91"/>
    <w:basedOn w:val="Normal"/>
    <w:uiPriority w:val="99"/>
    <w:rsid w:val="00D404EF"/>
    <w:pPr>
      <w:pBdr>
        <w:top w:val="single" w:sz="4" w:space="0" w:color="auto"/>
        <w:left w:val="single" w:sz="4" w:space="0" w:color="auto"/>
        <w:right w:val="single" w:sz="4" w:space="0" w:color="auto"/>
      </w:pBdr>
      <w:spacing w:before="100" w:beforeAutospacing="1" w:after="100" w:afterAutospacing="1"/>
      <w:jc w:val="center"/>
      <w:textAlignment w:val="center"/>
    </w:pPr>
    <w:rPr>
      <w:rFonts w:ascii="Times New Roman" w:hAnsi="Times New Roman" w:cs="Times New Roman"/>
      <w:lang w:eastAsia="en-US"/>
    </w:rPr>
  </w:style>
  <w:style w:type="paragraph" w:customStyle="1" w:styleId="xl92">
    <w:name w:val="xl92"/>
    <w:basedOn w:val="Normal"/>
    <w:uiPriority w:val="99"/>
    <w:rsid w:val="00D404EF"/>
    <w:pPr>
      <w:pBdr>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hAnsi="Times New Roman" w:cs="Times New Roman"/>
      <w:lang w:eastAsia="en-US"/>
    </w:rPr>
  </w:style>
  <w:style w:type="character" w:styleId="Refdenotaalfinal">
    <w:name w:val="endnote reference"/>
    <w:basedOn w:val="Fuentedeprrafopredeter"/>
    <w:uiPriority w:val="99"/>
    <w:rsid w:val="00D404EF"/>
    <w:rPr>
      <w:vertAlign w:val="superscript"/>
    </w:rPr>
  </w:style>
  <w:style w:type="table" w:styleId="Tablaconcuadrcula1">
    <w:name w:val="Table Grid 1"/>
    <w:basedOn w:val="Tablanormal"/>
    <w:uiPriority w:val="99"/>
    <w:rsid w:val="00D404EF"/>
    <w:pPr>
      <w:spacing w:after="0" w:line="240" w:lineRule="auto"/>
    </w:pPr>
    <w:rPr>
      <w:rFonts w:ascii="Times New Roman" w:eastAsia="Times New Roman" w:hAnsi="Times New Roman" w:cs="Times New Roman"/>
      <w:sz w:val="20"/>
      <w:szCs w:val="20"/>
      <w:lang w:eastAsia="es-MX"/>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numbering" w:customStyle="1" w:styleId="Sinlista1">
    <w:name w:val="Sin lista1"/>
    <w:next w:val="Sinlista"/>
    <w:uiPriority w:val="99"/>
    <w:semiHidden/>
    <w:unhideWhenUsed/>
    <w:rsid w:val="00D404EF"/>
  </w:style>
  <w:style w:type="character" w:customStyle="1" w:styleId="A4">
    <w:name w:val="A4"/>
    <w:uiPriority w:val="99"/>
    <w:rsid w:val="00D404EF"/>
    <w:rPr>
      <w:rFonts w:cs="Helvetica"/>
      <w:color w:val="000000"/>
      <w:sz w:val="20"/>
      <w:szCs w:val="20"/>
    </w:rPr>
  </w:style>
  <w:style w:type="character" w:customStyle="1" w:styleId="A6">
    <w:name w:val="A6"/>
    <w:uiPriority w:val="99"/>
    <w:rsid w:val="00D404EF"/>
    <w:rPr>
      <w:rFonts w:cs="Helvetica"/>
      <w:b/>
      <w:bCs/>
      <w:color w:val="000000"/>
      <w:sz w:val="18"/>
      <w:szCs w:val="18"/>
    </w:rPr>
  </w:style>
  <w:style w:type="character" w:styleId="nfasissutil">
    <w:name w:val="Subtle Emphasis"/>
    <w:basedOn w:val="Fuentedeprrafopredeter"/>
    <w:uiPriority w:val="19"/>
    <w:qFormat/>
    <w:rsid w:val="00D404EF"/>
    <w:rPr>
      <w:i/>
      <w:iCs/>
      <w:color w:val="808080"/>
    </w:rPr>
  </w:style>
  <w:style w:type="paragraph" w:customStyle="1" w:styleId="Normal1">
    <w:name w:val="Normal1"/>
    <w:basedOn w:val="Normal"/>
    <w:rsid w:val="00D404EF"/>
    <w:pPr>
      <w:spacing w:before="60" w:after="60"/>
      <w:ind w:left="3330" w:hanging="1170"/>
      <w:jc w:val="both"/>
    </w:pPr>
    <w:rPr>
      <w:rFonts w:cs="Times New Roman"/>
      <w:szCs w:val="20"/>
      <w:lang w:val="es-ES_tradnl" w:eastAsia="es-ES"/>
    </w:rPr>
  </w:style>
  <w:style w:type="paragraph" w:customStyle="1" w:styleId="Pa2">
    <w:name w:val="Pa2"/>
    <w:basedOn w:val="Normal"/>
    <w:next w:val="Normal"/>
    <w:uiPriority w:val="99"/>
    <w:rsid w:val="00D404EF"/>
    <w:pPr>
      <w:autoSpaceDE w:val="0"/>
      <w:autoSpaceDN w:val="0"/>
      <w:adjustRightInd w:val="0"/>
      <w:spacing w:line="241" w:lineRule="atLeast"/>
      <w:jc w:val="both"/>
    </w:pPr>
    <w:rPr>
      <w:rFonts w:ascii="Helvetica" w:eastAsia="Calibri" w:hAnsi="Helvetica" w:cs="Helvetica"/>
      <w:b/>
      <w:lang w:eastAsia="en-US"/>
    </w:rPr>
  </w:style>
  <w:style w:type="paragraph" w:customStyle="1" w:styleId="texnormalgris">
    <w:name w:val="tex_normal_gris"/>
    <w:basedOn w:val="Normal"/>
    <w:rsid w:val="00D404EF"/>
    <w:pPr>
      <w:suppressAutoHyphens/>
      <w:spacing w:before="280" w:after="280"/>
      <w:jc w:val="both"/>
    </w:pPr>
    <w:rPr>
      <w:rFonts w:ascii="Verdana" w:hAnsi="Verdana" w:cs="Times New Roman"/>
      <w:color w:val="333333"/>
      <w:kern w:val="2"/>
      <w:sz w:val="18"/>
      <w:szCs w:val="18"/>
      <w:lang w:eastAsia="ar-SA"/>
    </w:rPr>
  </w:style>
  <w:style w:type="paragraph" w:styleId="TtulodeTDC">
    <w:name w:val="TOC Heading"/>
    <w:basedOn w:val="Ttulo1"/>
    <w:next w:val="Normal"/>
    <w:uiPriority w:val="39"/>
    <w:qFormat/>
    <w:rsid w:val="00D404EF"/>
    <w:pPr>
      <w:keepLines/>
      <w:spacing w:before="480" w:line="276" w:lineRule="auto"/>
      <w:ind w:left="360" w:hanging="360"/>
      <w:jc w:val="left"/>
      <w:outlineLvl w:val="9"/>
    </w:pPr>
    <w:rPr>
      <w:rFonts w:ascii="Cambria" w:hAnsi="Cambria" w:cs="Times New Roman"/>
      <w:bCs/>
      <w:color w:val="365F91"/>
      <w:sz w:val="28"/>
      <w:szCs w:val="28"/>
      <w:lang w:val="es-ES" w:eastAsia="en-US"/>
    </w:rPr>
  </w:style>
  <w:style w:type="paragraph" w:styleId="TDC1">
    <w:name w:val="toc 1"/>
    <w:basedOn w:val="Normal"/>
    <w:next w:val="Normal"/>
    <w:autoRedefine/>
    <w:uiPriority w:val="39"/>
    <w:unhideWhenUsed/>
    <w:rsid w:val="00D404EF"/>
    <w:pPr>
      <w:spacing w:after="100" w:line="220" w:lineRule="exact"/>
      <w:jc w:val="both"/>
    </w:pPr>
    <w:rPr>
      <w:rFonts w:ascii="Calibri" w:eastAsia="Calibri" w:hAnsi="Calibri" w:cs="Calibri"/>
      <w:sz w:val="22"/>
      <w:szCs w:val="22"/>
      <w:lang w:eastAsia="en-US"/>
    </w:rPr>
  </w:style>
  <w:style w:type="paragraph" w:styleId="TDC2">
    <w:name w:val="toc 2"/>
    <w:basedOn w:val="Normal"/>
    <w:next w:val="Normal"/>
    <w:autoRedefine/>
    <w:uiPriority w:val="39"/>
    <w:unhideWhenUsed/>
    <w:rsid w:val="00D404EF"/>
    <w:pPr>
      <w:tabs>
        <w:tab w:val="left" w:pos="660"/>
        <w:tab w:val="right" w:leader="dot" w:pos="9072"/>
      </w:tabs>
      <w:ind w:left="221" w:right="275"/>
      <w:jc w:val="both"/>
    </w:pPr>
    <w:rPr>
      <w:rFonts w:ascii="Calibri" w:eastAsia="Calibri" w:hAnsi="Calibri" w:cs="Calibri"/>
      <w:sz w:val="22"/>
      <w:szCs w:val="22"/>
      <w:lang w:eastAsia="en-US"/>
    </w:rPr>
  </w:style>
  <w:style w:type="paragraph" w:styleId="TDC3">
    <w:name w:val="toc 3"/>
    <w:basedOn w:val="Normal"/>
    <w:next w:val="Normal"/>
    <w:autoRedefine/>
    <w:uiPriority w:val="39"/>
    <w:unhideWhenUsed/>
    <w:rsid w:val="00D404EF"/>
    <w:pPr>
      <w:tabs>
        <w:tab w:val="left" w:pos="1100"/>
        <w:tab w:val="right" w:leader="dot" w:pos="9054"/>
      </w:tabs>
      <w:spacing w:after="100" w:line="220" w:lineRule="exact"/>
      <w:ind w:left="440" w:right="-8"/>
      <w:jc w:val="both"/>
    </w:pPr>
    <w:rPr>
      <w:rFonts w:ascii="Calibri" w:eastAsia="Calibri" w:hAnsi="Calibri" w:cs="Calibri"/>
      <w:sz w:val="22"/>
      <w:szCs w:val="22"/>
      <w:lang w:eastAsia="en-US"/>
    </w:rPr>
  </w:style>
  <w:style w:type="paragraph" w:customStyle="1" w:styleId="CM40">
    <w:name w:val="CM40"/>
    <w:basedOn w:val="Normal"/>
    <w:next w:val="Normal"/>
    <w:rsid w:val="00D404EF"/>
    <w:pPr>
      <w:widowControl w:val="0"/>
      <w:autoSpaceDE w:val="0"/>
      <w:autoSpaceDN w:val="0"/>
      <w:adjustRightInd w:val="0"/>
      <w:spacing w:after="285"/>
      <w:jc w:val="both"/>
    </w:pPr>
    <w:rPr>
      <w:rFonts w:ascii="Bodoni" w:hAnsi="Bodoni" w:cs="Times New Roman"/>
      <w:lang w:eastAsia="es-ES"/>
    </w:rPr>
  </w:style>
  <w:style w:type="character" w:styleId="CitaHTML">
    <w:name w:val="HTML Cite"/>
    <w:basedOn w:val="Fuentedeprrafopredeter"/>
    <w:uiPriority w:val="99"/>
    <w:semiHidden/>
    <w:unhideWhenUsed/>
    <w:rsid w:val="00D404EF"/>
    <w:rPr>
      <w:i/>
      <w:iCs/>
    </w:rPr>
  </w:style>
  <w:style w:type="paragraph" w:customStyle="1" w:styleId="Prrafodelista3">
    <w:name w:val="Párrafo de lista3"/>
    <w:basedOn w:val="Normal"/>
    <w:rsid w:val="00D404EF"/>
    <w:pPr>
      <w:spacing w:line="220" w:lineRule="exact"/>
      <w:ind w:left="720"/>
    </w:pPr>
    <w:rPr>
      <w:rFonts w:ascii="Calibri" w:hAnsi="Calibri" w:cs="Times New Roman"/>
      <w:sz w:val="22"/>
      <w:szCs w:val="22"/>
      <w:lang w:eastAsia="en-US"/>
    </w:rPr>
  </w:style>
  <w:style w:type="paragraph" w:customStyle="1" w:styleId="Pa3">
    <w:name w:val="Pa3"/>
    <w:basedOn w:val="Normal"/>
    <w:next w:val="Normal"/>
    <w:uiPriority w:val="99"/>
    <w:rsid w:val="00D404EF"/>
    <w:pPr>
      <w:autoSpaceDE w:val="0"/>
      <w:autoSpaceDN w:val="0"/>
      <w:adjustRightInd w:val="0"/>
      <w:spacing w:line="241" w:lineRule="atLeast"/>
    </w:pPr>
    <w:rPr>
      <w:rFonts w:ascii="Helvetica 55 Roman" w:eastAsia="Calibri" w:hAnsi="Helvetica 55 Roman"/>
      <w:color w:val="000000"/>
      <w:w w:val="96"/>
      <w:lang w:eastAsia="en-US"/>
    </w:rPr>
  </w:style>
  <w:style w:type="paragraph" w:customStyle="1" w:styleId="Pa0">
    <w:name w:val="Pa0"/>
    <w:basedOn w:val="Normal"/>
    <w:next w:val="Normal"/>
    <w:uiPriority w:val="99"/>
    <w:rsid w:val="00D404EF"/>
    <w:pPr>
      <w:autoSpaceDE w:val="0"/>
      <w:autoSpaceDN w:val="0"/>
      <w:adjustRightInd w:val="0"/>
      <w:spacing w:line="241" w:lineRule="atLeast"/>
    </w:pPr>
    <w:rPr>
      <w:rFonts w:ascii="Helvetica 55 Roman" w:eastAsia="Calibri" w:hAnsi="Helvetica 55 Roman"/>
      <w:color w:val="000000"/>
      <w:w w:val="96"/>
      <w:lang w:eastAsia="en-US"/>
    </w:rPr>
  </w:style>
  <w:style w:type="character" w:customStyle="1" w:styleId="TextonotapieCar1">
    <w:name w:val="Texto nota pie Car1"/>
    <w:basedOn w:val="Fuentedeprrafopredeter"/>
    <w:uiPriority w:val="99"/>
    <w:semiHidden/>
    <w:rsid w:val="00D404EF"/>
    <w:rPr>
      <w:lang w:val="es-ES" w:eastAsia="es-ES" w:bidi="ar-SA"/>
    </w:rPr>
  </w:style>
  <w:style w:type="character" w:customStyle="1" w:styleId="smalltextgray1">
    <w:name w:val="smalltext_gray1"/>
    <w:basedOn w:val="Fuentedeprrafopredeter"/>
    <w:rsid w:val="00D404EF"/>
    <w:rPr>
      <w:rFonts w:ascii="Arial" w:hAnsi="Arial" w:cs="Arial" w:hint="default"/>
      <w:color w:val="666666"/>
      <w:sz w:val="20"/>
      <w:szCs w:val="20"/>
    </w:rPr>
  </w:style>
  <w:style w:type="paragraph" w:customStyle="1" w:styleId="Titulo">
    <w:name w:val="Titulo"/>
    <w:basedOn w:val="Normal"/>
    <w:next w:val="Normal"/>
    <w:rsid w:val="00D404EF"/>
    <w:pPr>
      <w:spacing w:before="600" w:after="600"/>
      <w:ind w:left="851" w:right="851"/>
      <w:jc w:val="center"/>
    </w:pPr>
    <w:rPr>
      <w:rFonts w:ascii="Times New Roman" w:hAnsi="Times New Roman" w:cs="Times New Roman"/>
      <w:b/>
      <w:bCs/>
      <w:caps/>
      <w:sz w:val="28"/>
      <w:szCs w:val="28"/>
      <w:lang w:eastAsia="es-ES"/>
    </w:rPr>
  </w:style>
  <w:style w:type="paragraph" w:styleId="TDC4">
    <w:name w:val="toc 4"/>
    <w:basedOn w:val="Normal"/>
    <w:next w:val="Normal"/>
    <w:autoRedefine/>
    <w:uiPriority w:val="39"/>
    <w:unhideWhenUsed/>
    <w:rsid w:val="00D404EF"/>
    <w:pPr>
      <w:spacing w:after="100" w:line="220" w:lineRule="exact"/>
      <w:ind w:left="660"/>
    </w:pPr>
    <w:rPr>
      <w:rFonts w:ascii="Calibri" w:hAnsi="Calibri" w:cs="Times New Roman"/>
      <w:sz w:val="22"/>
      <w:szCs w:val="22"/>
    </w:rPr>
  </w:style>
  <w:style w:type="paragraph" w:styleId="TDC5">
    <w:name w:val="toc 5"/>
    <w:basedOn w:val="Normal"/>
    <w:next w:val="Normal"/>
    <w:autoRedefine/>
    <w:uiPriority w:val="39"/>
    <w:unhideWhenUsed/>
    <w:rsid w:val="00D404EF"/>
    <w:pPr>
      <w:spacing w:after="100" w:line="220" w:lineRule="exact"/>
      <w:ind w:left="880"/>
    </w:pPr>
    <w:rPr>
      <w:rFonts w:ascii="Calibri" w:hAnsi="Calibri" w:cs="Times New Roman"/>
      <w:sz w:val="22"/>
      <w:szCs w:val="22"/>
    </w:rPr>
  </w:style>
  <w:style w:type="paragraph" w:styleId="TDC6">
    <w:name w:val="toc 6"/>
    <w:basedOn w:val="Normal"/>
    <w:next w:val="Normal"/>
    <w:autoRedefine/>
    <w:uiPriority w:val="39"/>
    <w:unhideWhenUsed/>
    <w:rsid w:val="00D404EF"/>
    <w:pPr>
      <w:spacing w:after="100" w:line="220" w:lineRule="exact"/>
      <w:ind w:left="1100"/>
    </w:pPr>
    <w:rPr>
      <w:rFonts w:ascii="Calibri" w:hAnsi="Calibri" w:cs="Times New Roman"/>
      <w:sz w:val="22"/>
      <w:szCs w:val="22"/>
    </w:rPr>
  </w:style>
  <w:style w:type="paragraph" w:styleId="TDC7">
    <w:name w:val="toc 7"/>
    <w:basedOn w:val="Normal"/>
    <w:next w:val="Normal"/>
    <w:autoRedefine/>
    <w:uiPriority w:val="39"/>
    <w:unhideWhenUsed/>
    <w:rsid w:val="00D404EF"/>
    <w:pPr>
      <w:spacing w:after="100" w:line="220" w:lineRule="exact"/>
      <w:ind w:left="1320"/>
    </w:pPr>
    <w:rPr>
      <w:rFonts w:ascii="Calibri" w:hAnsi="Calibri" w:cs="Times New Roman"/>
      <w:sz w:val="22"/>
      <w:szCs w:val="22"/>
    </w:rPr>
  </w:style>
  <w:style w:type="paragraph" w:styleId="TDC8">
    <w:name w:val="toc 8"/>
    <w:basedOn w:val="Normal"/>
    <w:next w:val="Normal"/>
    <w:autoRedefine/>
    <w:uiPriority w:val="39"/>
    <w:unhideWhenUsed/>
    <w:rsid w:val="00D404EF"/>
    <w:pPr>
      <w:spacing w:after="100" w:line="220" w:lineRule="exact"/>
      <w:ind w:left="1540"/>
    </w:pPr>
    <w:rPr>
      <w:rFonts w:ascii="Calibri" w:hAnsi="Calibri" w:cs="Times New Roman"/>
      <w:sz w:val="22"/>
      <w:szCs w:val="22"/>
    </w:rPr>
  </w:style>
  <w:style w:type="paragraph" w:styleId="TDC9">
    <w:name w:val="toc 9"/>
    <w:basedOn w:val="Normal"/>
    <w:next w:val="Normal"/>
    <w:autoRedefine/>
    <w:uiPriority w:val="39"/>
    <w:unhideWhenUsed/>
    <w:rsid w:val="00D404EF"/>
    <w:pPr>
      <w:spacing w:after="100" w:line="220" w:lineRule="exact"/>
      <w:ind w:left="1760"/>
    </w:pPr>
    <w:rPr>
      <w:rFonts w:ascii="Calibri" w:hAnsi="Calibri" w:cs="Times New Roman"/>
      <w:sz w:val="22"/>
      <w:szCs w:val="22"/>
    </w:rPr>
  </w:style>
  <w:style w:type="table" w:styleId="Sombreadoclaro-nfasis5">
    <w:name w:val="Light Shading Accent 5"/>
    <w:basedOn w:val="Tablanormal"/>
    <w:uiPriority w:val="60"/>
    <w:rsid w:val="00D404EF"/>
    <w:pPr>
      <w:spacing w:after="0" w:line="220" w:lineRule="exact"/>
      <w:jc w:val="both"/>
    </w:pPr>
    <w:rPr>
      <w:rFonts w:ascii="Calibri" w:eastAsia="Calibri" w:hAnsi="Calibri" w:cs="Times New Roman"/>
      <w:color w:val="31849B" w:themeColor="accent5" w:themeShade="BF"/>
      <w:sz w:val="20"/>
      <w:szCs w:val="20"/>
      <w:lang w:eastAsia="es-MX"/>
    </w:rPr>
    <w:tblPr>
      <w:tblStyleRowBandSize w:val="1"/>
      <w:tblStyleColBandSize w:val="1"/>
      <w:tblBorders>
        <w:top w:val="single" w:sz="8" w:space="0" w:color="4BACC6" w:themeColor="accent5"/>
        <w:bottom w:val="single" w:sz="8" w:space="0" w:color="4BACC6" w:themeColor="accent5"/>
      </w:tblBorders>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Cuadrculaclara-nfasis5">
    <w:name w:val="Light Grid Accent 5"/>
    <w:basedOn w:val="Tablanormal"/>
    <w:uiPriority w:val="62"/>
    <w:rsid w:val="00D404EF"/>
    <w:pPr>
      <w:spacing w:after="0" w:line="220" w:lineRule="exact"/>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staclara-nfasis5">
    <w:name w:val="Light List Accent 5"/>
    <w:basedOn w:val="Tablanormal"/>
    <w:uiPriority w:val="61"/>
    <w:rsid w:val="00D404EF"/>
    <w:pPr>
      <w:spacing w:after="0" w:line="220" w:lineRule="exact"/>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customStyle="1" w:styleId="Cuadrculaclara-nfasis51">
    <w:name w:val="Cuadrícula clara - Énfasis 51"/>
    <w:basedOn w:val="Tablanormal"/>
    <w:next w:val="Cuadrculaclara-nfasis5"/>
    <w:uiPriority w:val="62"/>
    <w:rsid w:val="00D404EF"/>
    <w:pPr>
      <w:spacing w:after="0" w:line="220" w:lineRule="exact"/>
      <w:jc w:val="center"/>
    </w:pPr>
    <w:rPr>
      <w:lang w:val="es-ES"/>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character" w:customStyle="1" w:styleId="field-content2">
    <w:name w:val="field-content2"/>
    <w:basedOn w:val="Fuentedeprrafopredeter"/>
    <w:rsid w:val="00D404EF"/>
  </w:style>
  <w:style w:type="character" w:customStyle="1" w:styleId="Textoindependiente3Car1">
    <w:name w:val="Texto independiente 3 Car1"/>
    <w:basedOn w:val="Fuentedeprrafopredeter"/>
    <w:uiPriority w:val="99"/>
    <w:semiHidden/>
    <w:rsid w:val="00D404EF"/>
    <w:rPr>
      <w:sz w:val="16"/>
      <w:szCs w:val="16"/>
      <w:lang w:val="es-MX" w:eastAsia="en-US"/>
    </w:rPr>
  </w:style>
  <w:style w:type="character" w:customStyle="1" w:styleId="TextodegloboCar1">
    <w:name w:val="Texto de globo Car1"/>
    <w:basedOn w:val="Fuentedeprrafopredeter"/>
    <w:uiPriority w:val="99"/>
    <w:semiHidden/>
    <w:rsid w:val="00D404EF"/>
    <w:rPr>
      <w:rFonts w:ascii="Tahoma" w:hAnsi="Tahoma" w:cs="Tahoma"/>
      <w:sz w:val="16"/>
      <w:szCs w:val="16"/>
      <w:lang w:val="es-MX" w:eastAsia="en-US"/>
    </w:rPr>
  </w:style>
  <w:style w:type="paragraph" w:customStyle="1" w:styleId="Pa19">
    <w:name w:val="Pa19"/>
    <w:basedOn w:val="Default"/>
    <w:next w:val="Default"/>
    <w:uiPriority w:val="99"/>
    <w:rsid w:val="00D404EF"/>
    <w:pPr>
      <w:spacing w:line="281" w:lineRule="atLeast"/>
    </w:pPr>
    <w:rPr>
      <w:rFonts w:ascii="Eureka Sans" w:eastAsiaTheme="minorHAnsi" w:hAnsi="Eureka Sans"/>
      <w:color w:val="auto"/>
      <w:lang w:val="es-MX" w:eastAsia="en-US"/>
    </w:rPr>
  </w:style>
  <w:style w:type="character" w:customStyle="1" w:styleId="A0">
    <w:name w:val="A0"/>
    <w:uiPriority w:val="99"/>
    <w:rsid w:val="00D404EF"/>
    <w:rPr>
      <w:rFonts w:ascii="EurekaSans-Regular" w:hAnsi="EurekaSans-Regular" w:cs="EurekaSans-Regular"/>
      <w:color w:val="000000"/>
    </w:rPr>
  </w:style>
  <w:style w:type="paragraph" w:customStyle="1" w:styleId="Pa12">
    <w:name w:val="Pa12"/>
    <w:basedOn w:val="Default"/>
    <w:next w:val="Default"/>
    <w:uiPriority w:val="99"/>
    <w:rsid w:val="00D404EF"/>
    <w:pPr>
      <w:spacing w:line="241" w:lineRule="atLeast"/>
    </w:pPr>
    <w:rPr>
      <w:rFonts w:ascii="EurekaSans-Regular" w:eastAsiaTheme="minorHAnsi" w:hAnsi="EurekaSans-Regular"/>
      <w:color w:val="auto"/>
      <w:lang w:val="es-MX" w:eastAsia="en-US"/>
    </w:rPr>
  </w:style>
  <w:style w:type="character" w:customStyle="1" w:styleId="textotitulolibro1">
    <w:name w:val="textotitulolibro1"/>
    <w:basedOn w:val="Fuentedeprrafopredeter"/>
    <w:rsid w:val="00D404EF"/>
    <w:rPr>
      <w:rFonts w:ascii="Arial" w:hAnsi="Arial" w:cs="Arial" w:hint="default"/>
      <w:b/>
      <w:bCs/>
      <w:color w:val="304449"/>
      <w:sz w:val="26"/>
      <w:szCs w:val="26"/>
    </w:rPr>
  </w:style>
  <w:style w:type="paragraph" w:customStyle="1" w:styleId="titulo5">
    <w:name w:val="titulo5"/>
    <w:basedOn w:val="Normal"/>
    <w:rsid w:val="00D404EF"/>
    <w:pPr>
      <w:spacing w:before="30" w:after="30"/>
    </w:pPr>
    <w:rPr>
      <w:rFonts w:ascii="Times New Roman" w:hAnsi="Times New Roman" w:cs="Times New Roman"/>
      <w:lang w:eastAsia="es-ES"/>
    </w:rPr>
  </w:style>
  <w:style w:type="paragraph" w:customStyle="1" w:styleId="autor">
    <w:name w:val="autor"/>
    <w:basedOn w:val="Normal"/>
    <w:rsid w:val="00D404EF"/>
    <w:pPr>
      <w:spacing w:before="100" w:beforeAutospacing="1" w:after="100" w:afterAutospacing="1"/>
    </w:pPr>
    <w:rPr>
      <w:rFonts w:ascii="Times New Roman" w:hAnsi="Times New Roman" w:cs="Times New Roman"/>
      <w:lang w:eastAsia="es-ES"/>
    </w:rPr>
  </w:style>
  <w:style w:type="paragraph" w:customStyle="1" w:styleId="pautores">
    <w:name w:val="pautores"/>
    <w:basedOn w:val="Normal"/>
    <w:rsid w:val="00D404EF"/>
    <w:rPr>
      <w:rFonts w:ascii="Verdana" w:hAnsi="Verdana" w:cs="Times New Roman"/>
      <w:color w:val="BCAE7B"/>
    </w:rPr>
  </w:style>
  <w:style w:type="paragraph" w:customStyle="1" w:styleId="tit10">
    <w:name w:val="tit10"/>
    <w:basedOn w:val="Normal"/>
    <w:rsid w:val="00D404EF"/>
    <w:rPr>
      <w:rFonts w:ascii="Tahoma" w:hAnsi="Tahoma" w:cs="Tahoma"/>
      <w:color w:val="50735D"/>
      <w:sz w:val="21"/>
      <w:szCs w:val="21"/>
    </w:rPr>
  </w:style>
  <w:style w:type="character" w:customStyle="1" w:styleId="titficha5">
    <w:name w:val="tit_ficha5"/>
    <w:basedOn w:val="Fuentedeprrafopredeter"/>
    <w:rsid w:val="00D404EF"/>
    <w:rPr>
      <w:color w:val="50735D"/>
      <w:sz w:val="20"/>
      <w:szCs w:val="20"/>
    </w:rPr>
  </w:style>
  <w:style w:type="character" w:customStyle="1" w:styleId="tit1">
    <w:name w:val="tit1"/>
    <w:basedOn w:val="Fuentedeprrafopredeter"/>
    <w:rsid w:val="00D404EF"/>
    <w:rPr>
      <w:b/>
      <w:bCs/>
    </w:rPr>
  </w:style>
  <w:style w:type="numbering" w:customStyle="1" w:styleId="Sinlista2">
    <w:name w:val="Sin lista2"/>
    <w:next w:val="Sinlista"/>
    <w:uiPriority w:val="99"/>
    <w:semiHidden/>
    <w:unhideWhenUsed/>
    <w:rsid w:val="00D404EF"/>
  </w:style>
  <w:style w:type="numbering" w:customStyle="1" w:styleId="Estilo11">
    <w:name w:val="Estilo11"/>
    <w:uiPriority w:val="99"/>
    <w:rsid w:val="00D404EF"/>
  </w:style>
  <w:style w:type="table" w:customStyle="1" w:styleId="Sombreadoclaro-nfasis51">
    <w:name w:val="Sombreado claro - Énfasis 51"/>
    <w:basedOn w:val="Tablanormal"/>
    <w:next w:val="Sombreadoclaro-nfasis5"/>
    <w:uiPriority w:val="60"/>
    <w:rsid w:val="00D404EF"/>
    <w:pPr>
      <w:spacing w:after="0" w:line="220" w:lineRule="exact"/>
      <w:jc w:val="both"/>
    </w:pPr>
    <w:rPr>
      <w:rFonts w:ascii="Calibri" w:eastAsia="Calibri" w:hAnsi="Calibri" w:cs="Times New Roman"/>
      <w:color w:val="31849B" w:themeColor="accent5" w:themeShade="BF"/>
      <w:sz w:val="20"/>
      <w:szCs w:val="20"/>
      <w:lang w:eastAsia="es-MX"/>
    </w:rPr>
    <w:tblPr>
      <w:tblStyleRowBandSize w:val="1"/>
      <w:tblStyleColBandSize w:val="1"/>
      <w:tblBorders>
        <w:top w:val="single" w:sz="8" w:space="0" w:color="4BACC6" w:themeColor="accent5"/>
        <w:bottom w:val="single" w:sz="8" w:space="0" w:color="4BACC6" w:themeColor="accent5"/>
      </w:tblBorders>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customStyle="1" w:styleId="Cuadrculaclara-nfasis52">
    <w:name w:val="Cuadrícula clara - Énfasis 52"/>
    <w:basedOn w:val="Tablanormal"/>
    <w:next w:val="Cuadrculaclara-nfasis5"/>
    <w:uiPriority w:val="62"/>
    <w:rsid w:val="00D404EF"/>
    <w:pPr>
      <w:spacing w:after="0" w:line="220" w:lineRule="exact"/>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customStyle="1" w:styleId="Listaclara-nfasis51">
    <w:name w:val="Lista clara - Énfasis 51"/>
    <w:basedOn w:val="Tablanormal"/>
    <w:next w:val="Listaclara-nfasis5"/>
    <w:uiPriority w:val="61"/>
    <w:rsid w:val="00D404EF"/>
    <w:pPr>
      <w:spacing w:after="0" w:line="220" w:lineRule="exact"/>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customStyle="1" w:styleId="Cuadrculaclara-nfasis511">
    <w:name w:val="Cuadrícula clara - Énfasis 511"/>
    <w:basedOn w:val="Tablanormal"/>
    <w:next w:val="Cuadrculaclara-nfasis5"/>
    <w:uiPriority w:val="62"/>
    <w:rsid w:val="00D404EF"/>
    <w:pPr>
      <w:spacing w:after="0" w:line="220" w:lineRule="exact"/>
      <w:jc w:val="center"/>
    </w:pPr>
    <w:rPr>
      <w:lang w:val="es-ES"/>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numbering" w:customStyle="1" w:styleId="Sinlista3">
    <w:name w:val="Sin lista3"/>
    <w:next w:val="Sinlista"/>
    <w:uiPriority w:val="99"/>
    <w:semiHidden/>
    <w:unhideWhenUsed/>
    <w:rsid w:val="00D404EF"/>
  </w:style>
  <w:style w:type="table" w:customStyle="1" w:styleId="Tablaconcuadrcula10">
    <w:name w:val="Tabla con cuadrícula1"/>
    <w:basedOn w:val="Tablanormal"/>
    <w:next w:val="Tablaconcuadrcula"/>
    <w:uiPriority w:val="39"/>
    <w:rsid w:val="00D404EF"/>
    <w:pPr>
      <w:spacing w:after="0" w:line="360" w:lineRule="auto"/>
      <w:ind w:left="142"/>
      <w:jc w:val="both"/>
    </w:pPr>
    <w:rPr>
      <w:rFonts w:ascii="Calibri" w:eastAsia="Calibri" w:hAnsi="Calibri" w:cs="Times New Roman"/>
      <w:sz w:val="20"/>
      <w:szCs w:val="20"/>
      <w:lang w:eastAsia="es-E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Estilo12">
    <w:name w:val="Estilo12"/>
    <w:uiPriority w:val="99"/>
    <w:rsid w:val="00D404EF"/>
  </w:style>
  <w:style w:type="table" w:customStyle="1" w:styleId="Sombreadoclaro-nfasis52">
    <w:name w:val="Sombreado claro - Énfasis 52"/>
    <w:basedOn w:val="Tablanormal"/>
    <w:next w:val="Sombreadoclaro-nfasis5"/>
    <w:uiPriority w:val="60"/>
    <w:rsid w:val="00D404EF"/>
    <w:pPr>
      <w:spacing w:after="0" w:line="312" w:lineRule="auto"/>
      <w:ind w:left="142"/>
      <w:jc w:val="both"/>
    </w:pPr>
    <w:rPr>
      <w:rFonts w:ascii="Calibri" w:eastAsia="Calibri" w:hAnsi="Calibri" w:cs="Times New Roman"/>
      <w:color w:val="31849B" w:themeColor="accent5" w:themeShade="BF"/>
      <w:sz w:val="20"/>
      <w:szCs w:val="20"/>
      <w:lang w:eastAsia="es-MX"/>
    </w:rPr>
    <w:tblPr>
      <w:tblStyleRowBandSize w:val="1"/>
      <w:tblStyleColBandSize w:val="1"/>
      <w:tblBorders>
        <w:top w:val="single" w:sz="8" w:space="0" w:color="4BACC6" w:themeColor="accent5"/>
        <w:bottom w:val="single" w:sz="8" w:space="0" w:color="4BACC6" w:themeColor="accent5"/>
      </w:tblBorders>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customStyle="1" w:styleId="Cuadrculaclara-nfasis53">
    <w:name w:val="Cuadrícula clara - Énfasis 53"/>
    <w:basedOn w:val="Tablanormal"/>
    <w:next w:val="Cuadrculaclara-nfasis5"/>
    <w:uiPriority w:val="62"/>
    <w:rsid w:val="00D404EF"/>
    <w:pPr>
      <w:spacing w:after="0" w:line="312" w:lineRule="auto"/>
      <w:ind w:left="142"/>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customStyle="1" w:styleId="Listaclara-nfasis52">
    <w:name w:val="Lista clara - Énfasis 52"/>
    <w:basedOn w:val="Tablanormal"/>
    <w:next w:val="Listaclara-nfasis5"/>
    <w:uiPriority w:val="61"/>
    <w:rsid w:val="00D404EF"/>
    <w:pPr>
      <w:spacing w:after="0" w:line="312" w:lineRule="auto"/>
      <w:ind w:left="142"/>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customStyle="1" w:styleId="Cuadrculaclara-nfasis512">
    <w:name w:val="Cuadrícula clara - Énfasis 512"/>
    <w:basedOn w:val="Tablanormal"/>
    <w:next w:val="Cuadrculaclara-nfasis5"/>
    <w:uiPriority w:val="62"/>
    <w:rsid w:val="00D404EF"/>
    <w:pPr>
      <w:spacing w:after="0" w:line="312" w:lineRule="auto"/>
      <w:ind w:left="142"/>
      <w:jc w:val="center"/>
    </w:pPr>
    <w:rPr>
      <w:lang w:val="es-ES"/>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numbering" w:customStyle="1" w:styleId="Sinlista4">
    <w:name w:val="Sin lista4"/>
    <w:next w:val="Sinlista"/>
    <w:uiPriority w:val="99"/>
    <w:semiHidden/>
    <w:unhideWhenUsed/>
    <w:rsid w:val="00D404EF"/>
  </w:style>
  <w:style w:type="table" w:customStyle="1" w:styleId="Tablaconcuadrcula2">
    <w:name w:val="Tabla con cuadrícula2"/>
    <w:basedOn w:val="Tablanormal"/>
    <w:next w:val="Tablaconcuadrcula"/>
    <w:uiPriority w:val="59"/>
    <w:rsid w:val="00D404EF"/>
    <w:pPr>
      <w:spacing w:after="0" w:line="360" w:lineRule="auto"/>
      <w:ind w:left="142"/>
      <w:jc w:val="both"/>
    </w:pPr>
    <w:rPr>
      <w:rFonts w:ascii="Calibri" w:eastAsia="Calibri" w:hAnsi="Calibri" w:cs="Times New Roman"/>
      <w:sz w:val="20"/>
      <w:szCs w:val="20"/>
      <w:lang w:eastAsia="es-E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Estilo13">
    <w:name w:val="Estilo13"/>
    <w:uiPriority w:val="99"/>
    <w:rsid w:val="00D404EF"/>
  </w:style>
  <w:style w:type="table" w:customStyle="1" w:styleId="Sombreadoclaro-nfasis53">
    <w:name w:val="Sombreado claro - Énfasis 53"/>
    <w:basedOn w:val="Tablanormal"/>
    <w:next w:val="Sombreadoclaro-nfasis5"/>
    <w:uiPriority w:val="60"/>
    <w:rsid w:val="00D404EF"/>
    <w:pPr>
      <w:spacing w:after="0" w:line="312" w:lineRule="auto"/>
      <w:ind w:left="142"/>
      <w:jc w:val="both"/>
    </w:pPr>
    <w:rPr>
      <w:rFonts w:ascii="Calibri" w:eastAsia="Calibri" w:hAnsi="Calibri" w:cs="Times New Roman"/>
      <w:color w:val="31849B" w:themeColor="accent5" w:themeShade="BF"/>
      <w:sz w:val="20"/>
      <w:szCs w:val="20"/>
      <w:lang w:eastAsia="es-MX"/>
    </w:rPr>
    <w:tblPr>
      <w:tblStyleRowBandSize w:val="1"/>
      <w:tblStyleColBandSize w:val="1"/>
      <w:tblBorders>
        <w:top w:val="single" w:sz="8" w:space="0" w:color="4BACC6" w:themeColor="accent5"/>
        <w:bottom w:val="single" w:sz="8" w:space="0" w:color="4BACC6" w:themeColor="accent5"/>
      </w:tblBorders>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customStyle="1" w:styleId="Cuadrculaclara-nfasis54">
    <w:name w:val="Cuadrícula clara - Énfasis 54"/>
    <w:basedOn w:val="Tablanormal"/>
    <w:next w:val="Cuadrculaclara-nfasis5"/>
    <w:uiPriority w:val="62"/>
    <w:rsid w:val="00D404EF"/>
    <w:pPr>
      <w:spacing w:after="0" w:line="312" w:lineRule="auto"/>
      <w:ind w:left="142"/>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customStyle="1" w:styleId="Listaclara-nfasis53">
    <w:name w:val="Lista clara - Énfasis 53"/>
    <w:basedOn w:val="Tablanormal"/>
    <w:next w:val="Listaclara-nfasis5"/>
    <w:uiPriority w:val="61"/>
    <w:rsid w:val="00D404EF"/>
    <w:pPr>
      <w:spacing w:after="0" w:line="312" w:lineRule="auto"/>
      <w:ind w:left="142"/>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customStyle="1" w:styleId="Cuadrculaclara-nfasis513">
    <w:name w:val="Cuadrícula clara - Énfasis 513"/>
    <w:basedOn w:val="Tablanormal"/>
    <w:next w:val="Cuadrculaclara-nfasis5"/>
    <w:uiPriority w:val="62"/>
    <w:rsid w:val="00D404EF"/>
    <w:pPr>
      <w:spacing w:after="0" w:line="312" w:lineRule="auto"/>
      <w:ind w:left="142"/>
      <w:jc w:val="center"/>
    </w:pPr>
    <w:rPr>
      <w:lang w:val="es-ES"/>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numbering" w:customStyle="1" w:styleId="Sinlista5">
    <w:name w:val="Sin lista5"/>
    <w:next w:val="Sinlista"/>
    <w:uiPriority w:val="99"/>
    <w:semiHidden/>
    <w:unhideWhenUsed/>
    <w:rsid w:val="00D404EF"/>
  </w:style>
  <w:style w:type="table" w:customStyle="1" w:styleId="Tablaconcuadrcula3">
    <w:name w:val="Tabla con cuadrícula3"/>
    <w:basedOn w:val="Tablanormal"/>
    <w:next w:val="Tablaconcuadrcula"/>
    <w:uiPriority w:val="59"/>
    <w:rsid w:val="00D404EF"/>
    <w:pPr>
      <w:spacing w:after="0" w:line="360" w:lineRule="auto"/>
      <w:ind w:left="142"/>
      <w:jc w:val="both"/>
    </w:pPr>
    <w:rPr>
      <w:rFonts w:ascii="Calibri" w:eastAsia="Calibri" w:hAnsi="Calibri" w:cs="Times New Roman"/>
      <w:sz w:val="20"/>
      <w:szCs w:val="20"/>
      <w:lang w:eastAsia="es-E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Estilo14">
    <w:name w:val="Estilo14"/>
    <w:uiPriority w:val="99"/>
    <w:rsid w:val="00D404EF"/>
  </w:style>
  <w:style w:type="table" w:customStyle="1" w:styleId="Sombreadoclaro-nfasis54">
    <w:name w:val="Sombreado claro - Énfasis 54"/>
    <w:basedOn w:val="Tablanormal"/>
    <w:next w:val="Sombreadoclaro-nfasis5"/>
    <w:uiPriority w:val="60"/>
    <w:rsid w:val="00D404EF"/>
    <w:pPr>
      <w:spacing w:after="0" w:line="312" w:lineRule="auto"/>
      <w:ind w:left="142"/>
      <w:jc w:val="both"/>
    </w:pPr>
    <w:rPr>
      <w:rFonts w:ascii="Calibri" w:eastAsia="Calibri" w:hAnsi="Calibri" w:cs="Times New Roman"/>
      <w:color w:val="31849B" w:themeColor="accent5" w:themeShade="BF"/>
      <w:sz w:val="20"/>
      <w:szCs w:val="20"/>
      <w:lang w:eastAsia="es-MX"/>
    </w:rPr>
    <w:tblPr>
      <w:tblStyleRowBandSize w:val="1"/>
      <w:tblStyleColBandSize w:val="1"/>
      <w:tblBorders>
        <w:top w:val="single" w:sz="8" w:space="0" w:color="4BACC6" w:themeColor="accent5"/>
        <w:bottom w:val="single" w:sz="8" w:space="0" w:color="4BACC6" w:themeColor="accent5"/>
      </w:tblBorders>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customStyle="1" w:styleId="Cuadrculaclara-nfasis55">
    <w:name w:val="Cuadrícula clara - Énfasis 55"/>
    <w:basedOn w:val="Tablanormal"/>
    <w:next w:val="Cuadrculaclara-nfasis5"/>
    <w:uiPriority w:val="62"/>
    <w:rsid w:val="00D404EF"/>
    <w:pPr>
      <w:spacing w:after="0" w:line="312" w:lineRule="auto"/>
      <w:ind w:left="142"/>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customStyle="1" w:styleId="Listaclara-nfasis54">
    <w:name w:val="Lista clara - Énfasis 54"/>
    <w:basedOn w:val="Tablanormal"/>
    <w:next w:val="Listaclara-nfasis5"/>
    <w:uiPriority w:val="61"/>
    <w:rsid w:val="00D404EF"/>
    <w:pPr>
      <w:spacing w:after="0" w:line="312" w:lineRule="auto"/>
      <w:ind w:left="142"/>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customStyle="1" w:styleId="Cuadrculaclara-nfasis514">
    <w:name w:val="Cuadrícula clara - Énfasis 514"/>
    <w:basedOn w:val="Tablanormal"/>
    <w:next w:val="Cuadrculaclara-nfasis5"/>
    <w:uiPriority w:val="62"/>
    <w:rsid w:val="00D404EF"/>
    <w:pPr>
      <w:spacing w:after="0" w:line="312" w:lineRule="auto"/>
      <w:ind w:left="142"/>
      <w:jc w:val="center"/>
    </w:pPr>
    <w:rPr>
      <w:lang w:val="es-ES"/>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customStyle="1" w:styleId="Tablaconcuadrcula11">
    <w:name w:val="Tabla con cuadrícula11"/>
    <w:basedOn w:val="Tablanormal"/>
    <w:next w:val="Tablaconcuadrcula"/>
    <w:rsid w:val="00D404EF"/>
    <w:pPr>
      <w:spacing w:after="0" w:line="240" w:lineRule="auto"/>
    </w:pPr>
    <w:rPr>
      <w:lang w:val="es-ES"/>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numbering" w:customStyle="1" w:styleId="Sinlista6">
    <w:name w:val="Sin lista6"/>
    <w:next w:val="Sinlista"/>
    <w:uiPriority w:val="99"/>
    <w:semiHidden/>
    <w:unhideWhenUsed/>
    <w:rsid w:val="00D404EF"/>
  </w:style>
  <w:style w:type="table" w:customStyle="1" w:styleId="Sombreadoclaro-nfasis55">
    <w:name w:val="Sombreado claro - Énfasis 55"/>
    <w:basedOn w:val="Tablanormal"/>
    <w:next w:val="Sombreadoclaro-nfasis5"/>
    <w:uiPriority w:val="60"/>
    <w:rsid w:val="00D404EF"/>
    <w:pPr>
      <w:spacing w:after="0" w:line="360" w:lineRule="auto"/>
      <w:jc w:val="both"/>
    </w:pPr>
    <w:rPr>
      <w:rFonts w:ascii="Calibri" w:eastAsia="Calibri" w:hAnsi="Calibri" w:cs="Times New Roman"/>
      <w:color w:val="31849B" w:themeColor="accent5" w:themeShade="BF"/>
      <w:sz w:val="20"/>
      <w:szCs w:val="20"/>
      <w:lang w:eastAsia="es-MX"/>
    </w:rPr>
    <w:tblPr>
      <w:tblStyleRowBandSize w:val="1"/>
      <w:tblStyleColBandSize w:val="1"/>
      <w:tblBorders>
        <w:top w:val="single" w:sz="8" w:space="0" w:color="4BACC6" w:themeColor="accent5"/>
        <w:bottom w:val="single" w:sz="8" w:space="0" w:color="4BACC6" w:themeColor="accent5"/>
      </w:tblBorders>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customStyle="1" w:styleId="Cuadrculaclara-nfasis56">
    <w:name w:val="Cuadrícula clara - Énfasis 56"/>
    <w:basedOn w:val="Tablanormal"/>
    <w:next w:val="Cuadrculaclara-nfasis5"/>
    <w:uiPriority w:val="62"/>
    <w:rsid w:val="00D404EF"/>
    <w:pPr>
      <w:spacing w:after="0" w:line="360" w:lineRule="auto"/>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customStyle="1" w:styleId="Listaclara-nfasis55">
    <w:name w:val="Lista clara - Énfasis 55"/>
    <w:basedOn w:val="Tablanormal"/>
    <w:next w:val="Listaclara-nfasis5"/>
    <w:uiPriority w:val="61"/>
    <w:rsid w:val="00D404EF"/>
    <w:pPr>
      <w:spacing w:after="0" w:line="360" w:lineRule="auto"/>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customStyle="1" w:styleId="Cuadrculaclara-nfasis515">
    <w:name w:val="Cuadrícula clara - Énfasis 515"/>
    <w:basedOn w:val="Tablanormal"/>
    <w:next w:val="Cuadrculaclara-nfasis5"/>
    <w:uiPriority w:val="62"/>
    <w:rsid w:val="00D404EF"/>
    <w:pPr>
      <w:spacing w:after="0" w:line="360" w:lineRule="auto"/>
      <w:jc w:val="center"/>
    </w:pPr>
    <w:rPr>
      <w:lang w:val="es-ES"/>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customStyle="1" w:styleId="Tablaconcuadrcula12">
    <w:name w:val="Tabla con cuadrícula12"/>
    <w:basedOn w:val="Tablanormal"/>
    <w:next w:val="Tablaconcuadrcula"/>
    <w:rsid w:val="00D404EF"/>
    <w:pPr>
      <w:spacing w:after="0" w:line="240" w:lineRule="auto"/>
      <w:jc w:val="both"/>
    </w:pPr>
    <w:rPr>
      <w:lang w:val="es-ES"/>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table" w:styleId="Cuadrculamedia3-nfasis1">
    <w:name w:val="Medium Grid 3 Accent 1"/>
    <w:basedOn w:val="Tablanormal"/>
    <w:uiPriority w:val="69"/>
    <w:rsid w:val="00D404EF"/>
    <w:pPr>
      <w:spacing w:after="0" w:line="240" w:lineRule="auto"/>
      <w:jc w:val="both"/>
    </w:pPr>
    <w:rPr>
      <w:rFonts w:ascii="Calibri" w:eastAsia="Calibri" w:hAnsi="Calibri" w:cs="Times New Roman"/>
      <w:sz w:val="20"/>
      <w:szCs w:val="20"/>
      <w:lang w:eastAsia="es-MX"/>
    </w:r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Listavistosa-nfasis1">
    <w:name w:val="Colorful List Accent 1"/>
    <w:basedOn w:val="Tablanormal"/>
    <w:uiPriority w:val="72"/>
    <w:rsid w:val="00D404EF"/>
    <w:pPr>
      <w:spacing w:after="0" w:line="240" w:lineRule="auto"/>
      <w:jc w:val="both"/>
    </w:pPr>
    <w:rPr>
      <w:rFonts w:ascii="Calibri" w:eastAsia="Calibri" w:hAnsi="Calibri" w:cs="Times New Roman"/>
      <w:color w:val="000000" w:themeColor="text1"/>
      <w:sz w:val="20"/>
      <w:szCs w:val="20"/>
      <w:lang w:eastAsia="es-MX"/>
    </w:rPr>
    <w:tblPr>
      <w:tblStyleRowBandSize w:val="1"/>
      <w:tblStyleColBandSize w:val="1"/>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customStyle="1" w:styleId="Sombreadoclaro-nfasis11">
    <w:name w:val="Sombreado claro - Énfasis 11"/>
    <w:basedOn w:val="Tablanormal"/>
    <w:uiPriority w:val="60"/>
    <w:rsid w:val="00D404EF"/>
    <w:pPr>
      <w:spacing w:after="0" w:line="240" w:lineRule="auto"/>
      <w:jc w:val="both"/>
    </w:pPr>
    <w:rPr>
      <w:rFonts w:ascii="Calibri" w:eastAsia="Calibri" w:hAnsi="Calibri" w:cs="Times New Roman"/>
      <w:color w:val="365F91" w:themeColor="accent1" w:themeShade="BF"/>
      <w:sz w:val="20"/>
      <w:szCs w:val="20"/>
      <w:lang w:eastAsia="es-MX"/>
    </w:rPr>
    <w:tblPr>
      <w:tblStyleRowBandSize w:val="1"/>
      <w:tblStyleColBandSize w:val="1"/>
      <w:tblBorders>
        <w:top w:val="single" w:sz="8" w:space="0" w:color="4F81BD" w:themeColor="accent1"/>
        <w:bottom w:val="single" w:sz="8" w:space="0" w:color="4F81BD" w:themeColor="accent1"/>
      </w:tblBorders>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character" w:customStyle="1" w:styleId="hps">
    <w:name w:val="hps"/>
    <w:basedOn w:val="Fuentedeprrafopredeter"/>
    <w:rsid w:val="00D404EF"/>
  </w:style>
  <w:style w:type="table" w:customStyle="1" w:styleId="Listaclara-nfasis11">
    <w:name w:val="Lista clara - Énfasis 11"/>
    <w:basedOn w:val="Tablanormal"/>
    <w:uiPriority w:val="61"/>
    <w:rsid w:val="00D404EF"/>
    <w:pPr>
      <w:spacing w:after="0" w:line="240" w:lineRule="auto"/>
      <w:jc w:val="both"/>
    </w:pPr>
    <w:rPr>
      <w:rFonts w:ascii="Calibri" w:eastAsia="Calibri" w:hAnsi="Calibri" w:cs="Times New Roman"/>
      <w:sz w:val="20"/>
      <w:szCs w:val="20"/>
      <w:lang w:eastAsia="es-MX"/>
    </w:r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customStyle="1" w:styleId="Listaclara-nfasis12">
    <w:name w:val="Lista clara - Énfasis 12"/>
    <w:basedOn w:val="Tablanormal"/>
    <w:uiPriority w:val="61"/>
    <w:rsid w:val="00D404EF"/>
    <w:pPr>
      <w:spacing w:after="0" w:line="240" w:lineRule="auto"/>
      <w:jc w:val="both"/>
    </w:pPr>
    <w:rPr>
      <w:lang w:val="es-ES"/>
    </w:r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customStyle="1" w:styleId="Listaclara-nfasis13">
    <w:name w:val="Lista clara - Énfasis 13"/>
    <w:basedOn w:val="Tablanormal"/>
    <w:uiPriority w:val="61"/>
    <w:rsid w:val="00D404EF"/>
    <w:pPr>
      <w:spacing w:after="0" w:line="240" w:lineRule="auto"/>
    </w:p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Sombreadomedio1-nfasis5">
    <w:name w:val="Medium Shading 1 Accent 5"/>
    <w:basedOn w:val="Tablanormal"/>
    <w:uiPriority w:val="63"/>
    <w:rsid w:val="00D404EF"/>
    <w:pPr>
      <w:spacing w:after="0" w:line="240" w:lineRule="auto"/>
    </w:pPr>
    <w:tblPr>
      <w:tblStyleRowBandSize w:val="1"/>
      <w:tblStyleColBandSize w:val="1"/>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numbering" w:customStyle="1" w:styleId="Sinlista7">
    <w:name w:val="Sin lista7"/>
    <w:next w:val="Sinlista"/>
    <w:uiPriority w:val="99"/>
    <w:semiHidden/>
    <w:unhideWhenUsed/>
    <w:rsid w:val="00D404EF"/>
  </w:style>
  <w:style w:type="numbering" w:customStyle="1" w:styleId="Estilo16">
    <w:name w:val="Estilo16"/>
    <w:uiPriority w:val="99"/>
    <w:rsid w:val="00D404EF"/>
  </w:style>
  <w:style w:type="table" w:customStyle="1" w:styleId="Sombreadoclaro-nfasis56">
    <w:name w:val="Sombreado claro - Énfasis 56"/>
    <w:basedOn w:val="Tablanormal"/>
    <w:next w:val="Sombreadoclaro-nfasis5"/>
    <w:uiPriority w:val="60"/>
    <w:rsid w:val="00D404EF"/>
    <w:pPr>
      <w:spacing w:after="0" w:line="360" w:lineRule="auto"/>
      <w:jc w:val="both"/>
    </w:pPr>
    <w:rPr>
      <w:rFonts w:ascii="Calibri" w:eastAsia="Calibri" w:hAnsi="Calibri" w:cs="Times New Roman"/>
      <w:color w:val="31849B" w:themeColor="accent5" w:themeShade="BF"/>
      <w:sz w:val="20"/>
      <w:szCs w:val="20"/>
      <w:lang w:eastAsia="es-MX"/>
    </w:rPr>
    <w:tblPr>
      <w:tblStyleRowBandSize w:val="1"/>
      <w:tblStyleColBandSize w:val="1"/>
      <w:tblBorders>
        <w:top w:val="single" w:sz="8" w:space="0" w:color="4BACC6" w:themeColor="accent5"/>
        <w:bottom w:val="single" w:sz="8" w:space="0" w:color="4BACC6" w:themeColor="accent5"/>
      </w:tblBorders>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customStyle="1" w:styleId="Cuadrculaclara-nfasis57">
    <w:name w:val="Cuadrícula clara - Énfasis 57"/>
    <w:basedOn w:val="Tablanormal"/>
    <w:next w:val="Cuadrculaclara-nfasis5"/>
    <w:uiPriority w:val="62"/>
    <w:rsid w:val="00D404EF"/>
    <w:pPr>
      <w:spacing w:after="0" w:line="360" w:lineRule="auto"/>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customStyle="1" w:styleId="Listaclara-nfasis56">
    <w:name w:val="Lista clara - Énfasis 56"/>
    <w:basedOn w:val="Tablanormal"/>
    <w:next w:val="Listaclara-nfasis5"/>
    <w:uiPriority w:val="61"/>
    <w:rsid w:val="00D404EF"/>
    <w:pPr>
      <w:spacing w:after="0" w:line="360" w:lineRule="auto"/>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customStyle="1" w:styleId="Cuadrculaclara-nfasis516">
    <w:name w:val="Cuadrícula clara - Énfasis 516"/>
    <w:basedOn w:val="Tablanormal"/>
    <w:next w:val="Cuadrculaclara-nfasis5"/>
    <w:uiPriority w:val="62"/>
    <w:rsid w:val="00D404EF"/>
    <w:pPr>
      <w:spacing w:after="0" w:line="360" w:lineRule="auto"/>
      <w:jc w:val="center"/>
    </w:pPr>
    <w:rPr>
      <w:lang w:val="es-ES"/>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customStyle="1" w:styleId="Tablaconcuadrcula13">
    <w:name w:val="Tabla con cuadrícula13"/>
    <w:basedOn w:val="Tablanormal"/>
    <w:next w:val="Tablaconcuadrcula"/>
    <w:rsid w:val="00D404EF"/>
    <w:pPr>
      <w:spacing w:after="0" w:line="240" w:lineRule="auto"/>
      <w:jc w:val="both"/>
    </w:pPr>
    <w:rPr>
      <w:lang w:val="es-ES"/>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table" w:customStyle="1" w:styleId="Sombreadoclaro-nfasis111">
    <w:name w:val="Sombreado claro - Énfasis 111"/>
    <w:basedOn w:val="Tablanormal"/>
    <w:uiPriority w:val="60"/>
    <w:rsid w:val="00D404EF"/>
    <w:pPr>
      <w:spacing w:after="0" w:line="240" w:lineRule="auto"/>
      <w:jc w:val="both"/>
    </w:pPr>
    <w:rPr>
      <w:rFonts w:ascii="Calibri" w:eastAsia="Calibri" w:hAnsi="Calibri" w:cs="Times New Roman"/>
      <w:color w:val="365F91" w:themeColor="accent1" w:themeShade="BF"/>
      <w:sz w:val="20"/>
      <w:szCs w:val="20"/>
      <w:lang w:eastAsia="es-MX"/>
    </w:rPr>
    <w:tblPr>
      <w:tblStyleRowBandSize w:val="1"/>
      <w:tblStyleColBandSize w:val="1"/>
      <w:tblBorders>
        <w:top w:val="single" w:sz="8" w:space="0" w:color="4F81BD" w:themeColor="accent1"/>
        <w:bottom w:val="single" w:sz="8" w:space="0" w:color="4F81BD" w:themeColor="accent1"/>
      </w:tblBorders>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customStyle="1" w:styleId="Listaclara-nfasis111">
    <w:name w:val="Lista clara - Énfasis 111"/>
    <w:basedOn w:val="Tablanormal"/>
    <w:uiPriority w:val="61"/>
    <w:rsid w:val="00D404EF"/>
    <w:pPr>
      <w:spacing w:after="0" w:line="240" w:lineRule="auto"/>
      <w:jc w:val="both"/>
    </w:pPr>
    <w:rPr>
      <w:rFonts w:ascii="Calibri" w:eastAsia="Calibri" w:hAnsi="Calibri" w:cs="Times New Roman"/>
      <w:sz w:val="20"/>
      <w:szCs w:val="20"/>
      <w:lang w:eastAsia="es-MX"/>
    </w:r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customStyle="1" w:styleId="Listaclara-nfasis121">
    <w:name w:val="Lista clara - Énfasis 121"/>
    <w:basedOn w:val="Tablanormal"/>
    <w:uiPriority w:val="61"/>
    <w:rsid w:val="00D404EF"/>
    <w:pPr>
      <w:spacing w:after="0" w:line="240" w:lineRule="auto"/>
      <w:jc w:val="both"/>
    </w:pPr>
    <w:rPr>
      <w:lang w:val="es-ES"/>
    </w:r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customStyle="1" w:styleId="Listaclara-nfasis131">
    <w:name w:val="Lista clara - Énfasis 131"/>
    <w:basedOn w:val="Tablanormal"/>
    <w:uiPriority w:val="61"/>
    <w:rsid w:val="00D404EF"/>
    <w:pPr>
      <w:spacing w:after="0" w:line="240" w:lineRule="auto"/>
    </w:p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customStyle="1" w:styleId="Sombreadomedio1-nfasis51">
    <w:name w:val="Sombreado medio 1 - Énfasis 51"/>
    <w:basedOn w:val="Tablanormal"/>
    <w:next w:val="Sombreadomedio1-nfasis5"/>
    <w:uiPriority w:val="63"/>
    <w:rsid w:val="00D404EF"/>
    <w:pPr>
      <w:spacing w:after="0" w:line="240" w:lineRule="auto"/>
    </w:pPr>
    <w:tblPr>
      <w:tblStyleRowBandSize w:val="1"/>
      <w:tblStyleColBandSize w:val="1"/>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numbering" w:customStyle="1" w:styleId="Sinlista8">
    <w:name w:val="Sin lista8"/>
    <w:next w:val="Sinlista"/>
    <w:uiPriority w:val="99"/>
    <w:semiHidden/>
    <w:unhideWhenUsed/>
    <w:rsid w:val="00D404EF"/>
  </w:style>
  <w:style w:type="numbering" w:customStyle="1" w:styleId="Estilo17">
    <w:name w:val="Estilo17"/>
    <w:uiPriority w:val="99"/>
    <w:rsid w:val="00D404EF"/>
  </w:style>
  <w:style w:type="table" w:customStyle="1" w:styleId="Sombreadoclaro-nfasis57">
    <w:name w:val="Sombreado claro - Énfasis 57"/>
    <w:basedOn w:val="Tablanormal"/>
    <w:next w:val="Sombreadoclaro-nfasis5"/>
    <w:uiPriority w:val="60"/>
    <w:rsid w:val="00D404EF"/>
    <w:pPr>
      <w:spacing w:after="0" w:line="360" w:lineRule="auto"/>
      <w:jc w:val="both"/>
    </w:pPr>
    <w:rPr>
      <w:rFonts w:ascii="Calibri" w:eastAsia="Calibri" w:hAnsi="Calibri" w:cs="Times New Roman"/>
      <w:color w:val="31849B"/>
      <w:sz w:val="20"/>
      <w:szCs w:val="20"/>
      <w:lang w:eastAsia="es-MX"/>
    </w:rPr>
    <w:tblPr>
      <w:tblStyleRowBandSize w:val="1"/>
      <w:tblStyleColBandSize w:val="1"/>
      <w:tblBorders>
        <w:top w:val="single" w:sz="8" w:space="0" w:color="4BACC6"/>
        <w:bottom w:val="single" w:sz="8" w:space="0" w:color="4BACC6"/>
      </w:tblBorders>
    </w:tblPr>
    <w:tblStylePr w:type="firstRow">
      <w:pPr>
        <w:spacing w:before="0" w:after="0" w:line="240" w:lineRule="auto"/>
      </w:pPr>
      <w:rPr>
        <w:b/>
        <w:bCs/>
      </w:rPr>
      <w:tblPr/>
      <w:tcPr>
        <w:tcBorders>
          <w:top w:val="single" w:sz="8" w:space="0" w:color="4BACC6"/>
          <w:left w:val="nil"/>
          <w:bottom w:val="single" w:sz="8" w:space="0" w:color="4BACC6"/>
          <w:right w:val="nil"/>
          <w:insideH w:val="nil"/>
          <w:insideV w:val="nil"/>
        </w:tcBorders>
      </w:tcPr>
    </w:tblStylePr>
    <w:tblStylePr w:type="lastRow">
      <w:pPr>
        <w:spacing w:before="0" w:after="0" w:line="240" w:lineRule="auto"/>
      </w:pPr>
      <w:rPr>
        <w:b/>
        <w:bCs/>
      </w:rPr>
      <w:tblPr/>
      <w:tcPr>
        <w:tcBorders>
          <w:top w:val="single" w:sz="8" w:space="0" w:color="4BACC6"/>
          <w:left w:val="nil"/>
          <w:bottom w:val="single" w:sz="8" w:space="0" w:color="4BACC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cPr>
    </w:tblStylePr>
    <w:tblStylePr w:type="band1Horz">
      <w:tblPr/>
      <w:tcPr>
        <w:tcBorders>
          <w:left w:val="nil"/>
          <w:right w:val="nil"/>
          <w:insideH w:val="nil"/>
          <w:insideV w:val="nil"/>
        </w:tcBorders>
        <w:shd w:val="clear" w:color="auto" w:fill="D2EAF1"/>
      </w:tcPr>
    </w:tblStylePr>
  </w:style>
  <w:style w:type="table" w:customStyle="1" w:styleId="Cuadrculaclara-nfasis58">
    <w:name w:val="Cuadrícula clara - Énfasis 58"/>
    <w:basedOn w:val="Tablanormal"/>
    <w:next w:val="Cuadrculaclara-nfasis5"/>
    <w:uiPriority w:val="62"/>
    <w:rsid w:val="00D404EF"/>
    <w:pPr>
      <w:spacing w:after="0" w:line="360" w:lineRule="auto"/>
      <w:jc w:val="both"/>
    </w:pPr>
    <w:rPr>
      <w:rFonts w:ascii="Calibri" w:eastAsia="Calibri" w:hAnsi="Calibri" w:cs="Times New Roman"/>
      <w:sz w:val="20"/>
      <w:szCs w:val="20"/>
      <w:lang w:eastAsia="es-MX"/>
    </w:rPr>
    <w:tblPr>
      <w:tblStyleRowBandSize w:val="1"/>
      <w:tblStyleColBandSize w:val="1"/>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blStylePr w:type="firstRow">
      <w:pPr>
        <w:spacing w:before="0" w:after="0" w:line="240" w:lineRule="auto"/>
      </w:pPr>
      <w:rPr>
        <w:rFonts w:ascii="Cambria" w:eastAsia="Times New Roman" w:hAnsi="Cambria"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Cambria" w:eastAsia="Times New Roman" w:hAnsi="Cambria"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staclara-nfasis57">
    <w:name w:val="Lista clara - Énfasis 57"/>
    <w:basedOn w:val="Tablanormal"/>
    <w:next w:val="Listaclara-nfasis5"/>
    <w:uiPriority w:val="61"/>
    <w:rsid w:val="00D404EF"/>
    <w:pPr>
      <w:spacing w:after="0" w:line="360" w:lineRule="auto"/>
      <w:jc w:val="both"/>
    </w:pPr>
    <w:rPr>
      <w:rFonts w:ascii="Calibri" w:eastAsia="Calibri" w:hAnsi="Calibri" w:cs="Times New Roman"/>
      <w:sz w:val="20"/>
      <w:szCs w:val="20"/>
      <w:lang w:eastAsia="es-MX"/>
    </w:rPr>
    <w:tblPr>
      <w:tblStyleRowBandSize w:val="1"/>
      <w:tblStyleColBandSize w:val="1"/>
      <w:tblBorders>
        <w:top w:val="single" w:sz="8" w:space="0" w:color="4BACC6"/>
        <w:left w:val="single" w:sz="8" w:space="0" w:color="4BACC6"/>
        <w:bottom w:val="single" w:sz="8" w:space="0" w:color="4BACC6"/>
        <w:right w:val="single" w:sz="8" w:space="0" w:color="4BACC6"/>
      </w:tblBorders>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Cuadrculaclara-nfasis517">
    <w:name w:val="Cuadrícula clara - Énfasis 517"/>
    <w:basedOn w:val="Tablanormal"/>
    <w:next w:val="Cuadrculaclara-nfasis5"/>
    <w:uiPriority w:val="62"/>
    <w:rsid w:val="00D404EF"/>
    <w:pPr>
      <w:spacing w:after="0" w:line="360" w:lineRule="auto"/>
      <w:jc w:val="center"/>
    </w:pPr>
    <w:rPr>
      <w:lang w:val="es-ES"/>
    </w:rPr>
    <w:tblPr>
      <w:tblStyleRowBandSize w:val="1"/>
      <w:tblStyleColBandSize w:val="1"/>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blStylePr w:type="firstRow">
      <w:pPr>
        <w:spacing w:before="0" w:after="0" w:line="240" w:lineRule="auto"/>
      </w:pPr>
      <w:rPr>
        <w:rFonts w:ascii="Cambria" w:eastAsia="Times New Roman" w:hAnsi="Cambria"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Cambria" w:eastAsia="Times New Roman" w:hAnsi="Cambria"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Tablaconcuadrcula14">
    <w:name w:val="Tabla con cuadrícula14"/>
    <w:basedOn w:val="Tablanormal"/>
    <w:next w:val="Tablaconcuadrcula"/>
    <w:rsid w:val="00D404EF"/>
    <w:pPr>
      <w:spacing w:after="0" w:line="240" w:lineRule="auto"/>
      <w:jc w:val="both"/>
    </w:pPr>
    <w:rPr>
      <w:lang w:val="es-E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Sombreadoclaro-nfasis112">
    <w:name w:val="Sombreado claro - Énfasis 112"/>
    <w:basedOn w:val="Tablanormal"/>
    <w:uiPriority w:val="60"/>
    <w:rsid w:val="00D404EF"/>
    <w:pPr>
      <w:spacing w:after="0" w:line="240" w:lineRule="auto"/>
      <w:jc w:val="both"/>
    </w:pPr>
    <w:rPr>
      <w:rFonts w:ascii="Calibri" w:eastAsia="Calibri" w:hAnsi="Calibri" w:cs="Times New Roman"/>
      <w:color w:val="365F91"/>
      <w:sz w:val="20"/>
      <w:szCs w:val="20"/>
      <w:lang w:eastAsia="es-MX"/>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staclara-nfasis112">
    <w:name w:val="Lista clara - Énfasis 112"/>
    <w:basedOn w:val="Tablanormal"/>
    <w:uiPriority w:val="61"/>
    <w:rsid w:val="00D404EF"/>
    <w:pPr>
      <w:spacing w:after="0" w:line="240" w:lineRule="auto"/>
      <w:jc w:val="both"/>
    </w:pPr>
    <w:rPr>
      <w:rFonts w:ascii="Calibri" w:eastAsia="Calibri" w:hAnsi="Calibri" w:cs="Times New Roman"/>
      <w:sz w:val="20"/>
      <w:szCs w:val="20"/>
      <w:lang w:eastAsia="es-MX"/>
    </w:r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staclara-nfasis122">
    <w:name w:val="Lista clara - Énfasis 122"/>
    <w:basedOn w:val="Tablanormal"/>
    <w:uiPriority w:val="61"/>
    <w:rsid w:val="00D404EF"/>
    <w:pPr>
      <w:spacing w:after="0" w:line="240" w:lineRule="auto"/>
      <w:jc w:val="both"/>
    </w:pPr>
    <w:rPr>
      <w:lang w:val="es-ES"/>
    </w:r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staclara-nfasis132">
    <w:name w:val="Lista clara - Énfasis 132"/>
    <w:basedOn w:val="Tablanormal"/>
    <w:uiPriority w:val="61"/>
    <w:rsid w:val="00D404EF"/>
    <w:pPr>
      <w:spacing w:after="0" w:line="240" w:lineRule="auto"/>
    </w:p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Sombreadomedio1-nfasis52">
    <w:name w:val="Sombreado medio 1 - Énfasis 52"/>
    <w:basedOn w:val="Tablanormal"/>
    <w:next w:val="Sombreadomedio1-nfasis5"/>
    <w:uiPriority w:val="63"/>
    <w:rsid w:val="00D404EF"/>
    <w:pPr>
      <w:spacing w:after="0" w:line="240" w:lineRule="auto"/>
    </w:pPr>
    <w:tblPr>
      <w:tblStyleRowBandSize w:val="1"/>
      <w:tblStyleColBandSize w:val="1"/>
      <w:tblBorders>
        <w:top w:val="single" w:sz="8" w:space="0" w:color="78C0D4"/>
        <w:left w:val="single" w:sz="8" w:space="0" w:color="78C0D4"/>
        <w:bottom w:val="single" w:sz="8" w:space="0" w:color="78C0D4"/>
        <w:right w:val="single" w:sz="8" w:space="0" w:color="78C0D4"/>
        <w:insideH w:val="single" w:sz="8" w:space="0" w:color="78C0D4"/>
      </w:tblBorders>
    </w:tblPr>
    <w:tblStylePr w:type="firstRow">
      <w:pPr>
        <w:spacing w:before="0" w:after="0" w:line="240" w:lineRule="auto"/>
      </w:pPr>
      <w:rPr>
        <w:b/>
        <w:bCs/>
        <w:color w:val="FFFFFF"/>
      </w:rPr>
      <w:tblPr/>
      <w:tcPr>
        <w:tcBorders>
          <w:top w:val="single" w:sz="8" w:space="0" w:color="78C0D4"/>
          <w:left w:val="single" w:sz="8" w:space="0" w:color="78C0D4"/>
          <w:bottom w:val="single" w:sz="8" w:space="0" w:color="78C0D4"/>
          <w:right w:val="single" w:sz="8" w:space="0" w:color="78C0D4"/>
          <w:insideH w:val="nil"/>
          <w:insideV w:val="nil"/>
        </w:tcBorders>
        <w:shd w:val="clear" w:color="auto" w:fill="4BACC6"/>
      </w:tcPr>
    </w:tblStylePr>
    <w:tblStylePr w:type="lastRow">
      <w:pPr>
        <w:spacing w:before="0" w:after="0" w:line="240" w:lineRule="auto"/>
      </w:pPr>
      <w:rPr>
        <w:b/>
        <w:bCs/>
      </w:rPr>
      <w:tblPr/>
      <w:tcPr>
        <w:tcBorders>
          <w:top w:val="double" w:sz="6" w:space="0" w:color="78C0D4"/>
          <w:left w:val="single" w:sz="8" w:space="0" w:color="78C0D4"/>
          <w:bottom w:val="single" w:sz="8" w:space="0" w:color="78C0D4"/>
          <w:right w:val="single" w:sz="8" w:space="0" w:color="78C0D4"/>
          <w:insideH w:val="nil"/>
          <w:insideV w:val="nil"/>
        </w:tcBorders>
      </w:tcPr>
    </w:tblStylePr>
    <w:tblStylePr w:type="firstCol">
      <w:rPr>
        <w:b/>
        <w:bCs/>
      </w:rPr>
    </w:tblStylePr>
    <w:tblStylePr w:type="lastCol">
      <w:rPr>
        <w:b/>
        <w:bCs/>
      </w:rPr>
    </w:tblStylePr>
    <w:tblStylePr w:type="band1Vert">
      <w:tblPr/>
      <w:tcPr>
        <w:shd w:val="clear" w:color="auto" w:fill="D2EAF1"/>
      </w:tcPr>
    </w:tblStylePr>
    <w:tblStylePr w:type="band1Horz">
      <w:tblPr/>
      <w:tcPr>
        <w:tcBorders>
          <w:insideH w:val="nil"/>
          <w:insideV w:val="nil"/>
        </w:tcBorders>
        <w:shd w:val="clear" w:color="auto" w:fill="D2EAF1"/>
      </w:tcPr>
    </w:tblStylePr>
    <w:tblStylePr w:type="band2Horz">
      <w:tblPr/>
      <w:tcPr>
        <w:tcBorders>
          <w:insideH w:val="nil"/>
          <w:insideV w:val="nil"/>
        </w:tcBorders>
      </w:tcPr>
    </w:tblStylePr>
  </w:style>
  <w:style w:type="paragraph" w:customStyle="1" w:styleId="yiv1756140347msonormal">
    <w:name w:val="yiv1756140347msonormal"/>
    <w:basedOn w:val="Normal"/>
    <w:rsid w:val="00D404EF"/>
    <w:pPr>
      <w:spacing w:before="100" w:beforeAutospacing="1" w:after="100" w:afterAutospacing="1"/>
    </w:pPr>
    <w:rPr>
      <w:rFonts w:ascii="Times New Roman" w:hAnsi="Times New Roman" w:cs="Times New Roman"/>
      <w:lang w:eastAsia="es-ES"/>
    </w:rPr>
  </w:style>
  <w:style w:type="paragraph" w:customStyle="1" w:styleId="BodyText31">
    <w:name w:val="Body Text 31"/>
    <w:basedOn w:val="Normal"/>
    <w:rsid w:val="00F04392"/>
    <w:rPr>
      <w:rFonts w:ascii="Times New Roman" w:hAnsi="Times New Roman" w:cs="Times New Roman"/>
      <w:sz w:val="28"/>
      <w:szCs w:val="20"/>
      <w:lang w:eastAsia="es-ES"/>
    </w:rPr>
  </w:style>
  <w:style w:type="numbering" w:customStyle="1" w:styleId="Estilocompetencias">
    <w:name w:val="Estilo competencias"/>
    <w:uiPriority w:val="99"/>
    <w:rsid w:val="00F04392"/>
    <w:pPr>
      <w:numPr>
        <w:numId w:val="4"/>
      </w:numPr>
    </w:pPr>
  </w:style>
  <w:style w:type="character" w:customStyle="1" w:styleId="apple-converted-space">
    <w:name w:val="apple-converted-space"/>
    <w:basedOn w:val="Fuentedeprrafopredeter"/>
    <w:rsid w:val="0088158C"/>
  </w:style>
  <w:style w:type="paragraph" w:customStyle="1" w:styleId="Listamulticolor-nfasis11">
    <w:name w:val="Lista multicolor - Énfasis 11"/>
    <w:basedOn w:val="Normal"/>
    <w:uiPriority w:val="34"/>
    <w:qFormat/>
    <w:rsid w:val="000D595E"/>
    <w:pPr>
      <w:spacing w:after="200" w:line="276" w:lineRule="auto"/>
      <w:ind w:left="720"/>
      <w:contextualSpacing/>
    </w:pPr>
    <w:rPr>
      <w:rFonts w:ascii="Calibri" w:eastAsia="Calibri" w:hAnsi="Calibri" w:cs="Times New Roman"/>
      <w:sz w:val="22"/>
      <w:szCs w:val="22"/>
      <w:lang w:val="es-ES_tradnl" w:eastAsia="en-US"/>
    </w:rPr>
  </w:style>
  <w:style w:type="paragraph" w:customStyle="1" w:styleId="Predeterminado">
    <w:name w:val="Predeterminado"/>
    <w:rsid w:val="00AD0EED"/>
    <w:pPr>
      <w:tabs>
        <w:tab w:val="left" w:pos="708"/>
      </w:tabs>
      <w:suppressAutoHyphens/>
    </w:pPr>
    <w:rPr>
      <w:rFonts w:ascii="Calibri" w:eastAsia="Calibri" w:hAnsi="Calibri" w:cs="Times New Roman"/>
    </w:rPr>
  </w:style>
  <w:style w:type="paragraph" w:customStyle="1" w:styleId="Ofi-CopyOfi">
    <w:name w:val="Ofi-CopyOfi"/>
    <w:basedOn w:val="Normal"/>
    <w:qFormat/>
    <w:rsid w:val="00D81967"/>
    <w:pPr>
      <w:spacing w:after="60"/>
    </w:pPr>
    <w:rPr>
      <w:rFonts w:eastAsia="Cambria"/>
      <w:i/>
      <w:sz w:val="18"/>
      <w:szCs w:val="18"/>
      <w:lang w:eastAsia="en-US"/>
    </w:rPr>
  </w:style>
  <w:style w:type="character" w:customStyle="1" w:styleId="gmail-a">
    <w:name w:val="gmail-a"/>
    <w:basedOn w:val="Fuentedeprrafopredeter"/>
    <w:rsid w:val="00121B6C"/>
  </w:style>
  <w:style w:type="paragraph" w:styleId="Bibliografa">
    <w:name w:val="Bibliography"/>
    <w:basedOn w:val="Normal"/>
    <w:next w:val="Normal"/>
    <w:uiPriority w:val="37"/>
    <w:unhideWhenUsed/>
    <w:rsid w:val="000F5952"/>
    <w:pPr>
      <w:spacing w:after="200" w:line="276" w:lineRule="auto"/>
    </w:pPr>
    <w:rPr>
      <w:rFonts w:asciiTheme="minorHAnsi" w:eastAsiaTheme="minorEastAsia" w:hAnsiTheme="minorHAnsi" w:cstheme="minorBidi"/>
      <w:sz w:val="22"/>
      <w:szCs w:val="22"/>
    </w:rPr>
  </w:style>
  <w:style w:type="paragraph" w:styleId="Mapadeldocumento">
    <w:name w:val="Document Map"/>
    <w:basedOn w:val="Normal"/>
    <w:link w:val="MapadeldocumentoCar"/>
    <w:uiPriority w:val="99"/>
    <w:semiHidden/>
    <w:unhideWhenUsed/>
    <w:rsid w:val="000D08AE"/>
    <w:rPr>
      <w:rFonts w:ascii="Times New Roman" w:hAnsi="Times New Roman" w:cs="Times New Roman"/>
    </w:rPr>
  </w:style>
  <w:style w:type="character" w:customStyle="1" w:styleId="MapadeldocumentoCar">
    <w:name w:val="Mapa del documento Car"/>
    <w:basedOn w:val="Fuentedeprrafopredeter"/>
    <w:link w:val="Mapadeldocumento"/>
    <w:uiPriority w:val="99"/>
    <w:semiHidden/>
    <w:rsid w:val="000D08AE"/>
    <w:rPr>
      <w:rFonts w:ascii="Times New Roman" w:eastAsia="Times New Roman" w:hAnsi="Times New Roman" w:cs="Times New Roman"/>
      <w:sz w:val="24"/>
      <w:szCs w:val="24"/>
      <w:lang w:eastAsia="es-MX"/>
    </w:rPr>
  </w:style>
  <w:style w:type="paragraph" w:customStyle="1" w:styleId="md-p">
    <w:name w:val="md-p"/>
    <w:basedOn w:val="Normal"/>
    <w:rsid w:val="00021F40"/>
    <w:pPr>
      <w:spacing w:before="100" w:beforeAutospacing="1" w:after="100" w:afterAutospacing="1"/>
    </w:pPr>
    <w:rPr>
      <w:rFonts w:ascii="Times New Roman" w:hAnsi="Times New Roman" w:cs="Times New Roman"/>
    </w:rPr>
  </w:style>
  <w:style w:type="paragraph" w:customStyle="1" w:styleId="CM42">
    <w:name w:val="CM42"/>
    <w:basedOn w:val="Default"/>
    <w:next w:val="Default"/>
    <w:uiPriority w:val="99"/>
    <w:rsid w:val="001A560A"/>
    <w:rPr>
      <w:rFonts w:eastAsiaTheme="minorHAnsi"/>
      <w:color w:val="auto"/>
      <w:lang w:val="es-MX" w:eastAsia="en-US"/>
    </w:rPr>
  </w:style>
  <w:style w:type="paragraph" w:customStyle="1" w:styleId="text2">
    <w:name w:val="text2"/>
    <w:basedOn w:val="Normal"/>
    <w:rsid w:val="00CE132B"/>
    <w:pPr>
      <w:spacing w:before="100" w:beforeAutospacing="1" w:after="100" w:afterAutospacing="1"/>
    </w:pPr>
    <w:rPr>
      <w:rFonts w:ascii="Times New Roman" w:hAnsi="Times New Roman" w:cs="Times New Roman"/>
      <w:color w:val="000000"/>
      <w:lang w:eastAsia="es-ES"/>
    </w:rPr>
  </w:style>
  <w:style w:type="paragraph" w:styleId="Revisin">
    <w:name w:val="Revision"/>
    <w:hidden/>
    <w:uiPriority w:val="99"/>
    <w:semiHidden/>
    <w:rsid w:val="00F0452E"/>
    <w:pPr>
      <w:spacing w:after="0" w:line="240" w:lineRule="auto"/>
    </w:pPr>
    <w:rPr>
      <w:rFonts w:ascii="Arial" w:eastAsia="Times New Roman" w:hAnsi="Arial" w:cs="Arial"/>
      <w:sz w:val="24"/>
      <w:szCs w:val="24"/>
      <w:lang w:val="es-ES" w:eastAsia="es-MX"/>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2854173">
      <w:bodyDiv w:val="1"/>
      <w:marLeft w:val="0"/>
      <w:marRight w:val="0"/>
      <w:marTop w:val="0"/>
      <w:marBottom w:val="0"/>
      <w:divBdr>
        <w:top w:val="none" w:sz="0" w:space="0" w:color="auto"/>
        <w:left w:val="none" w:sz="0" w:space="0" w:color="auto"/>
        <w:bottom w:val="none" w:sz="0" w:space="0" w:color="auto"/>
        <w:right w:val="none" w:sz="0" w:space="0" w:color="auto"/>
      </w:divBdr>
    </w:div>
    <w:div w:id="89548931">
      <w:bodyDiv w:val="1"/>
      <w:marLeft w:val="0"/>
      <w:marRight w:val="0"/>
      <w:marTop w:val="0"/>
      <w:marBottom w:val="0"/>
      <w:divBdr>
        <w:top w:val="none" w:sz="0" w:space="0" w:color="auto"/>
        <w:left w:val="none" w:sz="0" w:space="0" w:color="auto"/>
        <w:bottom w:val="none" w:sz="0" w:space="0" w:color="auto"/>
        <w:right w:val="none" w:sz="0" w:space="0" w:color="auto"/>
      </w:divBdr>
    </w:div>
    <w:div w:id="98763189">
      <w:bodyDiv w:val="1"/>
      <w:marLeft w:val="0"/>
      <w:marRight w:val="0"/>
      <w:marTop w:val="0"/>
      <w:marBottom w:val="0"/>
      <w:divBdr>
        <w:top w:val="none" w:sz="0" w:space="0" w:color="auto"/>
        <w:left w:val="none" w:sz="0" w:space="0" w:color="auto"/>
        <w:bottom w:val="none" w:sz="0" w:space="0" w:color="auto"/>
        <w:right w:val="none" w:sz="0" w:space="0" w:color="auto"/>
      </w:divBdr>
    </w:div>
    <w:div w:id="261492044">
      <w:bodyDiv w:val="1"/>
      <w:marLeft w:val="0"/>
      <w:marRight w:val="0"/>
      <w:marTop w:val="0"/>
      <w:marBottom w:val="0"/>
      <w:divBdr>
        <w:top w:val="none" w:sz="0" w:space="0" w:color="auto"/>
        <w:left w:val="none" w:sz="0" w:space="0" w:color="auto"/>
        <w:bottom w:val="none" w:sz="0" w:space="0" w:color="auto"/>
        <w:right w:val="none" w:sz="0" w:space="0" w:color="auto"/>
      </w:divBdr>
    </w:div>
    <w:div w:id="361706441">
      <w:bodyDiv w:val="1"/>
      <w:marLeft w:val="0"/>
      <w:marRight w:val="0"/>
      <w:marTop w:val="0"/>
      <w:marBottom w:val="0"/>
      <w:divBdr>
        <w:top w:val="none" w:sz="0" w:space="0" w:color="auto"/>
        <w:left w:val="none" w:sz="0" w:space="0" w:color="auto"/>
        <w:bottom w:val="none" w:sz="0" w:space="0" w:color="auto"/>
        <w:right w:val="none" w:sz="0" w:space="0" w:color="auto"/>
      </w:divBdr>
    </w:div>
    <w:div w:id="445125229">
      <w:bodyDiv w:val="1"/>
      <w:marLeft w:val="0"/>
      <w:marRight w:val="0"/>
      <w:marTop w:val="0"/>
      <w:marBottom w:val="0"/>
      <w:divBdr>
        <w:top w:val="none" w:sz="0" w:space="0" w:color="auto"/>
        <w:left w:val="none" w:sz="0" w:space="0" w:color="auto"/>
        <w:bottom w:val="none" w:sz="0" w:space="0" w:color="auto"/>
        <w:right w:val="none" w:sz="0" w:space="0" w:color="auto"/>
      </w:divBdr>
    </w:div>
    <w:div w:id="565379433">
      <w:bodyDiv w:val="1"/>
      <w:marLeft w:val="0"/>
      <w:marRight w:val="0"/>
      <w:marTop w:val="0"/>
      <w:marBottom w:val="0"/>
      <w:divBdr>
        <w:top w:val="none" w:sz="0" w:space="0" w:color="auto"/>
        <w:left w:val="none" w:sz="0" w:space="0" w:color="auto"/>
        <w:bottom w:val="none" w:sz="0" w:space="0" w:color="auto"/>
        <w:right w:val="none" w:sz="0" w:space="0" w:color="auto"/>
      </w:divBdr>
    </w:div>
    <w:div w:id="612246256">
      <w:bodyDiv w:val="1"/>
      <w:marLeft w:val="0"/>
      <w:marRight w:val="0"/>
      <w:marTop w:val="0"/>
      <w:marBottom w:val="0"/>
      <w:divBdr>
        <w:top w:val="none" w:sz="0" w:space="0" w:color="auto"/>
        <w:left w:val="none" w:sz="0" w:space="0" w:color="auto"/>
        <w:bottom w:val="none" w:sz="0" w:space="0" w:color="auto"/>
        <w:right w:val="none" w:sz="0" w:space="0" w:color="auto"/>
      </w:divBdr>
    </w:div>
    <w:div w:id="816532610">
      <w:bodyDiv w:val="1"/>
      <w:marLeft w:val="0"/>
      <w:marRight w:val="0"/>
      <w:marTop w:val="0"/>
      <w:marBottom w:val="0"/>
      <w:divBdr>
        <w:top w:val="none" w:sz="0" w:space="0" w:color="auto"/>
        <w:left w:val="none" w:sz="0" w:space="0" w:color="auto"/>
        <w:bottom w:val="none" w:sz="0" w:space="0" w:color="auto"/>
        <w:right w:val="none" w:sz="0" w:space="0" w:color="auto"/>
      </w:divBdr>
    </w:div>
    <w:div w:id="867333507">
      <w:bodyDiv w:val="1"/>
      <w:marLeft w:val="0"/>
      <w:marRight w:val="0"/>
      <w:marTop w:val="0"/>
      <w:marBottom w:val="0"/>
      <w:divBdr>
        <w:top w:val="none" w:sz="0" w:space="0" w:color="auto"/>
        <w:left w:val="none" w:sz="0" w:space="0" w:color="auto"/>
        <w:bottom w:val="none" w:sz="0" w:space="0" w:color="auto"/>
        <w:right w:val="none" w:sz="0" w:space="0" w:color="auto"/>
      </w:divBdr>
    </w:div>
    <w:div w:id="875581551">
      <w:bodyDiv w:val="1"/>
      <w:marLeft w:val="0"/>
      <w:marRight w:val="0"/>
      <w:marTop w:val="0"/>
      <w:marBottom w:val="0"/>
      <w:divBdr>
        <w:top w:val="none" w:sz="0" w:space="0" w:color="auto"/>
        <w:left w:val="none" w:sz="0" w:space="0" w:color="auto"/>
        <w:bottom w:val="none" w:sz="0" w:space="0" w:color="auto"/>
        <w:right w:val="none" w:sz="0" w:space="0" w:color="auto"/>
      </w:divBdr>
    </w:div>
    <w:div w:id="878051496">
      <w:bodyDiv w:val="1"/>
      <w:marLeft w:val="0"/>
      <w:marRight w:val="0"/>
      <w:marTop w:val="0"/>
      <w:marBottom w:val="0"/>
      <w:divBdr>
        <w:top w:val="none" w:sz="0" w:space="0" w:color="auto"/>
        <w:left w:val="none" w:sz="0" w:space="0" w:color="auto"/>
        <w:bottom w:val="none" w:sz="0" w:space="0" w:color="auto"/>
        <w:right w:val="none" w:sz="0" w:space="0" w:color="auto"/>
      </w:divBdr>
      <w:divsChild>
        <w:div w:id="1623150519">
          <w:marLeft w:val="446"/>
          <w:marRight w:val="0"/>
          <w:marTop w:val="0"/>
          <w:marBottom w:val="160"/>
          <w:divBdr>
            <w:top w:val="none" w:sz="0" w:space="0" w:color="auto"/>
            <w:left w:val="none" w:sz="0" w:space="0" w:color="auto"/>
            <w:bottom w:val="none" w:sz="0" w:space="0" w:color="auto"/>
            <w:right w:val="none" w:sz="0" w:space="0" w:color="auto"/>
          </w:divBdr>
        </w:div>
      </w:divsChild>
    </w:div>
    <w:div w:id="882211643">
      <w:bodyDiv w:val="1"/>
      <w:marLeft w:val="0"/>
      <w:marRight w:val="0"/>
      <w:marTop w:val="0"/>
      <w:marBottom w:val="0"/>
      <w:divBdr>
        <w:top w:val="none" w:sz="0" w:space="0" w:color="auto"/>
        <w:left w:val="none" w:sz="0" w:space="0" w:color="auto"/>
        <w:bottom w:val="none" w:sz="0" w:space="0" w:color="auto"/>
        <w:right w:val="none" w:sz="0" w:space="0" w:color="auto"/>
      </w:divBdr>
    </w:div>
    <w:div w:id="921529389">
      <w:bodyDiv w:val="1"/>
      <w:marLeft w:val="0"/>
      <w:marRight w:val="0"/>
      <w:marTop w:val="0"/>
      <w:marBottom w:val="0"/>
      <w:divBdr>
        <w:top w:val="none" w:sz="0" w:space="0" w:color="auto"/>
        <w:left w:val="none" w:sz="0" w:space="0" w:color="auto"/>
        <w:bottom w:val="none" w:sz="0" w:space="0" w:color="auto"/>
        <w:right w:val="none" w:sz="0" w:space="0" w:color="auto"/>
      </w:divBdr>
    </w:div>
    <w:div w:id="1066882374">
      <w:bodyDiv w:val="1"/>
      <w:marLeft w:val="0"/>
      <w:marRight w:val="0"/>
      <w:marTop w:val="0"/>
      <w:marBottom w:val="0"/>
      <w:divBdr>
        <w:top w:val="none" w:sz="0" w:space="0" w:color="auto"/>
        <w:left w:val="none" w:sz="0" w:space="0" w:color="auto"/>
        <w:bottom w:val="none" w:sz="0" w:space="0" w:color="auto"/>
        <w:right w:val="none" w:sz="0" w:space="0" w:color="auto"/>
      </w:divBdr>
    </w:div>
    <w:div w:id="1175417163">
      <w:bodyDiv w:val="1"/>
      <w:marLeft w:val="0"/>
      <w:marRight w:val="0"/>
      <w:marTop w:val="0"/>
      <w:marBottom w:val="0"/>
      <w:divBdr>
        <w:top w:val="none" w:sz="0" w:space="0" w:color="auto"/>
        <w:left w:val="none" w:sz="0" w:space="0" w:color="auto"/>
        <w:bottom w:val="none" w:sz="0" w:space="0" w:color="auto"/>
        <w:right w:val="none" w:sz="0" w:space="0" w:color="auto"/>
      </w:divBdr>
    </w:div>
    <w:div w:id="1192722355">
      <w:bodyDiv w:val="1"/>
      <w:marLeft w:val="0"/>
      <w:marRight w:val="0"/>
      <w:marTop w:val="0"/>
      <w:marBottom w:val="0"/>
      <w:divBdr>
        <w:top w:val="none" w:sz="0" w:space="0" w:color="auto"/>
        <w:left w:val="none" w:sz="0" w:space="0" w:color="auto"/>
        <w:bottom w:val="none" w:sz="0" w:space="0" w:color="auto"/>
        <w:right w:val="none" w:sz="0" w:space="0" w:color="auto"/>
      </w:divBdr>
    </w:div>
    <w:div w:id="1246452929">
      <w:bodyDiv w:val="1"/>
      <w:marLeft w:val="0"/>
      <w:marRight w:val="0"/>
      <w:marTop w:val="0"/>
      <w:marBottom w:val="0"/>
      <w:divBdr>
        <w:top w:val="none" w:sz="0" w:space="0" w:color="auto"/>
        <w:left w:val="none" w:sz="0" w:space="0" w:color="auto"/>
        <w:bottom w:val="none" w:sz="0" w:space="0" w:color="auto"/>
        <w:right w:val="none" w:sz="0" w:space="0" w:color="auto"/>
      </w:divBdr>
    </w:div>
    <w:div w:id="1284843549">
      <w:bodyDiv w:val="1"/>
      <w:marLeft w:val="0"/>
      <w:marRight w:val="0"/>
      <w:marTop w:val="0"/>
      <w:marBottom w:val="0"/>
      <w:divBdr>
        <w:top w:val="none" w:sz="0" w:space="0" w:color="auto"/>
        <w:left w:val="none" w:sz="0" w:space="0" w:color="auto"/>
        <w:bottom w:val="none" w:sz="0" w:space="0" w:color="auto"/>
        <w:right w:val="none" w:sz="0" w:space="0" w:color="auto"/>
      </w:divBdr>
    </w:div>
    <w:div w:id="1294599442">
      <w:bodyDiv w:val="1"/>
      <w:marLeft w:val="0"/>
      <w:marRight w:val="0"/>
      <w:marTop w:val="0"/>
      <w:marBottom w:val="0"/>
      <w:divBdr>
        <w:top w:val="none" w:sz="0" w:space="0" w:color="auto"/>
        <w:left w:val="none" w:sz="0" w:space="0" w:color="auto"/>
        <w:bottom w:val="none" w:sz="0" w:space="0" w:color="auto"/>
        <w:right w:val="none" w:sz="0" w:space="0" w:color="auto"/>
      </w:divBdr>
    </w:div>
    <w:div w:id="1332487868">
      <w:bodyDiv w:val="1"/>
      <w:marLeft w:val="0"/>
      <w:marRight w:val="0"/>
      <w:marTop w:val="0"/>
      <w:marBottom w:val="0"/>
      <w:divBdr>
        <w:top w:val="none" w:sz="0" w:space="0" w:color="auto"/>
        <w:left w:val="none" w:sz="0" w:space="0" w:color="auto"/>
        <w:bottom w:val="none" w:sz="0" w:space="0" w:color="auto"/>
        <w:right w:val="none" w:sz="0" w:space="0" w:color="auto"/>
      </w:divBdr>
    </w:div>
    <w:div w:id="1350642631">
      <w:bodyDiv w:val="1"/>
      <w:marLeft w:val="0"/>
      <w:marRight w:val="0"/>
      <w:marTop w:val="0"/>
      <w:marBottom w:val="0"/>
      <w:divBdr>
        <w:top w:val="none" w:sz="0" w:space="0" w:color="auto"/>
        <w:left w:val="none" w:sz="0" w:space="0" w:color="auto"/>
        <w:bottom w:val="none" w:sz="0" w:space="0" w:color="auto"/>
        <w:right w:val="none" w:sz="0" w:space="0" w:color="auto"/>
      </w:divBdr>
    </w:div>
    <w:div w:id="1394039527">
      <w:bodyDiv w:val="1"/>
      <w:marLeft w:val="0"/>
      <w:marRight w:val="0"/>
      <w:marTop w:val="0"/>
      <w:marBottom w:val="0"/>
      <w:divBdr>
        <w:top w:val="none" w:sz="0" w:space="0" w:color="auto"/>
        <w:left w:val="none" w:sz="0" w:space="0" w:color="auto"/>
        <w:bottom w:val="none" w:sz="0" w:space="0" w:color="auto"/>
        <w:right w:val="none" w:sz="0" w:space="0" w:color="auto"/>
      </w:divBdr>
    </w:div>
    <w:div w:id="1569924230">
      <w:bodyDiv w:val="1"/>
      <w:marLeft w:val="0"/>
      <w:marRight w:val="0"/>
      <w:marTop w:val="0"/>
      <w:marBottom w:val="0"/>
      <w:divBdr>
        <w:top w:val="none" w:sz="0" w:space="0" w:color="auto"/>
        <w:left w:val="none" w:sz="0" w:space="0" w:color="auto"/>
        <w:bottom w:val="none" w:sz="0" w:space="0" w:color="auto"/>
        <w:right w:val="none" w:sz="0" w:space="0" w:color="auto"/>
      </w:divBdr>
    </w:div>
    <w:div w:id="1762943890">
      <w:bodyDiv w:val="1"/>
      <w:marLeft w:val="0"/>
      <w:marRight w:val="0"/>
      <w:marTop w:val="0"/>
      <w:marBottom w:val="0"/>
      <w:divBdr>
        <w:top w:val="none" w:sz="0" w:space="0" w:color="auto"/>
        <w:left w:val="none" w:sz="0" w:space="0" w:color="auto"/>
        <w:bottom w:val="none" w:sz="0" w:space="0" w:color="auto"/>
        <w:right w:val="none" w:sz="0" w:space="0" w:color="auto"/>
      </w:divBdr>
    </w:div>
    <w:div w:id="1783724285">
      <w:bodyDiv w:val="1"/>
      <w:marLeft w:val="0"/>
      <w:marRight w:val="0"/>
      <w:marTop w:val="0"/>
      <w:marBottom w:val="0"/>
      <w:divBdr>
        <w:top w:val="none" w:sz="0" w:space="0" w:color="auto"/>
        <w:left w:val="none" w:sz="0" w:space="0" w:color="auto"/>
        <w:bottom w:val="none" w:sz="0" w:space="0" w:color="auto"/>
        <w:right w:val="none" w:sz="0" w:space="0" w:color="auto"/>
      </w:divBdr>
    </w:div>
    <w:div w:id="1789663859">
      <w:bodyDiv w:val="1"/>
      <w:marLeft w:val="0"/>
      <w:marRight w:val="0"/>
      <w:marTop w:val="0"/>
      <w:marBottom w:val="0"/>
      <w:divBdr>
        <w:top w:val="none" w:sz="0" w:space="0" w:color="auto"/>
        <w:left w:val="none" w:sz="0" w:space="0" w:color="auto"/>
        <w:bottom w:val="none" w:sz="0" w:space="0" w:color="auto"/>
        <w:right w:val="none" w:sz="0" w:space="0" w:color="auto"/>
      </w:divBdr>
    </w:div>
    <w:div w:id="1795056979">
      <w:bodyDiv w:val="1"/>
      <w:marLeft w:val="0"/>
      <w:marRight w:val="0"/>
      <w:marTop w:val="0"/>
      <w:marBottom w:val="0"/>
      <w:divBdr>
        <w:top w:val="none" w:sz="0" w:space="0" w:color="auto"/>
        <w:left w:val="none" w:sz="0" w:space="0" w:color="auto"/>
        <w:bottom w:val="none" w:sz="0" w:space="0" w:color="auto"/>
        <w:right w:val="none" w:sz="0" w:space="0" w:color="auto"/>
      </w:divBdr>
    </w:div>
    <w:div w:id="1822887995">
      <w:bodyDiv w:val="1"/>
      <w:marLeft w:val="0"/>
      <w:marRight w:val="0"/>
      <w:marTop w:val="0"/>
      <w:marBottom w:val="0"/>
      <w:divBdr>
        <w:top w:val="none" w:sz="0" w:space="0" w:color="auto"/>
        <w:left w:val="none" w:sz="0" w:space="0" w:color="auto"/>
        <w:bottom w:val="none" w:sz="0" w:space="0" w:color="auto"/>
        <w:right w:val="none" w:sz="0" w:space="0" w:color="auto"/>
      </w:divBdr>
    </w:div>
    <w:div w:id="1886525909">
      <w:bodyDiv w:val="1"/>
      <w:marLeft w:val="0"/>
      <w:marRight w:val="0"/>
      <w:marTop w:val="0"/>
      <w:marBottom w:val="0"/>
      <w:divBdr>
        <w:top w:val="none" w:sz="0" w:space="0" w:color="auto"/>
        <w:left w:val="none" w:sz="0" w:space="0" w:color="auto"/>
        <w:bottom w:val="none" w:sz="0" w:space="0" w:color="auto"/>
        <w:right w:val="none" w:sz="0" w:space="0" w:color="auto"/>
      </w:divBdr>
    </w:div>
    <w:div w:id="194577198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eader" Target="header1.xml"/></Relationships>
</file>

<file path=word/_rels/footnotes.xml.rels><?xml version="1.0" encoding="UTF-8" standalone="yes"?>
<Relationships xmlns="http://schemas.openxmlformats.org/package/2006/relationships"><Relationship Id="rId1" Type="http://schemas.openxmlformats.org/officeDocument/2006/relationships/hyperlink" Target="http://www.conapo.gob.mx/work/models/CONAPO/Proyecciones/Datos/Proyecciones_municipios_y_localidades/Localidades/Jalisco_loc.xlsx"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C840E32-5B85-4C66-8A52-082BE7F45DE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108</TotalTime>
  <Pages>11</Pages>
  <Words>3266</Words>
  <Characters>17965</Characters>
  <Application>Microsoft Office Word</Application>
  <DocSecurity>0</DocSecurity>
  <Lines>149</Lines>
  <Paragraphs>42</Paragraphs>
  <ScaleCrop>false</ScaleCrop>
  <HeadingPairs>
    <vt:vector size="2" baseType="variant">
      <vt:variant>
        <vt:lpstr>Título</vt:lpstr>
      </vt:variant>
      <vt:variant>
        <vt:i4>1</vt:i4>
      </vt:variant>
    </vt:vector>
  </HeadingPairs>
  <TitlesOfParts>
    <vt:vector size="1" baseType="lpstr">
      <vt:lpstr/>
    </vt:vector>
  </TitlesOfParts>
  <Company>Hewlett-Packard Company</Company>
  <LinksUpToDate>false</LinksUpToDate>
  <CharactersWithSpaces>21189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Diseño</dc:creator>
  <cp:lastModifiedBy>Rosym</cp:lastModifiedBy>
  <cp:revision>15</cp:revision>
  <cp:lastPrinted>2018-02-20T01:15:00Z</cp:lastPrinted>
  <dcterms:created xsi:type="dcterms:W3CDTF">2018-02-19T16:51:00Z</dcterms:created>
  <dcterms:modified xsi:type="dcterms:W3CDTF">2018-02-20T01:32:00Z</dcterms:modified>
</cp:coreProperties>
</file>