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03BD" w14:textId="77777777" w:rsidR="00FF5B8F" w:rsidRPr="00497B3A" w:rsidRDefault="00FF5B8F" w:rsidP="00FF5B8F">
      <w:pPr>
        <w:jc w:val="both"/>
        <w:outlineLvl w:val="0"/>
        <w:rPr>
          <w:rFonts w:ascii="AvantGarde Bk BT" w:eastAsia="Questrial" w:hAnsi="AvantGarde Bk BT" w:cs="Questrial"/>
          <w:sz w:val="22"/>
          <w:szCs w:val="22"/>
          <w:lang w:val="es-ES"/>
        </w:rPr>
      </w:pPr>
      <w:bookmarkStart w:id="0" w:name="_GoBack"/>
      <w:bookmarkEnd w:id="0"/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CONSEJO GENERAL UNIVERSITARIO</w:t>
      </w:r>
    </w:p>
    <w:p w14:paraId="333B5C9A" w14:textId="77777777" w:rsidR="00FF5B8F" w:rsidRPr="00497B3A" w:rsidRDefault="00FF5B8F" w:rsidP="00FF5B8F">
      <w:pPr>
        <w:jc w:val="both"/>
        <w:outlineLvl w:val="0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PRESENTE</w:t>
      </w:r>
    </w:p>
    <w:p w14:paraId="075C4BDA" w14:textId="77777777" w:rsidR="00FF5B8F" w:rsidRDefault="00FF5B8F" w:rsidP="00FF5B8F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311EE121" w14:textId="77777777" w:rsidR="00225CB7" w:rsidRPr="00497B3A" w:rsidRDefault="00225CB7" w:rsidP="00FF5B8F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166E8108" w14:textId="1E7A0FCE" w:rsidR="00FF5B8F" w:rsidRPr="00497B3A" w:rsidRDefault="00FF5B8F" w:rsidP="00FF5B8F">
      <w:pPr>
        <w:jc w:val="both"/>
        <w:rPr>
          <w:rFonts w:ascii="AvantGarde Bk BT" w:hAnsi="AvantGarde Bk BT"/>
          <w:color w:val="000000" w:themeColor="text1"/>
          <w:sz w:val="22"/>
          <w:szCs w:val="22"/>
          <w:lang w:val="es-ES"/>
        </w:rPr>
      </w:pP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A esta Comi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sión Permanente de Educación han 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sido turnado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s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los dictá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men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es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</w:t>
      </w:r>
      <w:r w:rsidR="00C01557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I-II/2018/008</w:t>
      </w:r>
      <w:r w:rsidR="00F000E1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y I-II/2018/009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,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</w:t>
      </w:r>
      <w:r w:rsidR="00F000E1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ambos con 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fecha de </w:t>
      </w:r>
      <w:r w:rsidR="001F617C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10 de octubre de 2018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,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mediante el cual el Centro Universitario de l</w:t>
      </w:r>
      <w:r w:rsidR="00AA1A63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a Ciénega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, </w:t>
      </w:r>
      <w:r w:rsidR="00DC7DA2"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propone 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la </w:t>
      </w:r>
      <w:r w:rsidR="00AA1A63"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inactivación</w:t>
      </w:r>
      <w:r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 xml:space="preserve"> de</w:t>
      </w:r>
      <w:r w:rsidR="00F000E1"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 xml:space="preserve">l </w:t>
      </w:r>
      <w:r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plan de estudios de</w:t>
      </w:r>
      <w:r w:rsidR="002E7BF8"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 xml:space="preserve"> la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</w:t>
      </w:r>
      <w:r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 xml:space="preserve">Licenciatura en </w:t>
      </w:r>
      <w:r w:rsidR="00F000E1" w:rsidRPr="00497B3A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Nutrición y el plan de estudios de Ingeniería en Obras y Servicios</w:t>
      </w:r>
      <w:r w:rsidRPr="00497B3A">
        <w:rPr>
          <w:rFonts w:ascii="AvantGarde Bk BT" w:hAnsi="AvantGarde Bk BT"/>
          <w:color w:val="000000" w:themeColor="text1"/>
          <w:sz w:val="22"/>
          <w:szCs w:val="22"/>
          <w:lang w:val="es-ES"/>
        </w:rPr>
        <w:t>, y</w:t>
      </w:r>
    </w:p>
    <w:p w14:paraId="7823D017" w14:textId="77777777" w:rsidR="00C53192" w:rsidRPr="00497B3A" w:rsidRDefault="00C53192" w:rsidP="00FF5B8F">
      <w:pPr>
        <w:jc w:val="both"/>
        <w:rPr>
          <w:rFonts w:ascii="AvantGarde Bk BT" w:hAnsi="AvantGarde Bk BT"/>
          <w:color w:val="000000" w:themeColor="text1"/>
          <w:sz w:val="22"/>
          <w:szCs w:val="22"/>
          <w:lang w:val="es-ES"/>
        </w:rPr>
      </w:pPr>
    </w:p>
    <w:p w14:paraId="6F9FE008" w14:textId="48E3E07C" w:rsidR="00FF5B8F" w:rsidRPr="00497B3A" w:rsidRDefault="00FF5B8F" w:rsidP="00FF5B8F">
      <w:pPr>
        <w:jc w:val="center"/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>R e s u l t a n d o:</w:t>
      </w:r>
    </w:p>
    <w:p w14:paraId="636F87E5" w14:textId="77777777" w:rsidR="002E7BF8" w:rsidRPr="00497B3A" w:rsidRDefault="002E7BF8" w:rsidP="00FF5B8F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5470D06C" w14:textId="7CFF3EE8" w:rsidR="00FF5B8F" w:rsidRPr="00497B3A" w:rsidRDefault="00FF5B8F" w:rsidP="00FF5B8F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hAnsi="AvantGarde Bk BT" w:cs="Calibri"/>
          <w:color w:val="000000" w:themeColor="text1"/>
          <w:sz w:val="22"/>
          <w:szCs w:val="22"/>
        </w:rPr>
      </w:pP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>Que la Universidad de Guadalajara es una institución pública con autonomía y con patrimonio propio, cuya actuación se rige en el marco del artículo 3 de la Constitución Política d</w:t>
      </w:r>
      <w:r w:rsidR="00AB4CBF" w:rsidRPr="00497B3A">
        <w:rPr>
          <w:rFonts w:ascii="AvantGarde Bk BT" w:hAnsi="AvantGarde Bk BT" w:cs="Calibri"/>
          <w:color w:val="000000" w:themeColor="text1"/>
          <w:sz w:val="22"/>
          <w:szCs w:val="22"/>
        </w:rPr>
        <w:t>e los Estados Unidos Mexicanos.</w:t>
      </w:r>
    </w:p>
    <w:p w14:paraId="06F8A571" w14:textId="77777777" w:rsidR="00FF5B8F" w:rsidRPr="00497B3A" w:rsidRDefault="00FF5B8F" w:rsidP="00FF5B8F">
      <w:pPr>
        <w:jc w:val="both"/>
        <w:rPr>
          <w:rFonts w:ascii="AvantGarde Bk BT" w:hAnsi="AvantGarde Bk BT" w:cs="Calibri"/>
          <w:color w:val="000000" w:themeColor="text1"/>
          <w:sz w:val="22"/>
          <w:szCs w:val="22"/>
          <w:lang w:val="es-ES"/>
        </w:rPr>
      </w:pPr>
    </w:p>
    <w:p w14:paraId="32AD48DD" w14:textId="29F27ECB" w:rsidR="003C1525" w:rsidRPr="00497B3A" w:rsidRDefault="003C1525" w:rsidP="00090BBD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eastAsia="Questrial" w:hAnsi="AvantGarde Bk BT" w:cs="Questrial"/>
          <w:color w:val="auto"/>
          <w:sz w:val="22"/>
          <w:szCs w:val="22"/>
        </w:rPr>
      </w:pP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>Que la Universidad de Guadalajara</w:t>
      </w:r>
      <w:r w:rsidR="00225CB7">
        <w:rPr>
          <w:rFonts w:ascii="AvantGarde Bk BT" w:eastAsia="Questrial" w:hAnsi="AvantGarde Bk BT" w:cs="Questrial"/>
          <w:color w:val="auto"/>
          <w:sz w:val="22"/>
          <w:szCs w:val="22"/>
        </w:rPr>
        <w:t>,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a partir de su constitución en Red Universitaria, ha diversificado de manera importante su oferta </w:t>
      </w:r>
      <w:r w:rsidR="00455F0E" w:rsidRPr="00497B3A">
        <w:rPr>
          <w:rFonts w:ascii="AvantGarde Bk BT" w:eastAsia="Questrial" w:hAnsi="AvantGarde Bk BT" w:cs="Questrial"/>
          <w:color w:val="auto"/>
          <w:sz w:val="22"/>
          <w:szCs w:val="22"/>
        </w:rPr>
        <w:t>educativa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>, con un crecimiento notable en los Centros Universitarios</w:t>
      </w:r>
      <w:r w:rsidR="00225CB7">
        <w:rPr>
          <w:rFonts w:ascii="AvantGarde Bk BT" w:eastAsia="Questrial" w:hAnsi="AvantGarde Bk BT" w:cs="Questrial"/>
          <w:color w:val="auto"/>
          <w:sz w:val="22"/>
          <w:szCs w:val="22"/>
        </w:rPr>
        <w:t>;</w:t>
      </w:r>
      <w:r w:rsidR="00FB7982"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>en este proceso</w:t>
      </w:r>
      <w:r w:rsidR="00225CB7">
        <w:rPr>
          <w:rFonts w:ascii="AvantGarde Bk BT" w:eastAsia="Questrial" w:hAnsi="AvantGarde Bk BT" w:cs="Questrial"/>
          <w:color w:val="auto"/>
          <w:sz w:val="22"/>
          <w:szCs w:val="22"/>
        </w:rPr>
        <w:t>,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se establecieron también los criterios y normas para la creaci</w:t>
      </w:r>
      <w:r w:rsidR="00FB7982" w:rsidRPr="00497B3A">
        <w:rPr>
          <w:rFonts w:ascii="AvantGarde Bk BT" w:eastAsia="Questrial" w:hAnsi="AvantGarde Bk BT" w:cs="Questrial"/>
          <w:color w:val="auto"/>
          <w:sz w:val="22"/>
          <w:szCs w:val="22"/>
        </w:rPr>
        <w:t>ón, modificación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y </w:t>
      </w:r>
      <w:r w:rsidR="00FB7982" w:rsidRPr="00497B3A">
        <w:rPr>
          <w:rFonts w:ascii="AvantGarde Bk BT" w:eastAsia="Questrial" w:hAnsi="AvantGarde Bk BT" w:cs="Questrial"/>
          <w:color w:val="auto"/>
          <w:sz w:val="22"/>
          <w:szCs w:val="22"/>
        </w:rPr>
        <w:t>supresión</w:t>
      </w:r>
      <w:r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de planes y programas de estudio.</w:t>
      </w:r>
      <w:r w:rsidR="00A12AF5" w:rsidRPr="00497B3A">
        <w:rPr>
          <w:rFonts w:ascii="AvantGarde Bk BT" w:eastAsia="Questrial" w:hAnsi="AvantGarde Bk BT" w:cs="Questrial"/>
          <w:color w:val="auto"/>
          <w:sz w:val="22"/>
          <w:szCs w:val="22"/>
        </w:rPr>
        <w:t xml:space="preserve"> Tal organización en Red tenderá a lograr una distribución racional y equilibrada de la matrícula y de los servicios educativos en el territorio del Estado de Jalisco, a fin de contribuir a la previsión y satisfacción de los requerimientos educativos, culturales, científicos y profesionales de la sociedad.</w:t>
      </w:r>
    </w:p>
    <w:p w14:paraId="3155B535" w14:textId="77777777" w:rsidR="003C1525" w:rsidRPr="00225CB7" w:rsidRDefault="003C1525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7F9703BF" w14:textId="179A9B4A" w:rsidR="00FF5B8F" w:rsidRPr="00497B3A" w:rsidRDefault="00FF5B8F" w:rsidP="0002706D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Que el </w:t>
      </w:r>
      <w:r w:rsidR="00D82C82" w:rsidRPr="00497B3A">
        <w:rPr>
          <w:rFonts w:ascii="AvantGarde Bk BT" w:eastAsia="Questrial" w:hAnsi="AvantGarde Bk BT" w:cs="Questrial"/>
          <w:sz w:val="22"/>
          <w:szCs w:val="22"/>
        </w:rPr>
        <w:t>16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 de </w:t>
      </w:r>
      <w:r w:rsidR="00D82C82" w:rsidRPr="00497B3A">
        <w:rPr>
          <w:rFonts w:ascii="AvantGarde Bk BT" w:eastAsia="Questrial" w:hAnsi="AvantGarde Bk BT" w:cs="Questrial"/>
          <w:sz w:val="22"/>
          <w:szCs w:val="22"/>
        </w:rPr>
        <w:t xml:space="preserve">diciembre </w:t>
      </w:r>
      <w:r w:rsidRPr="00497B3A">
        <w:rPr>
          <w:rFonts w:ascii="AvantGarde Bk BT" w:eastAsia="Questrial" w:hAnsi="AvantGarde Bk BT" w:cs="Questrial"/>
          <w:sz w:val="22"/>
          <w:szCs w:val="22"/>
        </w:rPr>
        <w:t>del 20</w:t>
      </w:r>
      <w:r w:rsidR="00D82C82" w:rsidRPr="00497B3A">
        <w:rPr>
          <w:rFonts w:ascii="AvantGarde Bk BT" w:eastAsia="Questrial" w:hAnsi="AvantGarde Bk BT" w:cs="Questrial"/>
          <w:sz w:val="22"/>
          <w:szCs w:val="22"/>
        </w:rPr>
        <w:t>13</w:t>
      </w:r>
      <w:r w:rsidRPr="00497B3A">
        <w:rPr>
          <w:rFonts w:ascii="AvantGarde Bk BT" w:eastAsia="Questrial" w:hAnsi="AvantGarde Bk BT" w:cs="Questrial"/>
          <w:sz w:val="22"/>
          <w:szCs w:val="22"/>
        </w:rPr>
        <w:t>, el Consejo General Universitario (</w:t>
      </w:r>
      <w:r w:rsidR="00D82C82" w:rsidRPr="00497B3A">
        <w:rPr>
          <w:rFonts w:ascii="AvantGarde Bk BT" w:eastAsia="Questrial" w:hAnsi="AvantGarde Bk BT" w:cs="Questrial"/>
          <w:sz w:val="22"/>
          <w:szCs w:val="22"/>
        </w:rPr>
        <w:t>CGU) aprobó el dictamen número I/2016/517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, 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relacionado con </w:t>
      </w:r>
      <w:r w:rsidR="00D82C82" w:rsidRPr="00497B3A">
        <w:rPr>
          <w:rFonts w:ascii="AvantGarde Bk BT" w:eastAsia="Questrial" w:hAnsi="AvantGarde Bk BT" w:cs="Questrial"/>
          <w:sz w:val="22"/>
          <w:szCs w:val="22"/>
        </w:rPr>
        <w:t xml:space="preserve">la </w:t>
      </w:r>
      <w:r w:rsidR="00CA732E" w:rsidRPr="00497B3A">
        <w:rPr>
          <w:rFonts w:ascii="AvantGarde Bk BT" w:eastAsia="Questrial" w:hAnsi="AvantGarde Bk BT" w:cs="Questrial"/>
          <w:sz w:val="22"/>
          <w:szCs w:val="22"/>
        </w:rPr>
        <w:t xml:space="preserve">modificación </w:t>
      </w:r>
      <w:r w:rsidR="00984EB3" w:rsidRPr="00497B3A">
        <w:rPr>
          <w:rFonts w:ascii="AvantGarde Bk BT" w:eastAsia="Questrial" w:hAnsi="AvantGarde Bk BT" w:cs="Questrial"/>
          <w:sz w:val="22"/>
          <w:szCs w:val="22"/>
        </w:rPr>
        <w:t xml:space="preserve">del plan de estudios de la Licenciatura en Nutrición, bajo el sistema de créditos y en la modalidad escolarizada, para operar en </w:t>
      </w:r>
      <w:r w:rsidR="00225CB7">
        <w:rPr>
          <w:rFonts w:ascii="AvantGarde Bk BT" w:eastAsia="Questrial" w:hAnsi="AvantGarde Bk BT" w:cs="Questrial"/>
          <w:sz w:val="22"/>
          <w:szCs w:val="22"/>
        </w:rPr>
        <w:t>los</w:t>
      </w:r>
      <w:r w:rsidR="00984EB3" w:rsidRPr="00497B3A">
        <w:rPr>
          <w:rFonts w:ascii="AvantGarde Bk BT" w:eastAsia="Questrial" w:hAnsi="AvantGarde Bk BT" w:cs="Questrial"/>
          <w:sz w:val="22"/>
          <w:szCs w:val="22"/>
        </w:rPr>
        <w:t xml:space="preserve"> Centro</w:t>
      </w:r>
      <w:r w:rsidR="00225CB7">
        <w:rPr>
          <w:rFonts w:ascii="AvantGarde Bk BT" w:eastAsia="Questrial" w:hAnsi="AvantGarde Bk BT" w:cs="Questrial"/>
          <w:sz w:val="22"/>
          <w:szCs w:val="22"/>
        </w:rPr>
        <w:t>s</w:t>
      </w:r>
      <w:r w:rsidR="00984EB3" w:rsidRPr="00497B3A">
        <w:rPr>
          <w:rFonts w:ascii="AvantGarde Bk BT" w:eastAsia="Questrial" w:hAnsi="AvantGarde Bk BT" w:cs="Questrial"/>
          <w:sz w:val="22"/>
          <w:szCs w:val="22"/>
        </w:rPr>
        <w:t xml:space="preserve"> Universitario</w:t>
      </w:r>
      <w:r w:rsidR="00225CB7">
        <w:rPr>
          <w:rFonts w:ascii="AvantGarde Bk BT" w:eastAsia="Questrial" w:hAnsi="AvantGarde Bk BT" w:cs="Questrial"/>
          <w:sz w:val="22"/>
          <w:szCs w:val="22"/>
        </w:rPr>
        <w:t>s</w:t>
      </w:r>
      <w:r w:rsidR="00984EB3" w:rsidRPr="00497B3A">
        <w:rPr>
          <w:rFonts w:ascii="AvantGarde Bk BT" w:eastAsia="Questrial" w:hAnsi="AvantGarde Bk BT" w:cs="Questrial"/>
          <w:sz w:val="22"/>
          <w:szCs w:val="22"/>
        </w:rPr>
        <w:t xml:space="preserve"> de Ciencias de la Salud, de los Altos, de la Costa Sur, del Sur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 y</w:t>
      </w:r>
      <w:r w:rsidR="00984EB3" w:rsidRPr="00497B3A">
        <w:rPr>
          <w:rFonts w:ascii="AvantGarde Bk BT" w:eastAsia="Questrial" w:hAnsi="AvantGarde Bk BT" w:cs="Questrial"/>
          <w:sz w:val="22"/>
          <w:szCs w:val="22"/>
        </w:rPr>
        <w:t xml:space="preserve"> o del Norte y se autoriza su apertura en los Centros Universitarios de la Ciénega y de Tonalá, a partir del ciclo escolar 2014 “B”.</w:t>
      </w:r>
    </w:p>
    <w:p w14:paraId="79BB75E1" w14:textId="77777777" w:rsidR="002A7D78" w:rsidRPr="00225CB7" w:rsidRDefault="002A7D78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3AD0B71C" w14:textId="7DF799DE" w:rsidR="002A7D78" w:rsidRPr="00497B3A" w:rsidRDefault="002A7D78" w:rsidP="0002706D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Que el </w:t>
      </w:r>
      <w:r w:rsidR="00225CB7" w:rsidRPr="00497B3A">
        <w:rPr>
          <w:rFonts w:ascii="AvantGarde Bk BT" w:eastAsia="Questrial" w:hAnsi="AvantGarde Bk BT" w:cs="Questrial"/>
          <w:sz w:val="22"/>
          <w:szCs w:val="22"/>
        </w:rPr>
        <w:t>12 de agosto de 1996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, el 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Consejo General Universitario aprobó 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el </w:t>
      </w:r>
      <w:r w:rsidRPr="00497B3A">
        <w:rPr>
          <w:rFonts w:ascii="AvantGarde Bk BT" w:eastAsia="Questrial" w:hAnsi="AvantGarde Bk BT" w:cs="Questrial"/>
          <w:sz w:val="22"/>
          <w:szCs w:val="22"/>
        </w:rPr>
        <w:t>dictamen 1124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, relacionado con </w:t>
      </w:r>
      <w:r w:rsidR="00225CB7" w:rsidRPr="00497B3A">
        <w:rPr>
          <w:rFonts w:ascii="AvantGarde Bk BT" w:eastAsia="Questrial" w:hAnsi="AvantGarde Bk BT" w:cs="Questrial"/>
          <w:sz w:val="22"/>
          <w:szCs w:val="22"/>
        </w:rPr>
        <w:t xml:space="preserve">la reestructuración del plan de estudios de la licenciatura en Ingeniería en Obras y Servicios, a partir del ciclo escolar 1996 “B”, para 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el Centro Universitario de la Ciénega y </w:t>
      </w:r>
      <w:r w:rsidR="00225CB7" w:rsidRPr="00497B3A">
        <w:rPr>
          <w:rFonts w:ascii="AvantGarde Bk BT" w:eastAsia="Questrial" w:hAnsi="AvantGarde Bk BT" w:cs="Questrial"/>
          <w:sz w:val="22"/>
          <w:szCs w:val="22"/>
        </w:rPr>
        <w:t xml:space="preserve">con efectos retroactivos al calendario escolar 1995 “B”, para </w:t>
      </w:r>
      <w:r w:rsidRPr="00497B3A">
        <w:rPr>
          <w:rFonts w:ascii="AvantGarde Bk BT" w:eastAsia="Questrial" w:hAnsi="AvantGarde Bk BT" w:cs="Questrial"/>
          <w:sz w:val="22"/>
          <w:szCs w:val="22"/>
        </w:rPr>
        <w:t>el Centro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 Universitario de la Costa Sur</w:t>
      </w:r>
      <w:r w:rsidRPr="00497B3A">
        <w:rPr>
          <w:rFonts w:ascii="AvantGarde Bk BT" w:eastAsia="Questrial" w:hAnsi="AvantGarde Bk BT" w:cs="Questrial"/>
          <w:sz w:val="22"/>
          <w:szCs w:val="22"/>
        </w:rPr>
        <w:t>.</w:t>
      </w:r>
    </w:p>
    <w:p w14:paraId="2790FF55" w14:textId="63E45CC4" w:rsidR="00497B3A" w:rsidRDefault="00497B3A">
      <w:pPr>
        <w:spacing w:after="200" w:line="276" w:lineRule="auto"/>
        <w:rPr>
          <w:rFonts w:ascii="AvantGarde Bk BT" w:eastAsia="Questrial" w:hAnsi="AvantGarde Bk BT" w:cs="Questrial"/>
          <w:color w:val="000000"/>
          <w:sz w:val="22"/>
          <w:szCs w:val="22"/>
          <w:lang w:val="es-ES"/>
        </w:rPr>
      </w:pPr>
      <w:r>
        <w:rPr>
          <w:rFonts w:ascii="AvantGarde Bk BT" w:eastAsia="Questrial" w:hAnsi="AvantGarde Bk BT" w:cs="Questrial"/>
          <w:sz w:val="22"/>
          <w:szCs w:val="22"/>
        </w:rPr>
        <w:br w:type="page"/>
      </w:r>
    </w:p>
    <w:p w14:paraId="4AC7B740" w14:textId="77777777" w:rsidR="00CF55C3" w:rsidRPr="00225CB7" w:rsidRDefault="00CF55C3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2B5B4347" w14:textId="59A006A8" w:rsidR="00CF55C3" w:rsidRPr="00497B3A" w:rsidRDefault="00CF55C3" w:rsidP="0002706D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Que 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el </w:t>
      </w:r>
      <w:r w:rsidR="00225CB7" w:rsidRPr="00497B3A">
        <w:rPr>
          <w:rFonts w:ascii="AvantGarde Bk BT" w:eastAsia="Questrial" w:hAnsi="AvantGarde Bk BT" w:cs="Questrial"/>
          <w:sz w:val="22"/>
          <w:szCs w:val="22"/>
        </w:rPr>
        <w:t xml:space="preserve">1 de abril de 2011, el Consejo General Universitario aprobó </w:t>
      </w:r>
      <w:r w:rsidR="00225CB7">
        <w:rPr>
          <w:rFonts w:ascii="AvantGarde Bk BT" w:eastAsia="Questrial" w:hAnsi="AvantGarde Bk BT" w:cs="Questrial"/>
          <w:sz w:val="22"/>
          <w:szCs w:val="22"/>
        </w:rPr>
        <w:t>el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 dictamen I/2011/125</w:t>
      </w:r>
      <w:r w:rsidR="00225CB7">
        <w:rPr>
          <w:rFonts w:ascii="AvantGarde Bk BT" w:eastAsia="Questrial" w:hAnsi="AvantGarde Bk BT" w:cs="Questrial"/>
          <w:sz w:val="22"/>
          <w:szCs w:val="22"/>
        </w:rPr>
        <w:t xml:space="preserve">, relacionado con </w:t>
      </w:r>
      <w:r w:rsidRPr="00497B3A">
        <w:rPr>
          <w:rFonts w:ascii="AvantGarde Bk BT" w:eastAsia="Questrial" w:hAnsi="AvantGarde Bk BT" w:cs="Questrial"/>
          <w:sz w:val="22"/>
          <w:szCs w:val="22"/>
        </w:rPr>
        <w:t>la modificación del plan de estudios de la licenciatura en Ingeniería en Obras y Servicios, para operar bajo el sistema de créditos y en la modalidad escolarizada, en el Centro Universitario de la Costa Sur, en el Centro Universitario de la Ciénega y en el Centro Universitario de la Costa, a partir del ciclo escolar 2011 “B”</w:t>
      </w:r>
      <w:r w:rsidR="00225CB7">
        <w:rPr>
          <w:rFonts w:ascii="AvantGarde Bk BT" w:eastAsia="Questrial" w:hAnsi="AvantGarde Bk BT" w:cs="Questrial"/>
          <w:sz w:val="22"/>
          <w:szCs w:val="22"/>
        </w:rPr>
        <w:t>.</w:t>
      </w:r>
    </w:p>
    <w:p w14:paraId="4209F6D4" w14:textId="77777777" w:rsidR="00CA732E" w:rsidRPr="00225CB7" w:rsidRDefault="00CA732E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5F77C26D" w14:textId="1CD5AC06" w:rsidR="00FF5B8F" w:rsidRPr="00497B3A" w:rsidRDefault="00FF5B8F" w:rsidP="008E798B">
      <w:pPr>
        <w:pStyle w:val="Default"/>
        <w:numPr>
          <w:ilvl w:val="0"/>
          <w:numId w:val="5"/>
        </w:numPr>
        <w:jc w:val="both"/>
        <w:rPr>
          <w:rFonts w:ascii="AvantGarde Bk BT" w:hAnsi="AvantGarde Bk BT"/>
          <w:color w:val="auto"/>
          <w:sz w:val="22"/>
          <w:szCs w:val="22"/>
          <w:lang w:eastAsia="es-MX"/>
        </w:rPr>
      </w:pP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Que en el Plan Nacional de Desarrollo 2013-2018, </w:t>
      </w:r>
      <w:r w:rsidR="00D70BEC"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el </w:t>
      </w:r>
      <w:r w:rsidR="00D70BEC" w:rsidRPr="00497B3A">
        <w:rPr>
          <w:rFonts w:ascii="AvantGarde Bk BT" w:eastAsia="Questrial" w:hAnsi="AvantGarde Bk BT" w:cs="Questrial"/>
          <w:sz w:val="22"/>
          <w:szCs w:val="22"/>
        </w:rPr>
        <w:t xml:space="preserve">Programa Regional de Desarrollo de la Región Centro 2014-2018 y </w:t>
      </w: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>el Plan Estatal de Desarrollo de</w:t>
      </w:r>
      <w:r w:rsidR="00D70BEC" w:rsidRPr="00497B3A">
        <w:rPr>
          <w:rFonts w:ascii="AvantGarde Bk BT" w:hAnsi="AvantGarde Bk BT"/>
          <w:color w:val="auto"/>
          <w:sz w:val="22"/>
          <w:szCs w:val="22"/>
          <w:lang w:eastAsia="es-MX"/>
        </w:rPr>
        <w:t>l Estado de Jalisco 2013-2033</w:t>
      </w:r>
      <w:r w:rsidRPr="00497B3A">
        <w:rPr>
          <w:rFonts w:ascii="AvantGarde Bk BT" w:eastAsia="Questrial" w:hAnsi="AvantGarde Bk BT" w:cs="Questrial"/>
          <w:sz w:val="22"/>
          <w:szCs w:val="22"/>
        </w:rPr>
        <w:t>,</w:t>
      </w: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 se asienta la responsabilidad de </w:t>
      </w:r>
      <w:r w:rsidR="00D71E16" w:rsidRPr="00497B3A">
        <w:rPr>
          <w:rFonts w:ascii="AvantGarde Bk BT" w:hAnsi="AvantGarde Bk BT"/>
          <w:color w:val="auto"/>
          <w:sz w:val="22"/>
          <w:szCs w:val="22"/>
          <w:lang w:eastAsia="es-MX"/>
        </w:rPr>
        <w:t>fortalecer</w:t>
      </w: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 el trabajo académico y la investigación, así como fomentar el crecimiento de la oferta educativa en áreas prioritarias del desarrollo. Se establece que para lograr una educación de calidad se requiere</w:t>
      </w:r>
      <w:r w:rsidR="002E7BF8" w:rsidRPr="00497B3A">
        <w:rPr>
          <w:rFonts w:ascii="AvantGarde Bk BT" w:hAnsi="AvantGarde Bk BT"/>
          <w:color w:val="auto"/>
          <w:sz w:val="22"/>
          <w:szCs w:val="22"/>
          <w:lang w:eastAsia="es-MX"/>
        </w:rPr>
        <w:t>n</w:t>
      </w: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 programas pertinentes; conciliando la oferta educativa con </w:t>
      </w:r>
      <w:r w:rsidR="002E7BF8"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las </w:t>
      </w: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 xml:space="preserve">necesidades sociales y </w:t>
      </w:r>
      <w:r w:rsidR="00AB4CBF" w:rsidRPr="00497B3A">
        <w:rPr>
          <w:rFonts w:ascii="AvantGarde Bk BT" w:hAnsi="AvantGarde Bk BT"/>
          <w:color w:val="auto"/>
          <w:sz w:val="22"/>
          <w:szCs w:val="22"/>
          <w:lang w:eastAsia="es-MX"/>
        </w:rPr>
        <w:t>del sector productivo.</w:t>
      </w:r>
    </w:p>
    <w:p w14:paraId="65BEF137" w14:textId="77777777" w:rsidR="00984EB3" w:rsidRPr="00225CB7" w:rsidRDefault="00984EB3" w:rsidP="00225CB7">
      <w:pPr>
        <w:rPr>
          <w:rFonts w:ascii="AvantGarde Bk BT" w:hAnsi="AvantGarde Bk BT"/>
          <w:sz w:val="22"/>
          <w:szCs w:val="22"/>
        </w:rPr>
      </w:pPr>
    </w:p>
    <w:p w14:paraId="347B917E" w14:textId="1A620A31" w:rsidR="00AB4CBF" w:rsidRPr="00497B3A" w:rsidRDefault="00984EB3" w:rsidP="00925631">
      <w:pPr>
        <w:pStyle w:val="Default"/>
        <w:numPr>
          <w:ilvl w:val="0"/>
          <w:numId w:val="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hAnsi="AvantGarde Bk BT"/>
          <w:color w:val="auto"/>
          <w:sz w:val="22"/>
          <w:szCs w:val="22"/>
          <w:lang w:eastAsia="es-MX"/>
        </w:rPr>
        <w:t>Que en el Plan de Desarrollo Institucional 2014-2030 “Construyendo el Futuro”, en el Eje de Docencia y Aprendizaje, se establece en el objetivo 1, la ampliación y diversificación de la matrícula con altos estándares de calidad, pertinencia y equidad, tomando en cuenta las tendencias glo</w:t>
      </w:r>
      <w:r w:rsidR="00925631" w:rsidRPr="00497B3A">
        <w:rPr>
          <w:rFonts w:ascii="AvantGarde Bk BT" w:hAnsi="AvantGarde Bk BT"/>
          <w:color w:val="auto"/>
          <w:sz w:val="22"/>
          <w:szCs w:val="22"/>
          <w:lang w:eastAsia="es-MX"/>
        </w:rPr>
        <w:t>bales y de desarrollo regional.</w:t>
      </w:r>
    </w:p>
    <w:p w14:paraId="0CC2E8BA" w14:textId="77777777" w:rsidR="00925631" w:rsidRPr="00225CB7" w:rsidRDefault="00925631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1D97C94A" w14:textId="12B8A408" w:rsidR="00EF61F6" w:rsidRPr="00497B3A" w:rsidRDefault="0041207F" w:rsidP="006C1A83">
      <w:pPr>
        <w:pStyle w:val="Prrafodelista"/>
        <w:numPr>
          <w:ilvl w:val="0"/>
          <w:numId w:val="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Que la evaluación periódica de los programas educativos y mantener al día la oferta de nivel superior, mediante criterios de planeación y apertura, en la prospectiva de los Centros Universitarios, permite </w:t>
      </w:r>
      <w:r w:rsidR="00067CB0" w:rsidRPr="00497B3A">
        <w:rPr>
          <w:rFonts w:ascii="AvantGarde Bk BT" w:eastAsia="Questrial" w:hAnsi="AvantGarde Bk BT" w:cs="Questrial"/>
          <w:sz w:val="22"/>
          <w:szCs w:val="22"/>
        </w:rPr>
        <w:t>contar con una oferta educativa pertinente.</w:t>
      </w:r>
    </w:p>
    <w:p w14:paraId="73A902C7" w14:textId="77777777" w:rsidR="00651FE3" w:rsidRPr="00497B3A" w:rsidRDefault="00651FE3" w:rsidP="00651FE3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1563F9EE" w14:textId="1677259B" w:rsidR="00EF61F6" w:rsidRPr="00497B3A" w:rsidRDefault="00EF61F6" w:rsidP="003216A2">
      <w:pPr>
        <w:pStyle w:val="Prrafodelista"/>
        <w:numPr>
          <w:ilvl w:val="0"/>
          <w:numId w:val="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>Que para efectos del presente dictamen se definen:</w:t>
      </w:r>
    </w:p>
    <w:p w14:paraId="5B0D8C9F" w14:textId="77777777" w:rsidR="00EF61F6" w:rsidRPr="00497B3A" w:rsidRDefault="00EF61F6" w:rsidP="00651FE3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73EA6035" w14:textId="0FDF37B1" w:rsidR="00EF61F6" w:rsidRPr="00497B3A" w:rsidRDefault="00EF61F6" w:rsidP="00CA6923">
      <w:pPr>
        <w:pStyle w:val="Prrafodelista"/>
        <w:numPr>
          <w:ilvl w:val="0"/>
          <w:numId w:val="2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Inactivación: es el acuerdo emitido por la Comisión de Educación del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CGU,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 mediante el cual se retira o can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c</w:t>
      </w:r>
      <w:r w:rsidRPr="00497B3A">
        <w:rPr>
          <w:rFonts w:ascii="AvantGarde Bk BT" w:eastAsia="Questrial" w:hAnsi="AvantGarde Bk BT" w:cs="Questrial"/>
          <w:sz w:val="22"/>
          <w:szCs w:val="22"/>
        </w:rPr>
        <w:t>ela la autorización institucional con que cuenta alguna entidad de la Red Universitaria para la impartición de una carrera o programa académico;</w:t>
      </w:r>
    </w:p>
    <w:p w14:paraId="078FFA56" w14:textId="4540CBD0" w:rsidR="00EF61F6" w:rsidRPr="00497B3A" w:rsidRDefault="00EF61F6" w:rsidP="00CA6923">
      <w:pPr>
        <w:pStyle w:val="Prrafodelista"/>
        <w:numPr>
          <w:ilvl w:val="0"/>
          <w:numId w:val="2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Programa o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c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arrera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i</w:t>
      </w:r>
      <w:r w:rsidRPr="00497B3A">
        <w:rPr>
          <w:rFonts w:ascii="AvantGarde Bk BT" w:eastAsia="Questrial" w:hAnsi="AvantGarde Bk BT" w:cs="Questrial"/>
          <w:sz w:val="22"/>
          <w:szCs w:val="22"/>
        </w:rPr>
        <w:t>nactivo: es aquel que se encuentra suspendida la autorización en toda la Red Universitaria para ser impartido u of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reci</w:t>
      </w:r>
      <w:r w:rsidRPr="00497B3A">
        <w:rPr>
          <w:rFonts w:ascii="AvantGarde Bk BT" w:eastAsia="Questrial" w:hAnsi="AvantGarde Bk BT" w:cs="Questrial"/>
          <w:sz w:val="22"/>
          <w:szCs w:val="22"/>
        </w:rPr>
        <w:t>do;</w:t>
      </w:r>
    </w:p>
    <w:p w14:paraId="5C5DC7FE" w14:textId="093B37AD" w:rsidR="00EF61F6" w:rsidRPr="00497B3A" w:rsidRDefault="00EF61F6" w:rsidP="00CA6923">
      <w:pPr>
        <w:pStyle w:val="Prrafodelista"/>
        <w:numPr>
          <w:ilvl w:val="0"/>
          <w:numId w:val="2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Programa o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c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arrera en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>l</w:t>
      </w:r>
      <w:r w:rsidRPr="00497B3A">
        <w:rPr>
          <w:rFonts w:ascii="AvantGarde Bk BT" w:eastAsia="Questrial" w:hAnsi="AvantGarde Bk BT" w:cs="Questrial"/>
          <w:sz w:val="22"/>
          <w:szCs w:val="22"/>
        </w:rPr>
        <w:t>iquidación: es aquel programa académico o carrera inactivo que cuenta con estudiantes vigentes;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 xml:space="preserve"> y,</w:t>
      </w:r>
    </w:p>
    <w:p w14:paraId="3BAF3FAC" w14:textId="223826E8" w:rsidR="00EF61F6" w:rsidRPr="00497B3A" w:rsidRDefault="00EF61F6" w:rsidP="00CA6923">
      <w:pPr>
        <w:pStyle w:val="Prrafodelista"/>
        <w:numPr>
          <w:ilvl w:val="0"/>
          <w:numId w:val="2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Programa </w:t>
      </w:r>
      <w:r w:rsidR="00651FE3" w:rsidRPr="00497B3A">
        <w:rPr>
          <w:rFonts w:ascii="AvantGarde Bk BT" w:eastAsia="Questrial" w:hAnsi="AvantGarde Bk BT" w:cs="Questrial"/>
          <w:sz w:val="22"/>
          <w:szCs w:val="22"/>
        </w:rPr>
        <w:t xml:space="preserve">o carrera </w:t>
      </w:r>
      <w:proofErr w:type="gramStart"/>
      <w:r w:rsidR="00651FE3" w:rsidRPr="00497B3A">
        <w:rPr>
          <w:rFonts w:ascii="AvantGarde Bk BT" w:eastAsia="Questrial" w:hAnsi="AvantGarde Bk BT" w:cs="Questrial"/>
          <w:sz w:val="22"/>
          <w:szCs w:val="22"/>
        </w:rPr>
        <w:t>l</w:t>
      </w:r>
      <w:r w:rsidRPr="00497B3A">
        <w:rPr>
          <w:rFonts w:ascii="AvantGarde Bk BT" w:eastAsia="Questrial" w:hAnsi="AvantGarde Bk BT" w:cs="Questrial"/>
          <w:sz w:val="22"/>
          <w:szCs w:val="22"/>
        </w:rPr>
        <w:t>iquidado</w:t>
      </w:r>
      <w:proofErr w:type="gramEnd"/>
      <w:r w:rsidRPr="00497B3A">
        <w:rPr>
          <w:rFonts w:ascii="AvantGarde Bk BT" w:eastAsia="Questrial" w:hAnsi="AvantGarde Bk BT" w:cs="Questrial"/>
          <w:sz w:val="22"/>
          <w:szCs w:val="22"/>
        </w:rPr>
        <w:t>: es aquel programa académico o carrera que fue inactivo y que ya no cuenta con estudiantes vigentes.</w:t>
      </w:r>
    </w:p>
    <w:p w14:paraId="39D3A70F" w14:textId="7879C4F0" w:rsidR="00497B3A" w:rsidRDefault="00497B3A">
      <w:pPr>
        <w:spacing w:after="200" w:line="276" w:lineRule="auto"/>
        <w:rPr>
          <w:rFonts w:ascii="AvantGarde Bk BT" w:eastAsia="Questrial" w:hAnsi="AvantGarde Bk BT" w:cs="Questrial"/>
          <w:color w:val="000000"/>
          <w:sz w:val="22"/>
          <w:szCs w:val="22"/>
          <w:lang w:val="es-ES"/>
        </w:rPr>
      </w:pPr>
      <w:r>
        <w:rPr>
          <w:rFonts w:ascii="AvantGarde Bk BT" w:eastAsia="Questrial" w:hAnsi="AvantGarde Bk BT" w:cs="Questrial"/>
          <w:sz w:val="22"/>
          <w:szCs w:val="22"/>
        </w:rPr>
        <w:br w:type="page"/>
      </w:r>
    </w:p>
    <w:p w14:paraId="72852E16" w14:textId="77777777" w:rsidR="00067CB0" w:rsidRPr="00225CB7" w:rsidRDefault="00067CB0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3349A4CA" w14:textId="1972C23E" w:rsidR="00BE1BC7" w:rsidRPr="00497B3A" w:rsidRDefault="00BE1BC7" w:rsidP="00FF5B8F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hAnsi="AvantGarde Bk BT" w:cs="Calibri"/>
          <w:color w:val="000000" w:themeColor="text1"/>
          <w:sz w:val="22"/>
          <w:szCs w:val="22"/>
        </w:rPr>
      </w:pP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Que en los Cuestionarios Estadísticos de Educación Superior 911 de la Secretaría de Educación Pública (SEP), se siguen reconociendo </w:t>
      </w:r>
      <w:r w:rsidR="00651FE3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a los 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>programas educativos aprobados como vigentes</w:t>
      </w:r>
      <w:r w:rsidR="00225CB7">
        <w:rPr>
          <w:rFonts w:ascii="AvantGarde Bk BT" w:hAnsi="AvantGarde Bk BT" w:cs="Calibri"/>
          <w:color w:val="000000" w:themeColor="text1"/>
          <w:sz w:val="22"/>
          <w:szCs w:val="22"/>
        </w:rPr>
        <w:t>;</w:t>
      </w:r>
      <w:r w:rsidR="00651FE3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s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in embargo, éstos nunca tuvieron matrícula. De conformidad a la </w:t>
      </w:r>
      <w:r w:rsidR="001A0410" w:rsidRPr="00497B3A">
        <w:rPr>
          <w:rFonts w:ascii="AvantGarde Bk BT" w:hAnsi="AvantGarde Bk BT" w:cs="Calibri"/>
          <w:color w:val="000000" w:themeColor="text1"/>
          <w:sz w:val="22"/>
          <w:szCs w:val="22"/>
        </w:rPr>
        <w:t>auditoría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realizada en el Sistema Integral de Información y Administración Universitaria (SIIAU), no se reflejan alumnos </w:t>
      </w:r>
      <w:r w:rsidR="00651FE3" w:rsidRPr="00497B3A">
        <w:rPr>
          <w:rFonts w:ascii="AvantGarde Bk BT" w:hAnsi="AvantGarde Bk BT" w:cs="Calibri"/>
          <w:color w:val="000000" w:themeColor="text1"/>
          <w:sz w:val="22"/>
          <w:szCs w:val="22"/>
        </w:rPr>
        <w:t>matriculados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, así como registro alguno de oferta de primer ingreso para la Licenciatura en </w:t>
      </w:r>
      <w:r w:rsidR="0052558D" w:rsidRPr="00497B3A">
        <w:rPr>
          <w:rFonts w:ascii="AvantGarde Bk BT" w:hAnsi="AvantGarde Bk BT" w:cs="Calibri"/>
          <w:color w:val="000000" w:themeColor="text1"/>
          <w:sz w:val="22"/>
          <w:szCs w:val="22"/>
        </w:rPr>
        <w:t>Nutrici</w:t>
      </w:r>
      <w:r w:rsidR="00925631" w:rsidRPr="00497B3A">
        <w:rPr>
          <w:rFonts w:ascii="AvantGarde Bk BT" w:hAnsi="AvantGarde Bk BT" w:cs="Calibri"/>
          <w:color w:val="000000" w:themeColor="text1"/>
          <w:sz w:val="22"/>
          <w:szCs w:val="22"/>
        </w:rPr>
        <w:t>ón, ni para</w:t>
      </w:r>
      <w:r w:rsidR="00E270BF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</w:t>
      </w:r>
      <w:r w:rsidR="0052558D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Ingeniería en Obras y Servicios </w:t>
      </w:r>
      <w:r w:rsidR="00557C87" w:rsidRPr="00497B3A">
        <w:rPr>
          <w:rFonts w:ascii="AvantGarde Bk BT" w:hAnsi="AvantGarde Bk BT" w:cs="Calibri"/>
          <w:color w:val="000000" w:themeColor="text1"/>
          <w:sz w:val="22"/>
          <w:szCs w:val="22"/>
        </w:rPr>
        <w:t>desde su dictaminación</w:t>
      </w:r>
      <w:r w:rsidR="00557C87" w:rsidRPr="00497B3A">
        <w:rPr>
          <w:rFonts w:ascii="AvantGarde Bk BT" w:eastAsia="Questrial" w:hAnsi="AvantGarde Bk BT" w:cs="Questrial"/>
          <w:sz w:val="22"/>
          <w:szCs w:val="22"/>
        </w:rPr>
        <w:t xml:space="preserve"> en</w:t>
      </w:r>
      <w:r w:rsidR="0052558D" w:rsidRPr="00497B3A">
        <w:rPr>
          <w:rFonts w:ascii="AvantGarde Bk BT" w:eastAsia="Questrial" w:hAnsi="AvantGarde Bk BT" w:cs="Questrial"/>
          <w:sz w:val="22"/>
          <w:szCs w:val="22"/>
        </w:rPr>
        <w:t xml:space="preserve"> el Centro Universitario de la Ciénega</w:t>
      </w:r>
      <w:r w:rsidR="00557C87" w:rsidRPr="00497B3A">
        <w:rPr>
          <w:rFonts w:ascii="AvantGarde Bk BT" w:eastAsia="Questrial" w:hAnsi="AvantGarde Bk BT" w:cs="Questrial"/>
          <w:sz w:val="22"/>
          <w:szCs w:val="22"/>
        </w:rPr>
        <w:t>.</w:t>
      </w:r>
    </w:p>
    <w:p w14:paraId="6562ABFE" w14:textId="77777777" w:rsidR="00BE1BC7" w:rsidRPr="00497B3A" w:rsidRDefault="00BE1BC7" w:rsidP="00651FE3">
      <w:pPr>
        <w:jc w:val="both"/>
        <w:rPr>
          <w:rFonts w:ascii="AvantGarde Bk BT" w:hAnsi="AvantGarde Bk BT" w:cs="Calibri"/>
          <w:color w:val="000000" w:themeColor="text1"/>
          <w:sz w:val="22"/>
          <w:szCs w:val="22"/>
          <w:lang w:val="es-ES"/>
        </w:rPr>
      </w:pPr>
    </w:p>
    <w:p w14:paraId="6A457D43" w14:textId="7C5C3059" w:rsidR="00376C7A" w:rsidRPr="00497B3A" w:rsidRDefault="00376C7A" w:rsidP="00376C7A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hAnsi="AvantGarde Bk BT" w:cs="Calibri"/>
          <w:color w:val="000000" w:themeColor="text1"/>
          <w:sz w:val="22"/>
          <w:szCs w:val="22"/>
        </w:rPr>
      </w:pP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Que </w:t>
      </w:r>
      <w:r w:rsidR="00651FE3" w:rsidRPr="00497B3A">
        <w:rPr>
          <w:rFonts w:ascii="AvantGarde Bk BT" w:hAnsi="AvantGarde Bk BT" w:cs="Calibri"/>
          <w:color w:val="000000" w:themeColor="text1"/>
          <w:sz w:val="22"/>
          <w:szCs w:val="22"/>
        </w:rPr>
        <w:t>lo anterior,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ha ocasionado problemas administrativos en los reportes estadísticos institucionales, </w:t>
      </w:r>
      <w:r w:rsidR="00651FE3" w:rsidRPr="00497B3A">
        <w:rPr>
          <w:rFonts w:ascii="AvantGarde Bk BT" w:hAnsi="AvantGarde Bk BT" w:cs="Calibri"/>
          <w:color w:val="000000" w:themeColor="text1"/>
          <w:sz w:val="22"/>
          <w:szCs w:val="22"/>
        </w:rPr>
        <w:t>debido a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que nunca fue una oferta activa </w:t>
      </w:r>
      <w:r w:rsidR="00B322AB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en el 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>Centro Universitario</w:t>
      </w:r>
      <w:r w:rsidR="00B322AB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de la Ciénega. </w:t>
      </w:r>
    </w:p>
    <w:p w14:paraId="7608F1EF" w14:textId="77777777" w:rsidR="00376C7A" w:rsidRPr="00497B3A" w:rsidRDefault="00376C7A" w:rsidP="00651FE3">
      <w:pPr>
        <w:jc w:val="both"/>
        <w:rPr>
          <w:rFonts w:ascii="AvantGarde Bk BT" w:hAnsi="AvantGarde Bk BT" w:cs="Calibri"/>
          <w:color w:val="000000" w:themeColor="text1"/>
          <w:sz w:val="22"/>
          <w:szCs w:val="22"/>
          <w:lang w:val="es-ES"/>
        </w:rPr>
      </w:pPr>
    </w:p>
    <w:p w14:paraId="4BC28A3C" w14:textId="6292754D" w:rsidR="00FF5B8F" w:rsidRPr="00497B3A" w:rsidRDefault="00FF5B8F" w:rsidP="00FF5B8F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hAnsi="AvantGarde Bk BT" w:cs="Calibri"/>
          <w:color w:val="000000" w:themeColor="text1"/>
          <w:sz w:val="22"/>
          <w:szCs w:val="22"/>
        </w:rPr>
      </w:pP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Que el 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>1</w:t>
      </w:r>
      <w:r w:rsidR="009738E8" w:rsidRPr="00497B3A">
        <w:rPr>
          <w:rFonts w:ascii="AvantGarde Bk BT" w:hAnsi="AvantGarde Bk BT" w:cs="Calibri"/>
          <w:color w:val="000000" w:themeColor="text1"/>
          <w:sz w:val="22"/>
          <w:szCs w:val="22"/>
        </w:rPr>
        <w:t>1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de 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>octubre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de 201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>8</w:t>
      </w:r>
      <w:r w:rsidR="00225CB7">
        <w:rPr>
          <w:rFonts w:ascii="AvantGarde Bk BT" w:hAnsi="AvantGarde Bk BT" w:cs="Calibri"/>
          <w:color w:val="000000" w:themeColor="text1"/>
          <w:sz w:val="22"/>
          <w:szCs w:val="22"/>
        </w:rPr>
        <w:t>,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el 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>Consejo del Centro Universitario de la Ciénega, bajo el Ac</w:t>
      </w:r>
      <w:r w:rsidR="00FC155C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ta de la Sesión Extraordinaria número 005/11102018/HCCU, 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>aprobó la inactivación de</w:t>
      </w:r>
      <w:r w:rsidR="00FC155C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los programas educativos de la Licenciatura en Nutrición e Ingeniería en Obras y Servicios</w:t>
      </w:r>
      <w:r w:rsidR="00852FB1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. </w:t>
      </w:r>
    </w:p>
    <w:p w14:paraId="2BBDAE12" w14:textId="77777777" w:rsidR="00C7103A" w:rsidRPr="00225CB7" w:rsidRDefault="00C7103A" w:rsidP="00225CB7">
      <w:pPr>
        <w:rPr>
          <w:rFonts w:ascii="AvantGarde Bk BT" w:hAnsi="AvantGarde Bk BT" w:cs="Calibri"/>
          <w:color w:val="000000" w:themeColor="text1"/>
          <w:sz w:val="22"/>
          <w:szCs w:val="22"/>
        </w:rPr>
      </w:pPr>
    </w:p>
    <w:p w14:paraId="3A47211E" w14:textId="220D1C46" w:rsidR="00EA48BA" w:rsidRPr="00497B3A" w:rsidRDefault="001C60AD" w:rsidP="001E033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vantGarde Bk BT" w:hAnsi="AvantGarde Bk BT" w:cs="Calibri"/>
          <w:color w:val="000000" w:themeColor="text1"/>
          <w:sz w:val="22"/>
          <w:szCs w:val="22"/>
        </w:rPr>
      </w:pP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>Que esta Comisión Permanente de Educación de este CGU ha considerado pertinente la inactivación del plan de estudios de</w:t>
      </w:r>
      <w:r w:rsidR="00963DD3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la Licenciatura en</w:t>
      </w:r>
      <w:r w:rsidR="00FC155C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 Nutrición y el plan de estudios de Ingeniería en Obras y Servicios</w:t>
      </w:r>
      <w:r w:rsidR="00963DD3" w:rsidRPr="00497B3A">
        <w:rPr>
          <w:rFonts w:ascii="AvantGarde Bk BT" w:hAnsi="AvantGarde Bk BT" w:cs="Calibri"/>
          <w:color w:val="000000" w:themeColor="text1"/>
          <w:sz w:val="22"/>
          <w:szCs w:val="22"/>
        </w:rPr>
        <w:t xml:space="preserve">, </w:t>
      </w:r>
      <w:r w:rsidRPr="00497B3A">
        <w:rPr>
          <w:rFonts w:ascii="AvantGarde Bk BT" w:hAnsi="AvantGarde Bk BT" w:cs="Calibri"/>
          <w:color w:val="000000" w:themeColor="text1"/>
          <w:sz w:val="22"/>
          <w:szCs w:val="22"/>
        </w:rPr>
        <w:t>planteada por el Consejo del Cent</w:t>
      </w:r>
      <w:r w:rsidR="00CA48F3" w:rsidRPr="00497B3A">
        <w:rPr>
          <w:rFonts w:ascii="AvantGarde Bk BT" w:hAnsi="AvantGarde Bk BT" w:cs="Calibri"/>
          <w:color w:val="000000" w:themeColor="text1"/>
          <w:sz w:val="22"/>
          <w:szCs w:val="22"/>
        </w:rPr>
        <w:t>ro Universitario de la Ciénega</w:t>
      </w:r>
      <w:r w:rsidR="00653897" w:rsidRPr="00497B3A">
        <w:rPr>
          <w:rFonts w:ascii="AvantGarde Bk BT" w:eastAsia="Questrial" w:hAnsi="AvantGarde Bk BT" w:cs="Questrial"/>
          <w:sz w:val="22"/>
          <w:szCs w:val="22"/>
        </w:rPr>
        <w:t xml:space="preserve">. </w:t>
      </w:r>
    </w:p>
    <w:p w14:paraId="5FD88B12" w14:textId="77777777" w:rsidR="00FF5B8F" w:rsidRPr="00497B3A" w:rsidRDefault="00FF5B8F" w:rsidP="00FF5B8F">
      <w:pPr>
        <w:jc w:val="both"/>
        <w:rPr>
          <w:rFonts w:ascii="AvantGarde Bk BT" w:hAnsi="AvantGarde Bk BT" w:cs="Calibri"/>
          <w:color w:val="000000" w:themeColor="text1"/>
          <w:sz w:val="22"/>
          <w:szCs w:val="22"/>
          <w:lang w:val="es-ES"/>
        </w:rPr>
      </w:pPr>
    </w:p>
    <w:p w14:paraId="06815E97" w14:textId="7D12977D" w:rsidR="00207BE7" w:rsidRPr="00497B3A" w:rsidRDefault="00207BE7" w:rsidP="003C594D">
      <w:pPr>
        <w:pStyle w:val="Prrafodelista"/>
        <w:numPr>
          <w:ilvl w:val="0"/>
          <w:numId w:val="5"/>
        </w:num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>Que</w:t>
      </w:r>
      <w:r w:rsidR="00653897" w:rsidRPr="00497B3A">
        <w:rPr>
          <w:rFonts w:ascii="AvantGarde Bk BT" w:eastAsia="Questrial" w:hAnsi="AvantGarde Bk BT" w:cs="Questrial"/>
          <w:sz w:val="22"/>
          <w:szCs w:val="22"/>
        </w:rPr>
        <w:t xml:space="preserve"> por lo anteriormente descrito, 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la inactivación de la Licenciatura en </w:t>
      </w:r>
      <w:r w:rsidR="00925631" w:rsidRPr="00497B3A">
        <w:rPr>
          <w:rFonts w:ascii="AvantGarde Bk BT" w:eastAsia="Questrial" w:hAnsi="AvantGarde Bk BT" w:cs="Questrial"/>
          <w:sz w:val="22"/>
          <w:szCs w:val="22"/>
        </w:rPr>
        <w:t>Nutrición y de la</w:t>
      </w:r>
      <w:r w:rsidR="00FC155C" w:rsidRPr="00497B3A">
        <w:rPr>
          <w:rFonts w:ascii="AvantGarde Bk BT" w:eastAsia="Questrial" w:hAnsi="AvantGarde Bk BT" w:cs="Questrial"/>
          <w:sz w:val="22"/>
          <w:szCs w:val="22"/>
        </w:rPr>
        <w:t xml:space="preserve"> Ingeniería y Obras y Servicios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, no tiene consecuencias laborales </w:t>
      </w:r>
      <w:r w:rsidR="00B11D5E" w:rsidRPr="00497B3A">
        <w:rPr>
          <w:rFonts w:ascii="AvantGarde Bk BT" w:eastAsia="Questrial" w:hAnsi="AvantGarde Bk BT" w:cs="Questrial"/>
          <w:sz w:val="22"/>
          <w:szCs w:val="22"/>
        </w:rPr>
        <w:t xml:space="preserve">ni de </w:t>
      </w:r>
      <w:r w:rsidR="00DC6E09" w:rsidRPr="00497B3A">
        <w:rPr>
          <w:rFonts w:ascii="AvantGarde Bk BT" w:eastAsia="Questrial" w:hAnsi="AvantGarde Bk BT" w:cs="Questrial"/>
          <w:sz w:val="22"/>
          <w:szCs w:val="22"/>
        </w:rPr>
        <w:t>implementación del programa educativo</w:t>
      </w:r>
      <w:r w:rsidR="00FE05DC" w:rsidRPr="00497B3A">
        <w:rPr>
          <w:rFonts w:ascii="AvantGarde Bk BT" w:eastAsia="Questrial" w:hAnsi="AvantGarde Bk BT" w:cs="Questrial"/>
          <w:sz w:val="22"/>
          <w:szCs w:val="22"/>
        </w:rPr>
        <w:t>, toda vez que no operaron</w:t>
      </w:r>
      <w:r w:rsidR="00653897" w:rsidRPr="00497B3A">
        <w:rPr>
          <w:rFonts w:ascii="AvantGarde Bk BT" w:eastAsia="Questrial" w:hAnsi="AvantGarde Bk BT" w:cs="Questrial"/>
          <w:sz w:val="22"/>
          <w:szCs w:val="22"/>
        </w:rPr>
        <w:t xml:space="preserve"> en </w:t>
      </w:r>
      <w:r w:rsidR="00FC155C" w:rsidRPr="00497B3A">
        <w:rPr>
          <w:rFonts w:ascii="AvantGarde Bk BT" w:eastAsia="Questrial" w:hAnsi="AvantGarde Bk BT" w:cs="Questrial"/>
          <w:sz w:val="22"/>
          <w:szCs w:val="22"/>
        </w:rPr>
        <w:t xml:space="preserve">el </w:t>
      </w:r>
      <w:r w:rsidR="00653897" w:rsidRPr="00497B3A">
        <w:rPr>
          <w:rFonts w:ascii="AvantGarde Bk BT" w:eastAsia="Questrial" w:hAnsi="AvantGarde Bk BT" w:cs="Questrial"/>
          <w:sz w:val="22"/>
          <w:szCs w:val="22"/>
        </w:rPr>
        <w:t>Centro</w:t>
      </w:r>
      <w:r w:rsidR="00FC155C" w:rsidRPr="00497B3A">
        <w:rPr>
          <w:rFonts w:ascii="AvantGarde Bk BT" w:eastAsia="Questrial" w:hAnsi="AvantGarde Bk BT" w:cs="Questrial"/>
          <w:sz w:val="22"/>
          <w:szCs w:val="22"/>
        </w:rPr>
        <w:t xml:space="preserve"> </w:t>
      </w:r>
      <w:r w:rsidR="00653897" w:rsidRPr="00497B3A">
        <w:rPr>
          <w:rFonts w:ascii="AvantGarde Bk BT" w:eastAsia="Questrial" w:hAnsi="AvantGarde Bk BT" w:cs="Questrial"/>
          <w:sz w:val="22"/>
          <w:szCs w:val="22"/>
        </w:rPr>
        <w:t>Universitario</w:t>
      </w:r>
      <w:r w:rsidR="00FC155C" w:rsidRPr="00497B3A">
        <w:rPr>
          <w:rFonts w:ascii="AvantGarde Bk BT" w:eastAsia="Questrial" w:hAnsi="AvantGarde Bk BT" w:cs="Questrial"/>
          <w:sz w:val="22"/>
          <w:szCs w:val="22"/>
        </w:rPr>
        <w:t xml:space="preserve"> de la Ciénega</w:t>
      </w:r>
      <w:r w:rsidR="0079417B" w:rsidRPr="00497B3A">
        <w:rPr>
          <w:rFonts w:ascii="AvantGarde Bk BT" w:eastAsia="Questrial" w:hAnsi="AvantGarde Bk BT" w:cs="Questrial"/>
          <w:sz w:val="22"/>
          <w:szCs w:val="22"/>
        </w:rPr>
        <w:t>.</w:t>
      </w:r>
    </w:p>
    <w:p w14:paraId="0BA526C3" w14:textId="77777777" w:rsidR="0079417B" w:rsidRPr="00225CB7" w:rsidRDefault="0079417B" w:rsidP="00225CB7">
      <w:pPr>
        <w:rPr>
          <w:rFonts w:ascii="AvantGarde Bk BT" w:eastAsia="Questrial" w:hAnsi="AvantGarde Bk BT" w:cs="Questrial"/>
          <w:sz w:val="22"/>
          <w:szCs w:val="22"/>
        </w:rPr>
      </w:pPr>
    </w:p>
    <w:p w14:paraId="4937F6F5" w14:textId="77777777" w:rsidR="00DC4771" w:rsidRPr="00497B3A" w:rsidRDefault="00DC4771" w:rsidP="008475C8">
      <w:pPr>
        <w:jc w:val="both"/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En virtud de los resultandos antes expuestos, y</w:t>
      </w:r>
    </w:p>
    <w:p w14:paraId="4D0B7282" w14:textId="77777777" w:rsidR="009E1FC2" w:rsidRPr="00497B3A" w:rsidRDefault="009E1FC2" w:rsidP="00485598">
      <w:pPr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</w:p>
    <w:p w14:paraId="3127CE9B" w14:textId="540132EC" w:rsidR="00DC4771" w:rsidRPr="00497B3A" w:rsidRDefault="009E1FC2" w:rsidP="00EA0A67">
      <w:pPr>
        <w:jc w:val="center"/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>C</w:t>
      </w:r>
      <w:r w:rsidR="00DC4771"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 xml:space="preserve"> o n s i d e r a n d o:</w:t>
      </w:r>
    </w:p>
    <w:p w14:paraId="5F2DD492" w14:textId="77777777" w:rsidR="00DC4771" w:rsidRPr="00497B3A" w:rsidRDefault="00DC4771" w:rsidP="00DC4771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7C40C1B9" w14:textId="359E0007" w:rsidR="00DC4771" w:rsidRPr="00497B3A" w:rsidRDefault="00DC4771" w:rsidP="007606A3">
      <w:pPr>
        <w:pStyle w:val="Prrafodelista"/>
        <w:numPr>
          <w:ilvl w:val="0"/>
          <w:numId w:val="6"/>
        </w:numPr>
        <w:ind w:left="426" w:hanging="284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497B3A">
        <w:rPr>
          <w:rFonts w:ascii="AvantGarde Bk BT" w:eastAsia="Questrial" w:hAnsi="AvantGarde Bk BT" w:cs="Questrial"/>
          <w:sz w:val="22"/>
          <w:szCs w:val="22"/>
        </w:rPr>
        <w:t xml:space="preserve">Que la Universidad de Guadalajara es un organismo público descentralizado del </w:t>
      </w:r>
      <w:r w:rsidR="00485598" w:rsidRPr="00497B3A">
        <w:rPr>
          <w:rFonts w:ascii="AvantGarde Bk BT" w:eastAsia="Questrial" w:hAnsi="AvantGarde Bk BT" w:cs="Questrial"/>
          <w:sz w:val="22"/>
          <w:szCs w:val="22"/>
        </w:rPr>
        <w:t>g</w:t>
      </w:r>
      <w:r w:rsidRPr="00497B3A">
        <w:rPr>
          <w:rFonts w:ascii="AvantGarde Bk BT" w:eastAsia="Questrial" w:hAnsi="AvantGarde Bk BT" w:cs="Questrial"/>
          <w:sz w:val="22"/>
          <w:szCs w:val="22"/>
        </w:rPr>
        <w:t xml:space="preserve">obierno del </w:t>
      </w:r>
      <w:r w:rsidR="00485598" w:rsidRPr="00497B3A">
        <w:rPr>
          <w:rFonts w:ascii="AvantGarde Bk BT" w:eastAsia="Questrial" w:hAnsi="AvantGarde Bk BT" w:cs="Questrial"/>
          <w:sz w:val="22"/>
          <w:szCs w:val="22"/>
        </w:rPr>
        <w:t>e</w:t>
      </w:r>
      <w:r w:rsidRPr="00497B3A">
        <w:rPr>
          <w:rFonts w:ascii="AvantGarde Bk BT" w:eastAsia="Questrial" w:hAnsi="AvantGarde Bk BT" w:cs="Questrial"/>
          <w:sz w:val="22"/>
          <w:szCs w:val="22"/>
        </w:rPr>
        <w:t>stado de Jalisco con autonomía, personalidad jurídica y patrimonio propio, de conformidad con lo dispuesto en el artículo 1 de su Ley Orgánica, promulgada y publicada por el titular del Poder Ejecutivo local del día 15 de enero de 1994 en el Periódico Oficial “El Estado de Jalisco”, en ejecución del decreto número 1531</w:t>
      </w:r>
      <w:r w:rsidR="00485598" w:rsidRPr="00497B3A">
        <w:rPr>
          <w:rFonts w:ascii="AvantGarde Bk BT" w:eastAsia="Questrial" w:hAnsi="AvantGarde Bk BT" w:cs="Questrial"/>
          <w:sz w:val="22"/>
          <w:szCs w:val="22"/>
        </w:rPr>
        <w:t>9 del Congreso local</w:t>
      </w:r>
      <w:r w:rsidRPr="00497B3A">
        <w:rPr>
          <w:rFonts w:ascii="AvantGarde Bk BT" w:eastAsia="Questrial" w:hAnsi="AvantGarde Bk BT" w:cs="Questrial"/>
          <w:sz w:val="22"/>
          <w:szCs w:val="22"/>
        </w:rPr>
        <w:t>.</w:t>
      </w:r>
    </w:p>
    <w:p w14:paraId="5B54CA7F" w14:textId="7A45E86A" w:rsidR="00497B3A" w:rsidRDefault="00497B3A">
      <w:pPr>
        <w:spacing w:after="200" w:line="276" w:lineRule="auto"/>
        <w:rPr>
          <w:rFonts w:ascii="AvantGarde Bk BT" w:eastAsia="Questrial" w:hAnsi="AvantGarde Bk BT" w:cs="Questrial"/>
          <w:sz w:val="22"/>
          <w:szCs w:val="22"/>
          <w:lang w:val="es-ES"/>
        </w:rPr>
      </w:pPr>
      <w:r>
        <w:rPr>
          <w:rFonts w:ascii="AvantGarde Bk BT" w:eastAsia="Questrial" w:hAnsi="AvantGarde Bk BT" w:cs="Questrial"/>
          <w:sz w:val="22"/>
          <w:szCs w:val="22"/>
          <w:lang w:val="es-ES"/>
        </w:rPr>
        <w:br w:type="page"/>
      </w:r>
    </w:p>
    <w:p w14:paraId="66F23666" w14:textId="77777777" w:rsidR="00DC4771" w:rsidRPr="00497B3A" w:rsidRDefault="00DC4771" w:rsidP="00DC4771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5EE94061" w14:textId="673B4888" w:rsidR="00DC4771" w:rsidRPr="00497B3A" w:rsidRDefault="00DC4771" w:rsidP="0020194B">
      <w:pPr>
        <w:numPr>
          <w:ilvl w:val="0"/>
          <w:numId w:val="6"/>
        </w:numPr>
        <w:ind w:left="426" w:hanging="284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Que como lo señalan las fracciones I, II y IV</w:t>
      </w:r>
      <w:r w:rsidR="007606A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de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artículo 5 de la Ley Orgánica de la Universidad, son fines de esta Casa de Estudio la formación y actualización de los técnicos, bachilleres, técnicos profesionales, profesionistas, graduados y demás recursos humanos que requiere el desarrollo socio-económico de</w:t>
      </w:r>
      <w:r w:rsidR="007606A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Jalisco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3557A5B3" w14:textId="77777777" w:rsidR="00DC4771" w:rsidRPr="00497B3A" w:rsidRDefault="00DC4771" w:rsidP="00DC4771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7E7CA368" w14:textId="7324FD21" w:rsidR="00E4437C" w:rsidRPr="00497B3A" w:rsidRDefault="00DC4771" w:rsidP="00E4437C">
      <w:pPr>
        <w:numPr>
          <w:ilvl w:val="0"/>
          <w:numId w:val="6"/>
        </w:numPr>
        <w:ind w:left="426" w:hanging="284"/>
        <w:contextualSpacing/>
        <w:jc w:val="both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Que es atribución de la Universidad, </w:t>
      </w:r>
      <w:r w:rsidR="007606A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desarrollar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programas de docencia, investigación y difusión de la cultura, de acuerdo con los principios y orientaciones previstos en el artícu</w:t>
      </w:r>
      <w:r w:rsidR="009D0236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lo 3 de la Constitución Federal, así como la de establecer las aportaciones de cooperación y recuperación por los servicios que presta, tal y como se estipula en las fracciones III y XII, artículo 6 de la Ley Orgánica de la Universidad de Guadalajara.</w:t>
      </w:r>
    </w:p>
    <w:p w14:paraId="0E95D5C1" w14:textId="77777777" w:rsidR="00E4437C" w:rsidRPr="00497B3A" w:rsidRDefault="00E4437C" w:rsidP="008363BF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25360217" w14:textId="5619978D" w:rsidR="00E4437C" w:rsidRPr="00497B3A" w:rsidRDefault="00DC4771" w:rsidP="007606A3">
      <w:pPr>
        <w:numPr>
          <w:ilvl w:val="0"/>
          <w:numId w:val="6"/>
        </w:numPr>
        <w:ind w:left="426" w:hanging="142"/>
        <w:contextualSpacing/>
        <w:jc w:val="both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Que de acuerdo con el artículo 22 de su Ley Orgánica, la Universidad de Guadalajara adopta el modelo de Red para organizar sus actividades académicas y administrativas.</w:t>
      </w:r>
      <w:r w:rsidR="009D0236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Esta estructura se sustentará en Departamentos agrupados en Divisiones, para el nivel superior.</w:t>
      </w:r>
    </w:p>
    <w:p w14:paraId="23FAEFF1" w14:textId="77777777" w:rsidR="00E4437C" w:rsidRPr="00497B3A" w:rsidRDefault="00E4437C" w:rsidP="008363BF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46985E5B" w14:textId="37C117A1" w:rsidR="00E4437C" w:rsidRPr="00497B3A" w:rsidRDefault="00DC4771" w:rsidP="007606A3">
      <w:pPr>
        <w:numPr>
          <w:ilvl w:val="0"/>
          <w:numId w:val="6"/>
        </w:numPr>
        <w:ind w:left="426" w:hanging="142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Que es atribución del CGU conforme lo establece el artículo 31, fracción VI, de la Ley Orgánica y el artículo 39, fracción I, del Estatuto General, crear, suprimir o modificar carreras y programas de posgrado</w:t>
      </w:r>
      <w:r w:rsidR="007606A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, así como 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promover iniciativas y estrategias para poner en marcha nuevas carreras y posgrados.</w:t>
      </w:r>
    </w:p>
    <w:p w14:paraId="1C6C86F4" w14:textId="77777777" w:rsidR="00225CB7" w:rsidRDefault="00225CB7" w:rsidP="00225CB7">
      <w:pPr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08C22E07" w14:textId="77777777" w:rsidR="00225CB7" w:rsidRPr="00497B3A" w:rsidRDefault="00225CB7" w:rsidP="00225CB7">
      <w:pPr>
        <w:numPr>
          <w:ilvl w:val="0"/>
          <w:numId w:val="6"/>
        </w:numPr>
        <w:ind w:left="426" w:hanging="142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Que el CGU funciona en pleno o por comisiones, las que pueden ser permanentes o especiales, tal y como lo señala el artículo 27 de la Ley Orgánica.</w:t>
      </w:r>
    </w:p>
    <w:p w14:paraId="0DD2C18A" w14:textId="77777777" w:rsidR="009E1FC2" w:rsidRPr="00497B3A" w:rsidRDefault="009E1FC2" w:rsidP="007606A3">
      <w:pPr>
        <w:ind w:left="142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69465541" w14:textId="50D2B532" w:rsidR="00DC4771" w:rsidRPr="00497B3A" w:rsidRDefault="00DC4771" w:rsidP="007606A3">
      <w:pPr>
        <w:numPr>
          <w:ilvl w:val="0"/>
          <w:numId w:val="6"/>
        </w:numPr>
        <w:ind w:left="426" w:hanging="142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Que es atribución de la Comisión de Educación del CGU conocer y dictaminar acerca de las propuestas de los consejeros, el Rector General o de los </w:t>
      </w:r>
      <w:r w:rsidR="007606A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t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itulares de los Centros, Divisiones y Escuelas, así como proponer las medidas necesarias para el mejoramiento de los sistemas educativos, los criterios de innovaciones pedagógicas, la administración académica y las reformas de las que estén en vigor, conforme lo establece el artículo 85, fracciones I y IV, del Estatuto General.</w:t>
      </w:r>
    </w:p>
    <w:p w14:paraId="4A417F58" w14:textId="751DC5B0" w:rsidR="00497B3A" w:rsidRDefault="00497B3A">
      <w:pPr>
        <w:spacing w:after="200" w:line="276" w:lineRule="auto"/>
        <w:rPr>
          <w:rFonts w:ascii="AvantGarde Bk BT" w:eastAsia="Questrial" w:hAnsi="AvantGarde Bk BT" w:cs="Questrial"/>
          <w:sz w:val="22"/>
          <w:szCs w:val="22"/>
          <w:lang w:val="es-ES"/>
        </w:rPr>
      </w:pPr>
      <w:r>
        <w:rPr>
          <w:rFonts w:ascii="AvantGarde Bk BT" w:eastAsia="Questrial" w:hAnsi="AvantGarde Bk BT" w:cs="Questrial"/>
          <w:sz w:val="22"/>
          <w:szCs w:val="22"/>
          <w:lang w:val="es-ES"/>
        </w:rPr>
        <w:br w:type="page"/>
      </w:r>
    </w:p>
    <w:p w14:paraId="1235DA97" w14:textId="77777777" w:rsidR="00E4437C" w:rsidRPr="00497B3A" w:rsidRDefault="00E4437C" w:rsidP="008363BF">
      <w:pPr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4DBF3FEA" w14:textId="77777777" w:rsidR="00E4437C" w:rsidRPr="00497B3A" w:rsidRDefault="00DC4771" w:rsidP="003C1DB7">
      <w:pPr>
        <w:ind w:left="426"/>
        <w:contextualSpacing/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La Comisión de Educación antes citada, tomando en cuenta las opiniones recibidas, estudiará los planes y programas presentados y emitirá el dictamen correspondiente –que deberá estar fundado y motivado–, y se pondrá a consideración del CGU, según lo establece el artículo 17 del Reglamento General de Planes de Estudio de esta Universidad.</w:t>
      </w:r>
    </w:p>
    <w:p w14:paraId="3D03D1E5" w14:textId="77777777" w:rsidR="00E4437C" w:rsidRPr="00497B3A" w:rsidRDefault="00E4437C" w:rsidP="00E4437C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1D224000" w14:textId="373ECF04" w:rsidR="009D5D8D" w:rsidRPr="00497B3A" w:rsidRDefault="009D5D8D" w:rsidP="009D5D8D">
      <w:pPr>
        <w:numPr>
          <w:ilvl w:val="0"/>
          <w:numId w:val="6"/>
        </w:numPr>
        <w:ind w:left="426" w:hanging="284"/>
        <w:contextualSpacing/>
        <w:jc w:val="both"/>
        <w:rPr>
          <w:rFonts w:ascii="AvantGarde Bk BT" w:hAnsi="AvantGarde Bk BT"/>
          <w:spacing w:val="-2"/>
          <w:sz w:val="22"/>
          <w:szCs w:val="22"/>
          <w:lang w:val="es-ES"/>
        </w:rPr>
      </w:pP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 xml:space="preserve">Que con fundamento en el artículo 52, fracciones III y IV, de la Ley Orgánica, son atribuciones de los Consejos de los Centros Universitarios, aprobar la creación, modificación o supresión de </w:t>
      </w:r>
      <w:r w:rsidR="00AA4E9F" w:rsidRPr="00497B3A">
        <w:rPr>
          <w:rFonts w:ascii="AvantGarde Bk BT" w:hAnsi="AvantGarde Bk BT"/>
          <w:spacing w:val="-2"/>
          <w:sz w:val="22"/>
          <w:szCs w:val="22"/>
          <w:lang w:val="es-ES"/>
        </w:rPr>
        <w:t>programas</w:t>
      </w: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 xml:space="preserve"> del Centro y someterlos a la aprobación del CGU. Y dado que </w:t>
      </w:r>
      <w:r w:rsidR="00AA4E9F" w:rsidRPr="00497B3A">
        <w:rPr>
          <w:rFonts w:ascii="AvantGarde Bk BT" w:hAnsi="AvantGarde Bk BT"/>
          <w:spacing w:val="-2"/>
          <w:sz w:val="22"/>
          <w:szCs w:val="22"/>
          <w:lang w:val="es-ES"/>
        </w:rPr>
        <w:t>la Secretaría</w:t>
      </w: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 xml:space="preserve"> de Educación Pública para administrar la oferta educativa nacional utiliza otros conceptos, éste dictamen se adhiere a los mismos.</w:t>
      </w:r>
    </w:p>
    <w:p w14:paraId="05F504B4" w14:textId="77777777" w:rsidR="009D5D8D" w:rsidRPr="00497B3A" w:rsidRDefault="009D5D8D" w:rsidP="009D5D8D">
      <w:pPr>
        <w:ind w:left="426"/>
        <w:contextualSpacing/>
        <w:jc w:val="both"/>
        <w:rPr>
          <w:rFonts w:ascii="AvantGarde Bk BT" w:hAnsi="AvantGarde Bk BT"/>
          <w:spacing w:val="-2"/>
          <w:sz w:val="22"/>
          <w:szCs w:val="22"/>
          <w:lang w:val="es-ES"/>
        </w:rPr>
      </w:pPr>
    </w:p>
    <w:p w14:paraId="56980885" w14:textId="6DE85AEC" w:rsidR="00E4437C" w:rsidRPr="00497B3A" w:rsidRDefault="00765D7C" w:rsidP="00E21587">
      <w:pPr>
        <w:numPr>
          <w:ilvl w:val="0"/>
          <w:numId w:val="6"/>
        </w:numPr>
        <w:ind w:left="426" w:hanging="284"/>
        <w:contextualSpacing/>
        <w:jc w:val="both"/>
        <w:rPr>
          <w:rFonts w:ascii="AvantGarde Bk BT" w:hAnsi="AvantGarde Bk BT"/>
          <w:spacing w:val="-2"/>
          <w:sz w:val="22"/>
          <w:szCs w:val="22"/>
          <w:lang w:val="es-ES"/>
        </w:rPr>
      </w:pP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>Que con fundamento en el artículo 52, fracciones III y IV</w:t>
      </w:r>
      <w:r w:rsidR="002B6439" w:rsidRPr="00497B3A">
        <w:rPr>
          <w:rFonts w:ascii="AvantGarde Bk BT" w:hAnsi="AvantGarde Bk BT"/>
          <w:spacing w:val="-2"/>
          <w:sz w:val="22"/>
          <w:szCs w:val="22"/>
          <w:lang w:val="es-ES"/>
        </w:rPr>
        <w:t>,</w:t>
      </w: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 xml:space="preserve"> de la Ley Orgánica, son atribuciones de los Consejos de los Centros Universitarios, aprobar los planes de estudio y someterlos a la aprobación del CGU. </w:t>
      </w:r>
    </w:p>
    <w:p w14:paraId="218BB75A" w14:textId="77777777" w:rsidR="00E4437C" w:rsidRPr="00497B3A" w:rsidRDefault="00E4437C" w:rsidP="00E21587">
      <w:pPr>
        <w:jc w:val="both"/>
        <w:rPr>
          <w:rFonts w:ascii="AvantGarde Bk BT" w:hAnsi="AvantGarde Bk BT"/>
          <w:spacing w:val="-2"/>
          <w:sz w:val="22"/>
          <w:szCs w:val="22"/>
          <w:lang w:val="es-ES"/>
        </w:rPr>
      </w:pPr>
    </w:p>
    <w:p w14:paraId="5DCF19C8" w14:textId="7CCBCC50" w:rsidR="0008238A" w:rsidRPr="00497B3A" w:rsidRDefault="00765D7C" w:rsidP="00E21587">
      <w:pPr>
        <w:numPr>
          <w:ilvl w:val="0"/>
          <w:numId w:val="6"/>
        </w:numPr>
        <w:spacing w:after="200"/>
        <w:ind w:left="426" w:hanging="284"/>
        <w:contextualSpacing/>
        <w:jc w:val="both"/>
        <w:rPr>
          <w:rFonts w:ascii="AvantGarde Bk BT" w:hAnsi="AvantGarde Bk BT"/>
          <w:spacing w:val="-2"/>
          <w:sz w:val="22"/>
          <w:szCs w:val="22"/>
          <w:lang w:val="es-ES"/>
        </w:rPr>
      </w:pPr>
      <w:r w:rsidRPr="00497B3A">
        <w:rPr>
          <w:rFonts w:ascii="AvantGarde Bk BT" w:hAnsi="AvantGarde Bk BT"/>
          <w:spacing w:val="-2"/>
          <w:sz w:val="22"/>
          <w:szCs w:val="22"/>
          <w:lang w:val="es-ES"/>
        </w:rPr>
        <w:t>Que como lo establece el Estatuto General en su artículo 138, fracción I, es atribución de los Consejos Divisionales sancionar y remitir a la autoridad competente propuestas de los Departamentos para la creación, transformación y supresión de planes y programas de estudio en licenciatura y posgrado.</w:t>
      </w:r>
      <w:r w:rsidR="00274670" w:rsidRPr="00497B3A">
        <w:rPr>
          <w:rFonts w:ascii="AvantGarde Bk BT" w:hAnsi="AvantGarde Bk BT"/>
          <w:spacing w:val="-2"/>
          <w:sz w:val="22"/>
          <w:szCs w:val="22"/>
          <w:lang w:val="es-ES"/>
        </w:rPr>
        <w:t xml:space="preserve"> </w:t>
      </w:r>
    </w:p>
    <w:p w14:paraId="3E51D49D" w14:textId="77777777" w:rsidR="00FC7D56" w:rsidRPr="00497B3A" w:rsidRDefault="00FC7D56" w:rsidP="00DC4771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6D1CFFD8" w14:textId="6FA8EB25" w:rsidR="00DC4771" w:rsidRPr="00497B3A" w:rsidRDefault="00DC4771" w:rsidP="00DC4771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Por lo</w:t>
      </w:r>
      <w:r w:rsidR="00E4437C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antes expuesto y fundado, esta Comisió</w:t>
      </w:r>
      <w:r w:rsidR="00BD08B0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n</w:t>
      </w:r>
      <w:r w:rsidR="00E4437C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Permanente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de Educación </w:t>
      </w:r>
      <w:r w:rsidR="00E4437C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tiene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a bien proponer al pleno del CGU los siguientes:</w:t>
      </w:r>
    </w:p>
    <w:p w14:paraId="0A821244" w14:textId="77777777" w:rsidR="00225CB7" w:rsidRDefault="00225CB7" w:rsidP="00225CB7">
      <w:pPr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</w:p>
    <w:p w14:paraId="0A948122" w14:textId="34B6EDAE" w:rsidR="00DC4771" w:rsidRPr="00497B3A" w:rsidRDefault="00DC4771" w:rsidP="00EA0A67">
      <w:pPr>
        <w:jc w:val="center"/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>R e s o l u t i v o s:</w:t>
      </w:r>
    </w:p>
    <w:p w14:paraId="521E2009" w14:textId="77777777" w:rsidR="00F2677B" w:rsidRPr="00497B3A" w:rsidRDefault="00F2677B" w:rsidP="00DC4771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70187520" w14:textId="6BAAADAD" w:rsidR="00B4175D" w:rsidRPr="00497B3A" w:rsidRDefault="00EF7E72" w:rsidP="00B4175D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>PRIMERO</w:t>
      </w: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. </w:t>
      </w:r>
      <w:r w:rsidR="00225CB7">
        <w:rPr>
          <w:rFonts w:ascii="AvantGarde Bk BT" w:eastAsia="Questrial" w:hAnsi="AvantGarde Bk BT" w:cs="Questrial"/>
          <w:sz w:val="22"/>
          <w:szCs w:val="22"/>
          <w:lang w:val="es-ES"/>
        </w:rPr>
        <w:t>S</w:t>
      </w:r>
      <w:r w:rsidR="00B4175D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e </w:t>
      </w:r>
      <w:r w:rsidR="00B4175D" w:rsidRPr="00CA6923">
        <w:rPr>
          <w:rFonts w:ascii="AvantGarde Bk BT" w:eastAsia="Questrial" w:hAnsi="AvantGarde Bk BT" w:cs="Questrial"/>
          <w:b/>
          <w:sz w:val="22"/>
          <w:szCs w:val="22"/>
          <w:lang w:val="es-ES"/>
        </w:rPr>
        <w:t>inactiva</w:t>
      </w:r>
      <w:r w:rsidR="00423B2B" w:rsidRPr="00CA6923">
        <w:rPr>
          <w:rFonts w:ascii="AvantGarde Bk BT" w:eastAsia="Questrial" w:hAnsi="AvantGarde Bk BT" w:cs="Questrial"/>
          <w:b/>
          <w:sz w:val="22"/>
          <w:szCs w:val="22"/>
          <w:lang w:val="es-ES"/>
        </w:rPr>
        <w:t>n</w:t>
      </w:r>
      <w:r w:rsidR="00CA6923">
        <w:rPr>
          <w:rFonts w:ascii="AvantGarde Bk BT" w:eastAsia="Questrial" w:hAnsi="AvantGarde Bk BT" w:cs="Questrial"/>
          <w:sz w:val="22"/>
          <w:szCs w:val="22"/>
          <w:lang w:val="es-ES"/>
        </w:rPr>
        <w:t>,</w:t>
      </w:r>
      <w:r w:rsidR="00423B2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</w:t>
      </w:r>
      <w:r w:rsidR="00CA692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en el Cent</w:t>
      </w:r>
      <w:r w:rsidR="00CA6923">
        <w:rPr>
          <w:rFonts w:ascii="AvantGarde Bk BT" w:eastAsia="Questrial" w:hAnsi="AvantGarde Bk BT" w:cs="Questrial"/>
          <w:sz w:val="22"/>
          <w:szCs w:val="22"/>
          <w:lang w:val="es-ES"/>
        </w:rPr>
        <w:t>ro Universitario de la Ciénega,</w:t>
      </w:r>
      <w:r w:rsidR="00CA6923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</w:t>
      </w:r>
      <w:r w:rsidR="00423B2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los planes de estudios de la </w:t>
      </w:r>
      <w:r w:rsidR="00423B2B" w:rsidRPr="00CA6923">
        <w:rPr>
          <w:rFonts w:ascii="AvantGarde Bk BT" w:eastAsia="Questrial" w:hAnsi="AvantGarde Bk BT" w:cs="Questrial"/>
          <w:b/>
          <w:sz w:val="22"/>
          <w:szCs w:val="22"/>
          <w:lang w:val="es-ES"/>
        </w:rPr>
        <w:t>Li</w:t>
      </w:r>
      <w:r w:rsidR="00925631" w:rsidRPr="00CA6923">
        <w:rPr>
          <w:rFonts w:ascii="AvantGarde Bk BT" w:eastAsia="Questrial" w:hAnsi="AvantGarde Bk BT" w:cs="Questrial"/>
          <w:b/>
          <w:sz w:val="22"/>
          <w:szCs w:val="22"/>
          <w:lang w:val="es-ES"/>
        </w:rPr>
        <w:t xml:space="preserve">cenciatura en Nutrición y de </w:t>
      </w:r>
      <w:r w:rsidR="00423B2B" w:rsidRPr="00CA6923">
        <w:rPr>
          <w:rFonts w:ascii="AvantGarde Bk BT" w:eastAsia="Questrial" w:hAnsi="AvantGarde Bk BT" w:cs="Questrial"/>
          <w:b/>
          <w:sz w:val="22"/>
          <w:szCs w:val="22"/>
          <w:lang w:val="es-ES"/>
        </w:rPr>
        <w:t>Ingeniería en Obras y Servicios</w:t>
      </w:r>
      <w:r w:rsidR="00225CB7">
        <w:rPr>
          <w:rFonts w:ascii="AvantGarde Bk BT" w:eastAsia="Questrial" w:hAnsi="AvantGarde Bk BT" w:cs="Questrial"/>
          <w:sz w:val="22"/>
          <w:szCs w:val="22"/>
          <w:lang w:val="es-ES"/>
        </w:rPr>
        <w:t>, a</w:t>
      </w:r>
      <w:r w:rsidR="00225CB7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partir de la aprobación del presente dictamen</w:t>
      </w:r>
      <w:r w:rsidR="00225CB7">
        <w:rPr>
          <w:rFonts w:ascii="AvantGarde Bk BT" w:eastAsia="Questrial" w:hAnsi="AvantGarde Bk BT" w:cs="Questrial"/>
          <w:sz w:val="22"/>
          <w:szCs w:val="22"/>
          <w:lang w:val="es-ES"/>
        </w:rPr>
        <w:t>.</w:t>
      </w:r>
    </w:p>
    <w:p w14:paraId="4581BBF3" w14:textId="77777777" w:rsidR="008E798B" w:rsidRPr="00497B3A" w:rsidRDefault="008E798B" w:rsidP="008E798B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5FDCF8ED" w14:textId="55075A20" w:rsidR="00032C7D" w:rsidRPr="00497B3A" w:rsidRDefault="00CE3485" w:rsidP="00F2677B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hAnsi="AvantGarde Bk BT"/>
          <w:b/>
          <w:sz w:val="22"/>
          <w:szCs w:val="22"/>
          <w:lang w:val="es-ES"/>
        </w:rPr>
        <w:t>SEGUNDO</w:t>
      </w:r>
      <w:r w:rsidRPr="00497B3A">
        <w:rPr>
          <w:rFonts w:ascii="AvantGarde Bk BT" w:hAnsi="AvantGarde Bk BT"/>
          <w:sz w:val="22"/>
          <w:szCs w:val="22"/>
          <w:lang w:val="es-ES"/>
        </w:rPr>
        <w:t>. L</w:t>
      </w:r>
      <w:r w:rsidR="00032C7D" w:rsidRPr="00497B3A">
        <w:rPr>
          <w:rFonts w:ascii="AvantGarde Bk BT" w:hAnsi="AvantGarde Bk BT"/>
          <w:sz w:val="22"/>
          <w:szCs w:val="22"/>
          <w:lang w:val="es-ES"/>
        </w:rPr>
        <w:t xml:space="preserve">as autoridades universitarias competentes, emitirán las disposiciones necesarias para la correcta liquidación de este programa educativo, de conformidad con el resultando número </w:t>
      </w:r>
      <w:r w:rsidR="004663D1" w:rsidRPr="00497B3A">
        <w:rPr>
          <w:rFonts w:ascii="AvantGarde Bk BT" w:hAnsi="AvantGarde Bk BT"/>
          <w:sz w:val="22"/>
          <w:szCs w:val="22"/>
          <w:lang w:val="es-ES"/>
        </w:rPr>
        <w:t>nueve</w:t>
      </w:r>
      <w:r w:rsidR="00032C7D" w:rsidRPr="00497B3A">
        <w:rPr>
          <w:rFonts w:ascii="AvantGarde Bk BT" w:hAnsi="AvantGarde Bk BT"/>
          <w:sz w:val="22"/>
          <w:szCs w:val="22"/>
          <w:lang w:val="es-ES"/>
        </w:rPr>
        <w:t xml:space="preserve"> del presente dictamen.</w:t>
      </w:r>
    </w:p>
    <w:p w14:paraId="5EB43FEF" w14:textId="05956895" w:rsidR="004D5F58" w:rsidRPr="00497B3A" w:rsidRDefault="004D5F58" w:rsidP="00F2677B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4FD9DF30" w14:textId="224A4E63" w:rsidR="0090418B" w:rsidRPr="00497B3A" w:rsidRDefault="00CE3485" w:rsidP="00F2677B">
      <w:pPr>
        <w:jc w:val="both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 xml:space="preserve">TERCERO. 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Para que </w:t>
      </w:r>
      <w:r w:rsidR="00423B2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el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Centro Universitario</w:t>
      </w:r>
      <w:r w:rsidR="00B93A49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pueda ofrecer </w:t>
      </w:r>
      <w:r w:rsidR="00026940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los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programa</w:t>
      </w:r>
      <w:r w:rsidR="00026940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s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 educ</w:t>
      </w:r>
      <w:r w:rsidR="00B93A49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ativo</w:t>
      </w:r>
      <w:r w:rsidR="00026940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s</w:t>
      </w:r>
      <w:r w:rsidR="00B93A49" w:rsidRPr="00497B3A">
        <w:rPr>
          <w:rFonts w:ascii="AvantGarde Bk BT" w:eastAsia="Questrial" w:hAnsi="AvantGarde Bk BT" w:cs="Questrial"/>
          <w:sz w:val="22"/>
          <w:szCs w:val="22"/>
          <w:lang w:val="es-ES"/>
        </w:rPr>
        <w:t xml:space="preserve">, deberá solicitarlo al </w:t>
      </w:r>
      <w:r w:rsidR="0090418B" w:rsidRPr="00497B3A">
        <w:rPr>
          <w:rFonts w:ascii="AvantGarde Bk BT" w:eastAsia="Questrial" w:hAnsi="AvantGarde Bk BT" w:cs="Questrial"/>
          <w:sz w:val="22"/>
          <w:szCs w:val="22"/>
          <w:lang w:val="es-ES"/>
        </w:rPr>
        <w:t>Consejo General Universitario, conforme se establece en el Reglamento General de Planes de Estudio.</w:t>
      </w:r>
    </w:p>
    <w:p w14:paraId="23218F86" w14:textId="370F8AD4" w:rsidR="00497B3A" w:rsidRDefault="00497B3A">
      <w:pPr>
        <w:spacing w:after="200" w:line="276" w:lineRule="auto"/>
        <w:rPr>
          <w:rFonts w:ascii="AvantGarde Bk BT" w:eastAsia="Questrial" w:hAnsi="AvantGarde Bk BT" w:cs="Questrial"/>
          <w:sz w:val="22"/>
          <w:szCs w:val="22"/>
          <w:lang w:val="es-ES"/>
        </w:rPr>
      </w:pPr>
      <w:r>
        <w:rPr>
          <w:rFonts w:ascii="AvantGarde Bk BT" w:eastAsia="Questrial" w:hAnsi="AvantGarde Bk BT" w:cs="Questrial"/>
          <w:sz w:val="22"/>
          <w:szCs w:val="22"/>
          <w:lang w:val="es-ES"/>
        </w:rPr>
        <w:br w:type="page"/>
      </w:r>
    </w:p>
    <w:p w14:paraId="70719D84" w14:textId="5BC0BADF" w:rsidR="00297526" w:rsidRPr="00497B3A" w:rsidRDefault="005C78CE" w:rsidP="00AD1E94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497B3A">
        <w:rPr>
          <w:rFonts w:ascii="AvantGarde Bk BT" w:hAnsi="AvantGarde Bk BT"/>
          <w:b/>
          <w:sz w:val="22"/>
          <w:szCs w:val="22"/>
          <w:lang w:val="es-ES"/>
        </w:rPr>
        <w:lastRenderedPageBreak/>
        <w:t>CUARTO</w:t>
      </w:r>
      <w:r w:rsidR="00297526" w:rsidRPr="00497B3A">
        <w:rPr>
          <w:rFonts w:ascii="AvantGarde Bk BT" w:hAnsi="AvantGarde Bk BT"/>
          <w:sz w:val="22"/>
          <w:szCs w:val="22"/>
          <w:lang w:val="es-ES"/>
        </w:rPr>
        <w:t>. Ejecútese el prese</w:t>
      </w:r>
      <w:r w:rsidR="002823A7" w:rsidRPr="00497B3A">
        <w:rPr>
          <w:rFonts w:ascii="AvantGarde Bk BT" w:hAnsi="AvantGarde Bk BT"/>
          <w:sz w:val="22"/>
          <w:szCs w:val="22"/>
          <w:lang w:val="es-ES"/>
        </w:rPr>
        <w:t xml:space="preserve">nte dictamen en los términos </w:t>
      </w:r>
      <w:r w:rsidR="00297526" w:rsidRPr="00497B3A">
        <w:rPr>
          <w:rFonts w:ascii="AvantGarde Bk BT" w:hAnsi="AvantGarde Bk BT"/>
          <w:sz w:val="22"/>
          <w:szCs w:val="22"/>
          <w:lang w:val="es-ES"/>
        </w:rPr>
        <w:t>del artículo 35</w:t>
      </w:r>
      <w:r w:rsidR="002823A7" w:rsidRPr="00497B3A">
        <w:rPr>
          <w:rFonts w:ascii="AvantGarde Bk BT" w:hAnsi="AvantGarde Bk BT"/>
          <w:sz w:val="22"/>
          <w:szCs w:val="22"/>
          <w:lang w:val="es-ES"/>
        </w:rPr>
        <w:t>, primer párrafo, la fracción II,</w:t>
      </w:r>
      <w:r w:rsidR="00297526" w:rsidRPr="00497B3A">
        <w:rPr>
          <w:rFonts w:ascii="AvantGarde Bk BT" w:hAnsi="AvantGarde Bk BT"/>
          <w:sz w:val="22"/>
          <w:szCs w:val="22"/>
          <w:lang w:val="es-ES"/>
        </w:rPr>
        <w:t xml:space="preserve"> de la Ley Orgánica </w:t>
      </w:r>
      <w:r w:rsidR="002823A7" w:rsidRPr="00497B3A">
        <w:rPr>
          <w:rFonts w:ascii="AvantGarde Bk BT" w:hAnsi="AvantGarde Bk BT"/>
          <w:sz w:val="22"/>
          <w:szCs w:val="22"/>
          <w:lang w:val="es-ES"/>
        </w:rPr>
        <w:t>de la Universidad de Guadalajara</w:t>
      </w:r>
      <w:r w:rsidR="00297526" w:rsidRPr="00497B3A">
        <w:rPr>
          <w:rFonts w:ascii="AvantGarde Bk BT" w:hAnsi="AvantGarde Bk BT"/>
          <w:sz w:val="22"/>
          <w:szCs w:val="22"/>
          <w:lang w:val="es-ES"/>
        </w:rPr>
        <w:t>.</w:t>
      </w:r>
    </w:p>
    <w:p w14:paraId="3E8201C2" w14:textId="6972ABE6" w:rsidR="00AC0AD2" w:rsidRPr="00497B3A" w:rsidRDefault="00AC0AD2" w:rsidP="00AD1E94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2D38575F" w14:textId="77777777" w:rsidR="00157C24" w:rsidRPr="00497B3A" w:rsidRDefault="00157C24" w:rsidP="00157C24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  <w:r w:rsidRPr="00497B3A">
        <w:rPr>
          <w:rFonts w:ascii="AvantGarde Bk BT" w:hAnsi="AvantGarde Bk BT"/>
          <w:b/>
          <w:sz w:val="22"/>
          <w:szCs w:val="22"/>
          <w:lang w:val="es-ES"/>
        </w:rPr>
        <w:t>A t e n t a m e n t e</w:t>
      </w:r>
    </w:p>
    <w:p w14:paraId="657CAE34" w14:textId="77777777" w:rsidR="00157C24" w:rsidRPr="00497B3A" w:rsidRDefault="00157C24" w:rsidP="00157C24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  <w:r w:rsidRPr="00497B3A">
        <w:rPr>
          <w:rFonts w:ascii="AvantGarde Bk BT" w:hAnsi="AvantGarde Bk BT"/>
          <w:b/>
          <w:sz w:val="22"/>
          <w:szCs w:val="22"/>
          <w:lang w:val="es-ES"/>
        </w:rPr>
        <w:t>"PIENSA Y TRABAJA"</w:t>
      </w:r>
    </w:p>
    <w:p w14:paraId="7B33E0CC" w14:textId="045F0F6E" w:rsidR="00157C24" w:rsidRPr="00497B3A" w:rsidRDefault="00157C24" w:rsidP="00157C24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497B3A">
        <w:rPr>
          <w:rFonts w:ascii="AvantGarde Bk BT" w:hAnsi="AvantGarde Bk BT"/>
          <w:sz w:val="22"/>
          <w:szCs w:val="22"/>
          <w:lang w:val="es-ES"/>
        </w:rPr>
        <w:t xml:space="preserve">Guadalajara, Jal., </w:t>
      </w:r>
      <w:r w:rsidR="00497B3A">
        <w:rPr>
          <w:rFonts w:ascii="AvantGarde Bk BT" w:hAnsi="AvantGarde Bk BT"/>
          <w:sz w:val="22"/>
          <w:szCs w:val="22"/>
          <w:lang w:val="es-ES"/>
        </w:rPr>
        <w:t>22</w:t>
      </w:r>
      <w:r w:rsidR="00AD1E94" w:rsidRPr="00497B3A">
        <w:rPr>
          <w:rFonts w:ascii="AvantGarde Bk BT" w:hAnsi="AvantGarde Bk BT"/>
          <w:sz w:val="22"/>
          <w:szCs w:val="22"/>
          <w:lang w:val="es-ES"/>
        </w:rPr>
        <w:t xml:space="preserve"> de </w:t>
      </w:r>
      <w:r w:rsidR="00026940" w:rsidRPr="00497B3A">
        <w:rPr>
          <w:rFonts w:ascii="AvantGarde Bk BT" w:hAnsi="AvantGarde Bk BT"/>
          <w:sz w:val="22"/>
          <w:szCs w:val="22"/>
          <w:lang w:val="es-ES"/>
        </w:rPr>
        <w:t xml:space="preserve">marzo </w:t>
      </w:r>
      <w:r w:rsidRPr="00497B3A">
        <w:rPr>
          <w:rFonts w:ascii="AvantGarde Bk BT" w:hAnsi="AvantGarde Bk BT"/>
          <w:sz w:val="22"/>
          <w:szCs w:val="22"/>
          <w:lang w:val="es-ES"/>
        </w:rPr>
        <w:t>de 201</w:t>
      </w:r>
      <w:r w:rsidR="00026940" w:rsidRPr="00497B3A">
        <w:rPr>
          <w:rFonts w:ascii="AvantGarde Bk BT" w:hAnsi="AvantGarde Bk BT"/>
          <w:sz w:val="22"/>
          <w:szCs w:val="22"/>
          <w:lang w:val="es-ES"/>
        </w:rPr>
        <w:t>9</w:t>
      </w:r>
    </w:p>
    <w:p w14:paraId="1043DF22" w14:textId="77777777" w:rsidR="00157C24" w:rsidRPr="00497B3A" w:rsidRDefault="00157C24" w:rsidP="00157C24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497B3A">
        <w:rPr>
          <w:rFonts w:ascii="AvantGarde Bk BT" w:hAnsi="AvantGarde Bk BT"/>
          <w:sz w:val="22"/>
          <w:szCs w:val="22"/>
          <w:lang w:val="es-ES"/>
        </w:rPr>
        <w:t>Comisión Permanente de Educación</w:t>
      </w:r>
    </w:p>
    <w:p w14:paraId="16D3D9EB" w14:textId="77777777" w:rsidR="00157C24" w:rsidRPr="00497B3A" w:rsidRDefault="00157C24" w:rsidP="00157C24">
      <w:pPr>
        <w:jc w:val="center"/>
        <w:rPr>
          <w:rFonts w:ascii="AvantGarde Bk BT" w:hAnsi="AvantGarde Bk BT"/>
          <w:bCs/>
          <w:sz w:val="22"/>
          <w:szCs w:val="22"/>
          <w:lang w:val="es-ES"/>
        </w:rPr>
      </w:pPr>
    </w:p>
    <w:p w14:paraId="3E0324E2" w14:textId="77777777" w:rsidR="00C773FC" w:rsidRDefault="00C773FC" w:rsidP="00157C24">
      <w:pPr>
        <w:jc w:val="center"/>
        <w:rPr>
          <w:rFonts w:ascii="AvantGarde Bk BT" w:hAnsi="AvantGarde Bk BT"/>
          <w:bCs/>
          <w:sz w:val="22"/>
          <w:szCs w:val="22"/>
          <w:lang w:val="es-ES"/>
        </w:rPr>
      </w:pPr>
    </w:p>
    <w:p w14:paraId="4DDFA73B" w14:textId="77777777" w:rsidR="00497B3A" w:rsidRPr="00497B3A" w:rsidRDefault="00497B3A" w:rsidP="00157C24">
      <w:pPr>
        <w:jc w:val="center"/>
        <w:rPr>
          <w:rFonts w:ascii="AvantGarde Bk BT" w:hAnsi="AvantGarde Bk BT"/>
          <w:bCs/>
          <w:sz w:val="22"/>
          <w:szCs w:val="22"/>
          <w:lang w:val="es-ES"/>
        </w:rPr>
      </w:pPr>
    </w:p>
    <w:p w14:paraId="12C043C1" w14:textId="77777777" w:rsidR="00157C24" w:rsidRPr="00497B3A" w:rsidRDefault="00923634" w:rsidP="00157C24">
      <w:pPr>
        <w:jc w:val="center"/>
        <w:rPr>
          <w:rFonts w:ascii="AvantGarde Bk BT" w:hAnsi="AvantGarde Bk BT"/>
          <w:b/>
          <w:spacing w:val="-3"/>
          <w:sz w:val="22"/>
          <w:szCs w:val="22"/>
          <w:lang w:val="es-ES"/>
        </w:rPr>
      </w:pPr>
      <w:r w:rsidRPr="00497B3A">
        <w:rPr>
          <w:rFonts w:ascii="AvantGarde Bk BT" w:hAnsi="AvantGarde Bk BT"/>
          <w:b/>
          <w:spacing w:val="-3"/>
          <w:sz w:val="22"/>
          <w:szCs w:val="22"/>
          <w:lang w:val="es-ES"/>
        </w:rPr>
        <w:t xml:space="preserve">Dr. Miguel Ángel Navarro </w:t>
      </w:r>
      <w:proofErr w:type="spellStart"/>
      <w:r w:rsidRPr="00497B3A">
        <w:rPr>
          <w:rFonts w:ascii="AvantGarde Bk BT" w:hAnsi="AvantGarde Bk BT"/>
          <w:b/>
          <w:spacing w:val="-3"/>
          <w:sz w:val="22"/>
          <w:szCs w:val="22"/>
          <w:lang w:val="es-ES"/>
        </w:rPr>
        <w:t>Navarro</w:t>
      </w:r>
      <w:proofErr w:type="spellEnd"/>
    </w:p>
    <w:p w14:paraId="74F3F862" w14:textId="77777777" w:rsidR="00157C24" w:rsidRPr="00497B3A" w:rsidRDefault="00157C24" w:rsidP="00157C24">
      <w:pPr>
        <w:jc w:val="center"/>
        <w:rPr>
          <w:rFonts w:ascii="AvantGarde Bk BT" w:hAnsi="AvantGarde Bk BT"/>
          <w:spacing w:val="-3"/>
          <w:sz w:val="22"/>
          <w:szCs w:val="22"/>
          <w:lang w:val="es-ES"/>
        </w:rPr>
      </w:pPr>
      <w:r w:rsidRPr="00497B3A">
        <w:rPr>
          <w:rFonts w:ascii="AvantGarde Bk BT" w:hAnsi="AvantGarde Bk BT"/>
          <w:spacing w:val="-3"/>
          <w:sz w:val="22"/>
          <w:szCs w:val="22"/>
          <w:lang w:val="es-ES"/>
        </w:rPr>
        <w:t>Presidente</w:t>
      </w:r>
    </w:p>
    <w:p w14:paraId="229F3FE5" w14:textId="6627FF98" w:rsidR="00C773FC" w:rsidRPr="00497B3A" w:rsidRDefault="00C773FC" w:rsidP="00A04B16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278565A1" w14:textId="77777777" w:rsidR="001200DA" w:rsidRPr="00497B3A" w:rsidRDefault="001200DA" w:rsidP="00A04B16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349C77A8" w14:textId="77777777" w:rsidR="00A04B16" w:rsidRPr="00497B3A" w:rsidRDefault="00A04B16" w:rsidP="00A04B16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A04B16" w:rsidRPr="00497B3A" w14:paraId="2A3ED211" w14:textId="77777777" w:rsidTr="00A04B16">
        <w:tc>
          <w:tcPr>
            <w:tcW w:w="4697" w:type="dxa"/>
          </w:tcPr>
          <w:p w14:paraId="73A825EB" w14:textId="6B0CF454" w:rsidR="00A04B16" w:rsidRPr="00497B3A" w:rsidRDefault="00A04B16" w:rsidP="00A04B16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</w:pPr>
            <w:r w:rsidRPr="00497B3A"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  <w:t>Dr. Héctor Raúl Solís Gadea</w:t>
            </w:r>
          </w:p>
          <w:p w14:paraId="6B063159" w14:textId="77777777" w:rsidR="00A04B16" w:rsidRPr="00497B3A" w:rsidRDefault="00A04B16" w:rsidP="00A04B16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</w:pPr>
          </w:p>
          <w:p w14:paraId="6CDB0658" w14:textId="77777777" w:rsidR="00A04B16" w:rsidRPr="00497B3A" w:rsidRDefault="00A04B16" w:rsidP="00A04B16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</w:pPr>
          </w:p>
          <w:p w14:paraId="4AE18FD6" w14:textId="5DE31CF7" w:rsidR="00A04B16" w:rsidRPr="00497B3A" w:rsidRDefault="00A04B16" w:rsidP="00A04B16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</w:pPr>
          </w:p>
        </w:tc>
        <w:tc>
          <w:tcPr>
            <w:tcW w:w="4698" w:type="dxa"/>
          </w:tcPr>
          <w:p w14:paraId="56C86CBD" w14:textId="77777777" w:rsidR="00A04B16" w:rsidRPr="00497B3A" w:rsidRDefault="005D5DC4" w:rsidP="005D5DC4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</w:pPr>
            <w:r w:rsidRPr="00497B3A"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  <w:t>Mtro. Guillermo Arturo Gómez Mata</w:t>
            </w:r>
          </w:p>
          <w:p w14:paraId="5412596D" w14:textId="77777777" w:rsidR="00C773FC" w:rsidRPr="00497B3A" w:rsidRDefault="00C773FC" w:rsidP="005D5DC4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</w:pPr>
          </w:p>
          <w:p w14:paraId="378B4BC0" w14:textId="77777777" w:rsidR="00C773FC" w:rsidRPr="00497B3A" w:rsidRDefault="00C773FC" w:rsidP="005D5DC4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  <w:lang w:val="es-ES"/>
              </w:rPr>
            </w:pPr>
          </w:p>
          <w:p w14:paraId="4A57ED7E" w14:textId="243F9AC8" w:rsidR="00C773FC" w:rsidRPr="00497B3A" w:rsidRDefault="00C773FC" w:rsidP="005D5DC4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</w:pPr>
          </w:p>
        </w:tc>
      </w:tr>
      <w:tr w:rsidR="00A04B16" w:rsidRPr="00497B3A" w14:paraId="68C663C5" w14:textId="77777777" w:rsidTr="00A04B16">
        <w:tc>
          <w:tcPr>
            <w:tcW w:w="4697" w:type="dxa"/>
          </w:tcPr>
          <w:p w14:paraId="470DA11B" w14:textId="1398A328" w:rsidR="00A04B16" w:rsidRPr="00497B3A" w:rsidRDefault="00A04B16" w:rsidP="00A04B16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</w:pPr>
            <w:r w:rsidRPr="00497B3A"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  <w:t>Dr. Héctor Raúl Pérez Gómez</w:t>
            </w:r>
          </w:p>
        </w:tc>
        <w:tc>
          <w:tcPr>
            <w:tcW w:w="4698" w:type="dxa"/>
          </w:tcPr>
          <w:p w14:paraId="70EA54DC" w14:textId="2BB0092A" w:rsidR="00A04B16" w:rsidRPr="00497B3A" w:rsidRDefault="00A04B16" w:rsidP="00A04B16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</w:pPr>
            <w:r w:rsidRPr="00497B3A">
              <w:rPr>
                <w:rFonts w:ascii="AvantGarde Bk BT" w:eastAsia="Questrial" w:hAnsi="AvantGarde Bk BT" w:cs="Questrial"/>
                <w:sz w:val="22"/>
                <w:szCs w:val="22"/>
                <w:lang w:val="es-ES"/>
              </w:rPr>
              <w:t>C. José Carlos López González</w:t>
            </w:r>
          </w:p>
        </w:tc>
      </w:tr>
    </w:tbl>
    <w:p w14:paraId="3A11D192" w14:textId="602D0DB2" w:rsidR="00A04B16" w:rsidRPr="00497B3A" w:rsidRDefault="00A04B16" w:rsidP="00225CB7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3B735D66" w14:textId="7145392B" w:rsidR="00A04B16" w:rsidRPr="00497B3A" w:rsidRDefault="00A04B16" w:rsidP="00A04B16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07AF239B" w14:textId="1F715155" w:rsidR="00A04B16" w:rsidRDefault="00A04B16" w:rsidP="00A04B16">
      <w:pPr>
        <w:rPr>
          <w:rFonts w:ascii="AvantGarde Bk BT" w:eastAsia="Questrial" w:hAnsi="AvantGarde Bk BT" w:cs="Questrial"/>
          <w:sz w:val="22"/>
          <w:szCs w:val="22"/>
          <w:lang w:val="es-ES"/>
        </w:rPr>
      </w:pPr>
    </w:p>
    <w:p w14:paraId="59771375" w14:textId="77777777" w:rsidR="00EF7E72" w:rsidRPr="00497B3A" w:rsidRDefault="00EF7E72" w:rsidP="00EF7E72">
      <w:pPr>
        <w:jc w:val="center"/>
        <w:outlineLvl w:val="0"/>
        <w:rPr>
          <w:rFonts w:ascii="AvantGarde Bk BT" w:eastAsia="Questrial" w:hAnsi="AvantGarde Bk BT" w:cs="Questrial"/>
          <w:b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b/>
          <w:sz w:val="22"/>
          <w:szCs w:val="22"/>
          <w:lang w:val="es-ES"/>
        </w:rPr>
        <w:t>Mtro. José Alfredo Peña Ramos</w:t>
      </w:r>
    </w:p>
    <w:p w14:paraId="4618E2F9" w14:textId="0EF85036" w:rsidR="00627E38" w:rsidRPr="00497B3A" w:rsidRDefault="00EF7E72" w:rsidP="0001731A">
      <w:pPr>
        <w:jc w:val="center"/>
        <w:rPr>
          <w:rFonts w:ascii="AvantGarde Bk BT" w:eastAsia="Questrial" w:hAnsi="AvantGarde Bk BT" w:cs="Questrial"/>
          <w:sz w:val="22"/>
          <w:szCs w:val="22"/>
          <w:lang w:val="es-ES"/>
        </w:rPr>
      </w:pPr>
      <w:r w:rsidRPr="00497B3A">
        <w:rPr>
          <w:rFonts w:ascii="AvantGarde Bk BT" w:eastAsia="Questrial" w:hAnsi="AvantGarde Bk BT" w:cs="Questrial"/>
          <w:sz w:val="22"/>
          <w:szCs w:val="22"/>
          <w:lang w:val="es-ES"/>
        </w:rPr>
        <w:t>Secretario de Actas y Acuerdos</w:t>
      </w:r>
    </w:p>
    <w:sectPr w:rsidR="00627E38" w:rsidRPr="00497B3A" w:rsidSect="00497B3A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0825" w14:textId="77777777" w:rsidR="00C721E0" w:rsidRDefault="00C721E0" w:rsidP="00DC4771">
      <w:r>
        <w:separator/>
      </w:r>
    </w:p>
  </w:endnote>
  <w:endnote w:type="continuationSeparator" w:id="0">
    <w:p w14:paraId="5953B0D1" w14:textId="77777777" w:rsidR="00C721E0" w:rsidRDefault="00C721E0" w:rsidP="00D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A741ED2" w14:textId="1C2B6ADF" w:rsidR="00AA1A63" w:rsidRPr="00DC51E6" w:rsidRDefault="00AA1A63" w:rsidP="009B088B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35A55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35A55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3CF4683" w14:textId="77777777" w:rsidR="00AA1A63" w:rsidRDefault="00AA1A63" w:rsidP="009B088B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51D102E7" w14:textId="77777777" w:rsidR="00AA1A63" w:rsidRPr="00C85DA2" w:rsidRDefault="00AA1A63" w:rsidP="009B088B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5A6946A9" w14:textId="12483548" w:rsidR="00AA1A63" w:rsidRPr="00C85DA2" w:rsidRDefault="00AA1A63" w:rsidP="009B088B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</w:t>
    </w:r>
    <w:r>
      <w:rPr>
        <w:rFonts w:ascii="Times New Roman" w:hAnsi="Times New Roman" w:cs="Times New Roman"/>
        <w:sz w:val="17"/>
        <w:szCs w:val="17"/>
      </w:rPr>
      <w:t>ensiones</w:t>
    </w:r>
    <w:r w:rsidRPr="00C85DA2">
      <w:rPr>
        <w:rFonts w:ascii="Times New Roman" w:hAnsi="Times New Roman" w:cs="Times New Roman"/>
        <w:sz w:val="17"/>
        <w:szCs w:val="17"/>
      </w:rPr>
      <w:t xml:space="preserve"> 12428, 12</w:t>
    </w:r>
    <w:r>
      <w:rPr>
        <w:rFonts w:ascii="Times New Roman" w:hAnsi="Times New Roman" w:cs="Times New Roman"/>
        <w:sz w:val="17"/>
        <w:szCs w:val="17"/>
      </w:rPr>
      <w:t>243, 12420 y 12457 Tel. directo</w:t>
    </w:r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13C8AD12" w14:textId="77777777" w:rsidR="00AA1A63" w:rsidRPr="00C85DA2" w:rsidRDefault="00AA1A63" w:rsidP="009B088B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14A43FB1" w14:textId="77777777" w:rsidR="00AA1A63" w:rsidRPr="00DC51E6" w:rsidRDefault="00AA1A63" w:rsidP="009B088B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F713" w14:textId="77777777" w:rsidR="00C721E0" w:rsidRDefault="00C721E0" w:rsidP="00DC4771">
      <w:r>
        <w:separator/>
      </w:r>
    </w:p>
  </w:footnote>
  <w:footnote w:type="continuationSeparator" w:id="0">
    <w:p w14:paraId="394FA785" w14:textId="77777777" w:rsidR="00C721E0" w:rsidRDefault="00C721E0" w:rsidP="00DC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EF5D" w14:textId="77777777" w:rsidR="00AA1A63" w:rsidRDefault="00AA1A63" w:rsidP="009B088B">
    <w:pPr>
      <w:pStyle w:val="Encabezado"/>
      <w:jc w:val="right"/>
      <w:rPr>
        <w:noProof/>
      </w:rPr>
    </w:pPr>
    <w:r w:rsidRPr="007B1178"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4C9868A7" wp14:editId="0DF3AF0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6D9A13" w14:textId="77777777" w:rsidR="00AA1A63" w:rsidRDefault="00AA1A63" w:rsidP="009B088B">
    <w:pPr>
      <w:pStyle w:val="Encabezado"/>
      <w:jc w:val="right"/>
      <w:rPr>
        <w:noProof/>
      </w:rPr>
    </w:pPr>
  </w:p>
  <w:p w14:paraId="7EBCBC31" w14:textId="77777777" w:rsidR="00AA1A63" w:rsidRDefault="00AA1A63" w:rsidP="009B088B">
    <w:pPr>
      <w:pStyle w:val="Encabezado"/>
      <w:jc w:val="right"/>
      <w:rPr>
        <w:noProof/>
      </w:rPr>
    </w:pPr>
  </w:p>
  <w:p w14:paraId="298C9638" w14:textId="77777777" w:rsidR="00AA1A63" w:rsidRDefault="00AA1A63" w:rsidP="009B088B">
    <w:pPr>
      <w:pStyle w:val="Encabezado"/>
      <w:jc w:val="right"/>
      <w:rPr>
        <w:rFonts w:ascii="AvantGarde Bk BT" w:hAnsi="AvantGarde Bk BT"/>
        <w:noProof/>
      </w:rPr>
    </w:pPr>
  </w:p>
  <w:p w14:paraId="116BA3E9" w14:textId="77777777" w:rsidR="00AA1A63" w:rsidRPr="007B1178" w:rsidRDefault="00AA1A63" w:rsidP="009B088B">
    <w:pPr>
      <w:pStyle w:val="Encabezado"/>
      <w:jc w:val="right"/>
      <w:rPr>
        <w:rFonts w:ascii="AvantGarde Bk BT" w:hAnsi="AvantGarde Bk BT"/>
        <w:noProof/>
      </w:rPr>
    </w:pPr>
    <w:r w:rsidRPr="007B1178">
      <w:rPr>
        <w:rFonts w:ascii="AvantGarde Bk BT" w:hAnsi="AvantGarde Bk BT"/>
        <w:noProof/>
      </w:rPr>
      <w:t>Exp.021</w:t>
    </w:r>
  </w:p>
  <w:p w14:paraId="697BD2A5" w14:textId="51AB7666" w:rsidR="00AA1A63" w:rsidRPr="007B1178" w:rsidRDefault="00455F0E" w:rsidP="009B088B">
    <w:pPr>
      <w:pStyle w:val="Encabezado"/>
      <w:jc w:val="right"/>
      <w:rPr>
        <w:rFonts w:ascii="AvantGarde Bk BT" w:hAnsi="AvantGarde Bk BT"/>
      </w:rPr>
    </w:pPr>
    <w:r>
      <w:rPr>
        <w:rFonts w:ascii="AvantGarde Bk BT" w:hAnsi="AvantGarde Bk BT"/>
        <w:noProof/>
      </w:rPr>
      <w:t>Dictamen Núm. I/2019</w:t>
    </w:r>
    <w:r w:rsidR="00AA1A63">
      <w:rPr>
        <w:rFonts w:ascii="AvantGarde Bk BT" w:hAnsi="AvantGarde Bk BT"/>
        <w:noProof/>
      </w:rPr>
      <w:t>/</w:t>
    </w:r>
    <w:r w:rsidR="00214BB5">
      <w:rPr>
        <w:rFonts w:ascii="AvantGarde Bk BT" w:hAnsi="AvantGarde Bk BT"/>
        <w:noProof/>
      </w:rPr>
      <w:t>213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64AC6"/>
    <w:multiLevelType w:val="hybridMultilevel"/>
    <w:tmpl w:val="AAA88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523EF"/>
    <w:multiLevelType w:val="hybridMultilevel"/>
    <w:tmpl w:val="8F14773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84BA6"/>
    <w:multiLevelType w:val="hybridMultilevel"/>
    <w:tmpl w:val="AB988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78E"/>
    <w:multiLevelType w:val="hybridMultilevel"/>
    <w:tmpl w:val="C21C3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02E4B14"/>
    <w:multiLevelType w:val="hybridMultilevel"/>
    <w:tmpl w:val="76924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2324AB2">
      <w:numFmt w:val="bullet"/>
      <w:lvlText w:val="•"/>
      <w:lvlJc w:val="left"/>
      <w:pPr>
        <w:ind w:left="1560" w:hanging="480"/>
      </w:pPr>
      <w:rPr>
        <w:rFonts w:ascii="Tahoma" w:eastAsia="Calibri" w:hAnsi="Tahoma" w:cs="Tahoma" w:hint="default"/>
      </w:rPr>
    </w:lvl>
    <w:lvl w:ilvl="2" w:tplc="2D9663B0">
      <w:numFmt w:val="bullet"/>
      <w:lvlText w:val="-"/>
      <w:lvlJc w:val="left"/>
      <w:pPr>
        <w:ind w:left="2685" w:hanging="705"/>
      </w:pPr>
      <w:rPr>
        <w:rFonts w:ascii="Tahoma" w:eastAsia="Calibri" w:hAnsi="Tahoma" w:cs="Tahoma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64C2"/>
    <w:multiLevelType w:val="hybridMultilevel"/>
    <w:tmpl w:val="7C3EF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03E2"/>
    <w:multiLevelType w:val="hybridMultilevel"/>
    <w:tmpl w:val="6C5A2D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33BF8"/>
    <w:multiLevelType w:val="hybridMultilevel"/>
    <w:tmpl w:val="AB988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D368E"/>
    <w:multiLevelType w:val="hybridMultilevel"/>
    <w:tmpl w:val="5B5075B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75633"/>
    <w:multiLevelType w:val="hybridMultilevel"/>
    <w:tmpl w:val="6598FD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EA257C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5BE02FCC">
      <w:numFmt w:val="bullet"/>
      <w:lvlText w:val=""/>
      <w:lvlJc w:val="left"/>
      <w:pPr>
        <w:ind w:left="2520" w:hanging="360"/>
      </w:pPr>
      <w:rPr>
        <w:rFonts w:ascii="Questrial" w:eastAsia="Questrial" w:hAnsi="Questrial" w:cs="Questrial"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BE5FDB"/>
    <w:multiLevelType w:val="hybridMultilevel"/>
    <w:tmpl w:val="09ECF7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727BF"/>
    <w:multiLevelType w:val="hybridMultilevel"/>
    <w:tmpl w:val="AB988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7CFB"/>
    <w:multiLevelType w:val="hybridMultilevel"/>
    <w:tmpl w:val="AB988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46CD3"/>
    <w:multiLevelType w:val="hybridMultilevel"/>
    <w:tmpl w:val="43AED110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386517"/>
    <w:multiLevelType w:val="multilevel"/>
    <w:tmpl w:val="1AFEE32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92715"/>
    <w:multiLevelType w:val="hybridMultilevel"/>
    <w:tmpl w:val="317A8D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B244C"/>
    <w:multiLevelType w:val="hybridMultilevel"/>
    <w:tmpl w:val="DD768B06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FEA257CC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AD5417"/>
    <w:multiLevelType w:val="hybridMultilevel"/>
    <w:tmpl w:val="602871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EA257C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5BE02FCC">
      <w:numFmt w:val="bullet"/>
      <w:lvlText w:val=""/>
      <w:lvlJc w:val="left"/>
      <w:pPr>
        <w:ind w:left="2520" w:hanging="360"/>
      </w:pPr>
      <w:rPr>
        <w:rFonts w:ascii="Questrial" w:eastAsia="Questrial" w:hAnsi="Questrial" w:cs="Questrial"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C912130"/>
    <w:multiLevelType w:val="hybridMultilevel"/>
    <w:tmpl w:val="C1D81472"/>
    <w:lvl w:ilvl="0" w:tplc="08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D5E4ECB"/>
    <w:multiLevelType w:val="hybridMultilevel"/>
    <w:tmpl w:val="AB988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0"/>
  </w:num>
  <w:num w:numId="5">
    <w:abstractNumId w:val="20"/>
  </w:num>
  <w:num w:numId="6">
    <w:abstractNumId w:val="17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23"/>
  </w:num>
  <w:num w:numId="15">
    <w:abstractNumId w:val="15"/>
  </w:num>
  <w:num w:numId="16">
    <w:abstractNumId w:val="13"/>
  </w:num>
  <w:num w:numId="17">
    <w:abstractNumId w:val="19"/>
  </w:num>
  <w:num w:numId="18">
    <w:abstractNumId w:val="18"/>
  </w:num>
  <w:num w:numId="19">
    <w:abstractNumId w:val="3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  <w:num w:numId="24">
    <w:abstractNumId w:val="20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1"/>
    <w:rsid w:val="00000059"/>
    <w:rsid w:val="00007D2F"/>
    <w:rsid w:val="0001200F"/>
    <w:rsid w:val="00014C0C"/>
    <w:rsid w:val="0001731A"/>
    <w:rsid w:val="0002015E"/>
    <w:rsid w:val="00020EFF"/>
    <w:rsid w:val="00022B16"/>
    <w:rsid w:val="00025858"/>
    <w:rsid w:val="00026940"/>
    <w:rsid w:val="00031DFD"/>
    <w:rsid w:val="00032445"/>
    <w:rsid w:val="00032C7D"/>
    <w:rsid w:val="00037F7F"/>
    <w:rsid w:val="00040718"/>
    <w:rsid w:val="000426BA"/>
    <w:rsid w:val="00043BA1"/>
    <w:rsid w:val="000502BD"/>
    <w:rsid w:val="00050A23"/>
    <w:rsid w:val="00051190"/>
    <w:rsid w:val="0005387F"/>
    <w:rsid w:val="000556B1"/>
    <w:rsid w:val="000641DC"/>
    <w:rsid w:val="00065331"/>
    <w:rsid w:val="000671BA"/>
    <w:rsid w:val="00067CB0"/>
    <w:rsid w:val="0007163A"/>
    <w:rsid w:val="00071B51"/>
    <w:rsid w:val="000737F4"/>
    <w:rsid w:val="000739C6"/>
    <w:rsid w:val="00074E34"/>
    <w:rsid w:val="00080DD2"/>
    <w:rsid w:val="00081B22"/>
    <w:rsid w:val="0008238A"/>
    <w:rsid w:val="0008286C"/>
    <w:rsid w:val="00085984"/>
    <w:rsid w:val="00085BD0"/>
    <w:rsid w:val="00085D07"/>
    <w:rsid w:val="00086933"/>
    <w:rsid w:val="00087501"/>
    <w:rsid w:val="00087F5A"/>
    <w:rsid w:val="0009011C"/>
    <w:rsid w:val="00090BBD"/>
    <w:rsid w:val="00092037"/>
    <w:rsid w:val="00092569"/>
    <w:rsid w:val="00092A94"/>
    <w:rsid w:val="0009507F"/>
    <w:rsid w:val="00095ECF"/>
    <w:rsid w:val="00096D5F"/>
    <w:rsid w:val="000971AD"/>
    <w:rsid w:val="000A4DB9"/>
    <w:rsid w:val="000A5D43"/>
    <w:rsid w:val="000A5D6E"/>
    <w:rsid w:val="000A798A"/>
    <w:rsid w:val="000B090F"/>
    <w:rsid w:val="000B2AD6"/>
    <w:rsid w:val="000B2D66"/>
    <w:rsid w:val="000B5738"/>
    <w:rsid w:val="000B736F"/>
    <w:rsid w:val="000C006E"/>
    <w:rsid w:val="000C0FB7"/>
    <w:rsid w:val="000C5715"/>
    <w:rsid w:val="000C65B5"/>
    <w:rsid w:val="000C660C"/>
    <w:rsid w:val="000C72BD"/>
    <w:rsid w:val="000C7D63"/>
    <w:rsid w:val="000D0B2E"/>
    <w:rsid w:val="000D0E64"/>
    <w:rsid w:val="000D307C"/>
    <w:rsid w:val="000D3775"/>
    <w:rsid w:val="000D4899"/>
    <w:rsid w:val="000D53AE"/>
    <w:rsid w:val="000D7346"/>
    <w:rsid w:val="000E0915"/>
    <w:rsid w:val="000E10BA"/>
    <w:rsid w:val="000E1186"/>
    <w:rsid w:val="000E163E"/>
    <w:rsid w:val="000E1E9C"/>
    <w:rsid w:val="000E60CB"/>
    <w:rsid w:val="000E6552"/>
    <w:rsid w:val="000E7D2A"/>
    <w:rsid w:val="000E7FC0"/>
    <w:rsid w:val="000F194A"/>
    <w:rsid w:val="000F2788"/>
    <w:rsid w:val="000F4EE1"/>
    <w:rsid w:val="0010010F"/>
    <w:rsid w:val="0010096E"/>
    <w:rsid w:val="001037DC"/>
    <w:rsid w:val="00110AE0"/>
    <w:rsid w:val="00112A01"/>
    <w:rsid w:val="00114D23"/>
    <w:rsid w:val="00117759"/>
    <w:rsid w:val="001200DA"/>
    <w:rsid w:val="00123E7B"/>
    <w:rsid w:val="00123FB1"/>
    <w:rsid w:val="001266A2"/>
    <w:rsid w:val="0012710B"/>
    <w:rsid w:val="00130937"/>
    <w:rsid w:val="00131087"/>
    <w:rsid w:val="001320CA"/>
    <w:rsid w:val="00132F09"/>
    <w:rsid w:val="00133E34"/>
    <w:rsid w:val="001341D5"/>
    <w:rsid w:val="00135FDA"/>
    <w:rsid w:val="001376D8"/>
    <w:rsid w:val="00140A69"/>
    <w:rsid w:val="00141C4B"/>
    <w:rsid w:val="001450E3"/>
    <w:rsid w:val="00146B88"/>
    <w:rsid w:val="001522A5"/>
    <w:rsid w:val="00153CF2"/>
    <w:rsid w:val="001547C4"/>
    <w:rsid w:val="001554D1"/>
    <w:rsid w:val="00156998"/>
    <w:rsid w:val="00157C24"/>
    <w:rsid w:val="00157EEC"/>
    <w:rsid w:val="001607C1"/>
    <w:rsid w:val="0016394B"/>
    <w:rsid w:val="00165BAF"/>
    <w:rsid w:val="00165F3B"/>
    <w:rsid w:val="00166A42"/>
    <w:rsid w:val="00172A79"/>
    <w:rsid w:val="00173CDD"/>
    <w:rsid w:val="001757FC"/>
    <w:rsid w:val="00177976"/>
    <w:rsid w:val="001840D2"/>
    <w:rsid w:val="001840EA"/>
    <w:rsid w:val="0018499D"/>
    <w:rsid w:val="00184B41"/>
    <w:rsid w:val="001872CE"/>
    <w:rsid w:val="00191B26"/>
    <w:rsid w:val="001927E8"/>
    <w:rsid w:val="00192BF9"/>
    <w:rsid w:val="00192D7A"/>
    <w:rsid w:val="001952CB"/>
    <w:rsid w:val="00196AA9"/>
    <w:rsid w:val="00197B39"/>
    <w:rsid w:val="001A03D0"/>
    <w:rsid w:val="001A0410"/>
    <w:rsid w:val="001A38B4"/>
    <w:rsid w:val="001A4B82"/>
    <w:rsid w:val="001A6BFA"/>
    <w:rsid w:val="001A6C6F"/>
    <w:rsid w:val="001B1C4F"/>
    <w:rsid w:val="001B487D"/>
    <w:rsid w:val="001B5E57"/>
    <w:rsid w:val="001B7F93"/>
    <w:rsid w:val="001C4433"/>
    <w:rsid w:val="001C4DEB"/>
    <w:rsid w:val="001C60AD"/>
    <w:rsid w:val="001D2411"/>
    <w:rsid w:val="001D27C5"/>
    <w:rsid w:val="001D310E"/>
    <w:rsid w:val="001D64C0"/>
    <w:rsid w:val="001E0B78"/>
    <w:rsid w:val="001E0DFA"/>
    <w:rsid w:val="001E1040"/>
    <w:rsid w:val="001E16F8"/>
    <w:rsid w:val="001E3E96"/>
    <w:rsid w:val="001E4792"/>
    <w:rsid w:val="001E4B1B"/>
    <w:rsid w:val="001E6D52"/>
    <w:rsid w:val="001E72BD"/>
    <w:rsid w:val="001E7361"/>
    <w:rsid w:val="001E79BB"/>
    <w:rsid w:val="001E7B0A"/>
    <w:rsid w:val="001F029C"/>
    <w:rsid w:val="001F1DC7"/>
    <w:rsid w:val="001F2AC3"/>
    <w:rsid w:val="001F2B22"/>
    <w:rsid w:val="001F36A8"/>
    <w:rsid w:val="001F617C"/>
    <w:rsid w:val="001F7430"/>
    <w:rsid w:val="00200A67"/>
    <w:rsid w:val="0020194B"/>
    <w:rsid w:val="00202C4E"/>
    <w:rsid w:val="002046F4"/>
    <w:rsid w:val="00204FBD"/>
    <w:rsid w:val="0020520D"/>
    <w:rsid w:val="0020523B"/>
    <w:rsid w:val="00205791"/>
    <w:rsid w:val="00205CCB"/>
    <w:rsid w:val="0020683C"/>
    <w:rsid w:val="00207533"/>
    <w:rsid w:val="00207BE7"/>
    <w:rsid w:val="00213D03"/>
    <w:rsid w:val="00214BB5"/>
    <w:rsid w:val="002151FE"/>
    <w:rsid w:val="00217D99"/>
    <w:rsid w:val="00222641"/>
    <w:rsid w:val="002237D8"/>
    <w:rsid w:val="002245E1"/>
    <w:rsid w:val="00224A3C"/>
    <w:rsid w:val="00225CB7"/>
    <w:rsid w:val="00230804"/>
    <w:rsid w:val="00233845"/>
    <w:rsid w:val="002347FD"/>
    <w:rsid w:val="0023690E"/>
    <w:rsid w:val="0024230B"/>
    <w:rsid w:val="00243FF6"/>
    <w:rsid w:val="002459FD"/>
    <w:rsid w:val="0024609F"/>
    <w:rsid w:val="002475CE"/>
    <w:rsid w:val="00250144"/>
    <w:rsid w:val="00250577"/>
    <w:rsid w:val="00252659"/>
    <w:rsid w:val="00252C13"/>
    <w:rsid w:val="002544B9"/>
    <w:rsid w:val="002550C2"/>
    <w:rsid w:val="0025603B"/>
    <w:rsid w:val="00256460"/>
    <w:rsid w:val="00260C36"/>
    <w:rsid w:val="002619B5"/>
    <w:rsid w:val="0026242F"/>
    <w:rsid w:val="00262A67"/>
    <w:rsid w:val="00263245"/>
    <w:rsid w:val="0026623F"/>
    <w:rsid w:val="002712B4"/>
    <w:rsid w:val="00274670"/>
    <w:rsid w:val="002751C5"/>
    <w:rsid w:val="0027689D"/>
    <w:rsid w:val="002774DC"/>
    <w:rsid w:val="002823A7"/>
    <w:rsid w:val="0028354C"/>
    <w:rsid w:val="00283C8B"/>
    <w:rsid w:val="002857FC"/>
    <w:rsid w:val="002873D6"/>
    <w:rsid w:val="0029231E"/>
    <w:rsid w:val="0029402C"/>
    <w:rsid w:val="002942E5"/>
    <w:rsid w:val="00297526"/>
    <w:rsid w:val="002A0F01"/>
    <w:rsid w:val="002A1F49"/>
    <w:rsid w:val="002A2962"/>
    <w:rsid w:val="002A3451"/>
    <w:rsid w:val="002A4B6D"/>
    <w:rsid w:val="002A7D78"/>
    <w:rsid w:val="002B296A"/>
    <w:rsid w:val="002B3EFA"/>
    <w:rsid w:val="002B6439"/>
    <w:rsid w:val="002B6EA4"/>
    <w:rsid w:val="002B7A5F"/>
    <w:rsid w:val="002C20BD"/>
    <w:rsid w:val="002C211B"/>
    <w:rsid w:val="002C2328"/>
    <w:rsid w:val="002C2362"/>
    <w:rsid w:val="002C6051"/>
    <w:rsid w:val="002C6911"/>
    <w:rsid w:val="002C69BC"/>
    <w:rsid w:val="002C6C85"/>
    <w:rsid w:val="002D04A0"/>
    <w:rsid w:val="002D256A"/>
    <w:rsid w:val="002D27CD"/>
    <w:rsid w:val="002D2C24"/>
    <w:rsid w:val="002D4452"/>
    <w:rsid w:val="002E06DF"/>
    <w:rsid w:val="002E1652"/>
    <w:rsid w:val="002E1AB4"/>
    <w:rsid w:val="002E489A"/>
    <w:rsid w:val="002E4D88"/>
    <w:rsid w:val="002E55A8"/>
    <w:rsid w:val="002E7BF8"/>
    <w:rsid w:val="002F01E5"/>
    <w:rsid w:val="002F2F68"/>
    <w:rsid w:val="002F79BF"/>
    <w:rsid w:val="003015ED"/>
    <w:rsid w:val="0030192B"/>
    <w:rsid w:val="00302B12"/>
    <w:rsid w:val="0030325A"/>
    <w:rsid w:val="00303CBD"/>
    <w:rsid w:val="00305C32"/>
    <w:rsid w:val="00311AA4"/>
    <w:rsid w:val="00314118"/>
    <w:rsid w:val="00315561"/>
    <w:rsid w:val="00320F00"/>
    <w:rsid w:val="00321053"/>
    <w:rsid w:val="0032138B"/>
    <w:rsid w:val="003216A2"/>
    <w:rsid w:val="003256E2"/>
    <w:rsid w:val="00330384"/>
    <w:rsid w:val="003304D5"/>
    <w:rsid w:val="00330C27"/>
    <w:rsid w:val="00334075"/>
    <w:rsid w:val="0033458C"/>
    <w:rsid w:val="003348A7"/>
    <w:rsid w:val="00335A55"/>
    <w:rsid w:val="00344479"/>
    <w:rsid w:val="00351338"/>
    <w:rsid w:val="00352DE8"/>
    <w:rsid w:val="00354AB3"/>
    <w:rsid w:val="00354CFB"/>
    <w:rsid w:val="00354EED"/>
    <w:rsid w:val="00355BAC"/>
    <w:rsid w:val="00356A96"/>
    <w:rsid w:val="00356E38"/>
    <w:rsid w:val="0035710D"/>
    <w:rsid w:val="00357AFB"/>
    <w:rsid w:val="00360A74"/>
    <w:rsid w:val="0036366F"/>
    <w:rsid w:val="00367D59"/>
    <w:rsid w:val="0037130C"/>
    <w:rsid w:val="00373B77"/>
    <w:rsid w:val="00373E94"/>
    <w:rsid w:val="003752DF"/>
    <w:rsid w:val="00376155"/>
    <w:rsid w:val="003766D6"/>
    <w:rsid w:val="00376C7A"/>
    <w:rsid w:val="0037746B"/>
    <w:rsid w:val="00380C6A"/>
    <w:rsid w:val="0038360C"/>
    <w:rsid w:val="003859DC"/>
    <w:rsid w:val="00385F30"/>
    <w:rsid w:val="003A0177"/>
    <w:rsid w:val="003A18ED"/>
    <w:rsid w:val="003A1C81"/>
    <w:rsid w:val="003A21FB"/>
    <w:rsid w:val="003A25EB"/>
    <w:rsid w:val="003A5193"/>
    <w:rsid w:val="003A7D7A"/>
    <w:rsid w:val="003B0ED5"/>
    <w:rsid w:val="003B2C12"/>
    <w:rsid w:val="003B2F44"/>
    <w:rsid w:val="003B33FF"/>
    <w:rsid w:val="003B3A43"/>
    <w:rsid w:val="003C11D1"/>
    <w:rsid w:val="003C1525"/>
    <w:rsid w:val="003C1DB7"/>
    <w:rsid w:val="003C20C3"/>
    <w:rsid w:val="003C2673"/>
    <w:rsid w:val="003C5A5E"/>
    <w:rsid w:val="003C5E41"/>
    <w:rsid w:val="003C6653"/>
    <w:rsid w:val="003C6D54"/>
    <w:rsid w:val="003D20C5"/>
    <w:rsid w:val="003D3585"/>
    <w:rsid w:val="003D3C6E"/>
    <w:rsid w:val="003D5F13"/>
    <w:rsid w:val="003E27F8"/>
    <w:rsid w:val="003E3055"/>
    <w:rsid w:val="003E3F6E"/>
    <w:rsid w:val="003E64B6"/>
    <w:rsid w:val="003F4C93"/>
    <w:rsid w:val="003F5201"/>
    <w:rsid w:val="003F62F6"/>
    <w:rsid w:val="003F6D2B"/>
    <w:rsid w:val="004005D0"/>
    <w:rsid w:val="00401656"/>
    <w:rsid w:val="00403003"/>
    <w:rsid w:val="00405513"/>
    <w:rsid w:val="004105B2"/>
    <w:rsid w:val="00410FCF"/>
    <w:rsid w:val="0041207F"/>
    <w:rsid w:val="004121ED"/>
    <w:rsid w:val="00413862"/>
    <w:rsid w:val="00415733"/>
    <w:rsid w:val="00415FF1"/>
    <w:rsid w:val="00421056"/>
    <w:rsid w:val="00423B2B"/>
    <w:rsid w:val="004240FC"/>
    <w:rsid w:val="004246F9"/>
    <w:rsid w:val="00424A34"/>
    <w:rsid w:val="00426C81"/>
    <w:rsid w:val="00430DAA"/>
    <w:rsid w:val="00431018"/>
    <w:rsid w:val="0043397D"/>
    <w:rsid w:val="00433F65"/>
    <w:rsid w:val="0043421C"/>
    <w:rsid w:val="004418E2"/>
    <w:rsid w:val="004420F3"/>
    <w:rsid w:val="00444CDF"/>
    <w:rsid w:val="00445CDA"/>
    <w:rsid w:val="00445CF0"/>
    <w:rsid w:val="00446F1D"/>
    <w:rsid w:val="00447D52"/>
    <w:rsid w:val="00447F53"/>
    <w:rsid w:val="0045157C"/>
    <w:rsid w:val="004516B6"/>
    <w:rsid w:val="004550A6"/>
    <w:rsid w:val="004550ED"/>
    <w:rsid w:val="00455F0E"/>
    <w:rsid w:val="00457427"/>
    <w:rsid w:val="0046166E"/>
    <w:rsid w:val="00462BF9"/>
    <w:rsid w:val="00463443"/>
    <w:rsid w:val="00464DA9"/>
    <w:rsid w:val="004663D1"/>
    <w:rsid w:val="00466811"/>
    <w:rsid w:val="00472972"/>
    <w:rsid w:val="00472CAD"/>
    <w:rsid w:val="004769CB"/>
    <w:rsid w:val="00476D22"/>
    <w:rsid w:val="004771DB"/>
    <w:rsid w:val="00477964"/>
    <w:rsid w:val="0048348F"/>
    <w:rsid w:val="00484BA1"/>
    <w:rsid w:val="004854DD"/>
    <w:rsid w:val="00485598"/>
    <w:rsid w:val="00487AF3"/>
    <w:rsid w:val="0049000D"/>
    <w:rsid w:val="00490037"/>
    <w:rsid w:val="0049349C"/>
    <w:rsid w:val="00493626"/>
    <w:rsid w:val="00494837"/>
    <w:rsid w:val="0049547D"/>
    <w:rsid w:val="0049613A"/>
    <w:rsid w:val="00497B3A"/>
    <w:rsid w:val="004A0138"/>
    <w:rsid w:val="004A4906"/>
    <w:rsid w:val="004A4B12"/>
    <w:rsid w:val="004A4C57"/>
    <w:rsid w:val="004A4E2C"/>
    <w:rsid w:val="004B053B"/>
    <w:rsid w:val="004B10D8"/>
    <w:rsid w:val="004B4315"/>
    <w:rsid w:val="004B4AB1"/>
    <w:rsid w:val="004B5C73"/>
    <w:rsid w:val="004B7F56"/>
    <w:rsid w:val="004D2E43"/>
    <w:rsid w:val="004D33D5"/>
    <w:rsid w:val="004D4A78"/>
    <w:rsid w:val="004D5440"/>
    <w:rsid w:val="004D5F58"/>
    <w:rsid w:val="004E0287"/>
    <w:rsid w:val="004E0BF8"/>
    <w:rsid w:val="004E1B5A"/>
    <w:rsid w:val="004E5A26"/>
    <w:rsid w:val="004F03AF"/>
    <w:rsid w:val="004F2B86"/>
    <w:rsid w:val="004F5B28"/>
    <w:rsid w:val="004F6326"/>
    <w:rsid w:val="004F719B"/>
    <w:rsid w:val="004F7630"/>
    <w:rsid w:val="004F7E39"/>
    <w:rsid w:val="004F7ECF"/>
    <w:rsid w:val="00500C58"/>
    <w:rsid w:val="0050168C"/>
    <w:rsid w:val="00503E3C"/>
    <w:rsid w:val="00505BED"/>
    <w:rsid w:val="0050616C"/>
    <w:rsid w:val="005114BD"/>
    <w:rsid w:val="00522362"/>
    <w:rsid w:val="00523447"/>
    <w:rsid w:val="00523788"/>
    <w:rsid w:val="0052558D"/>
    <w:rsid w:val="005269D4"/>
    <w:rsid w:val="00530C10"/>
    <w:rsid w:val="00531FEB"/>
    <w:rsid w:val="00536F37"/>
    <w:rsid w:val="0054081D"/>
    <w:rsid w:val="00540C47"/>
    <w:rsid w:val="00541C15"/>
    <w:rsid w:val="00546C95"/>
    <w:rsid w:val="005474A3"/>
    <w:rsid w:val="00556AC1"/>
    <w:rsid w:val="00557C87"/>
    <w:rsid w:val="00560774"/>
    <w:rsid w:val="00562D57"/>
    <w:rsid w:val="005653EC"/>
    <w:rsid w:val="00565B66"/>
    <w:rsid w:val="00565F3A"/>
    <w:rsid w:val="00567FB0"/>
    <w:rsid w:val="00573391"/>
    <w:rsid w:val="00576726"/>
    <w:rsid w:val="00577059"/>
    <w:rsid w:val="00582895"/>
    <w:rsid w:val="005859A5"/>
    <w:rsid w:val="00586758"/>
    <w:rsid w:val="005931A6"/>
    <w:rsid w:val="005936F7"/>
    <w:rsid w:val="005954D9"/>
    <w:rsid w:val="005958EE"/>
    <w:rsid w:val="00597064"/>
    <w:rsid w:val="005A0616"/>
    <w:rsid w:val="005A11A4"/>
    <w:rsid w:val="005A228D"/>
    <w:rsid w:val="005A360D"/>
    <w:rsid w:val="005A4D74"/>
    <w:rsid w:val="005A514E"/>
    <w:rsid w:val="005A710C"/>
    <w:rsid w:val="005A7608"/>
    <w:rsid w:val="005B2EA6"/>
    <w:rsid w:val="005B3591"/>
    <w:rsid w:val="005B66C4"/>
    <w:rsid w:val="005B708D"/>
    <w:rsid w:val="005C005E"/>
    <w:rsid w:val="005C2FCA"/>
    <w:rsid w:val="005C347F"/>
    <w:rsid w:val="005C490A"/>
    <w:rsid w:val="005C50D3"/>
    <w:rsid w:val="005C663A"/>
    <w:rsid w:val="005C78CE"/>
    <w:rsid w:val="005D0138"/>
    <w:rsid w:val="005D11DC"/>
    <w:rsid w:val="005D257E"/>
    <w:rsid w:val="005D3047"/>
    <w:rsid w:val="005D4A22"/>
    <w:rsid w:val="005D5DC4"/>
    <w:rsid w:val="005D5DE2"/>
    <w:rsid w:val="005D61E6"/>
    <w:rsid w:val="005D6CB7"/>
    <w:rsid w:val="005D71B8"/>
    <w:rsid w:val="005D76C5"/>
    <w:rsid w:val="005D7D57"/>
    <w:rsid w:val="005D7DA8"/>
    <w:rsid w:val="005E003C"/>
    <w:rsid w:val="005E21CF"/>
    <w:rsid w:val="005E2C0B"/>
    <w:rsid w:val="005E632E"/>
    <w:rsid w:val="005E7DAA"/>
    <w:rsid w:val="005E7F01"/>
    <w:rsid w:val="005F28B4"/>
    <w:rsid w:val="005F29CE"/>
    <w:rsid w:val="005F35F9"/>
    <w:rsid w:val="005F5C97"/>
    <w:rsid w:val="005F5EFD"/>
    <w:rsid w:val="005F79C1"/>
    <w:rsid w:val="00601C39"/>
    <w:rsid w:val="00603F7D"/>
    <w:rsid w:val="00604CD8"/>
    <w:rsid w:val="0060526D"/>
    <w:rsid w:val="00606B2F"/>
    <w:rsid w:val="00607115"/>
    <w:rsid w:val="00607E03"/>
    <w:rsid w:val="006104F8"/>
    <w:rsid w:val="00610589"/>
    <w:rsid w:val="00611632"/>
    <w:rsid w:val="00612650"/>
    <w:rsid w:val="00612D33"/>
    <w:rsid w:val="00613649"/>
    <w:rsid w:val="006142AF"/>
    <w:rsid w:val="00615241"/>
    <w:rsid w:val="0061546C"/>
    <w:rsid w:val="00616E7B"/>
    <w:rsid w:val="00617E25"/>
    <w:rsid w:val="00620068"/>
    <w:rsid w:val="006229BD"/>
    <w:rsid w:val="00627E38"/>
    <w:rsid w:val="00630648"/>
    <w:rsid w:val="00635273"/>
    <w:rsid w:val="00637298"/>
    <w:rsid w:val="006375E0"/>
    <w:rsid w:val="00637EA4"/>
    <w:rsid w:val="006421D5"/>
    <w:rsid w:val="006425AE"/>
    <w:rsid w:val="00642EE8"/>
    <w:rsid w:val="00644422"/>
    <w:rsid w:val="00647880"/>
    <w:rsid w:val="00650417"/>
    <w:rsid w:val="00651FE3"/>
    <w:rsid w:val="00653897"/>
    <w:rsid w:val="00654538"/>
    <w:rsid w:val="00655791"/>
    <w:rsid w:val="0066394D"/>
    <w:rsid w:val="00663D62"/>
    <w:rsid w:val="00664088"/>
    <w:rsid w:val="00666196"/>
    <w:rsid w:val="00666238"/>
    <w:rsid w:val="00666CAD"/>
    <w:rsid w:val="00674834"/>
    <w:rsid w:val="00674DC2"/>
    <w:rsid w:val="00674E42"/>
    <w:rsid w:val="00675BD2"/>
    <w:rsid w:val="0067686F"/>
    <w:rsid w:val="00676AFD"/>
    <w:rsid w:val="00676EBD"/>
    <w:rsid w:val="00677A97"/>
    <w:rsid w:val="00680F25"/>
    <w:rsid w:val="00682744"/>
    <w:rsid w:val="00683D5D"/>
    <w:rsid w:val="00684255"/>
    <w:rsid w:val="00684336"/>
    <w:rsid w:val="00686D74"/>
    <w:rsid w:val="00687425"/>
    <w:rsid w:val="0069173F"/>
    <w:rsid w:val="00692D8B"/>
    <w:rsid w:val="00694760"/>
    <w:rsid w:val="00694D76"/>
    <w:rsid w:val="006A24C5"/>
    <w:rsid w:val="006A2827"/>
    <w:rsid w:val="006A2FA3"/>
    <w:rsid w:val="006A3433"/>
    <w:rsid w:val="006A49E0"/>
    <w:rsid w:val="006B0CA8"/>
    <w:rsid w:val="006B16B7"/>
    <w:rsid w:val="006B1BFA"/>
    <w:rsid w:val="006B2645"/>
    <w:rsid w:val="006B32E9"/>
    <w:rsid w:val="006B3C7F"/>
    <w:rsid w:val="006B3F4F"/>
    <w:rsid w:val="006B605D"/>
    <w:rsid w:val="006B61A6"/>
    <w:rsid w:val="006B7990"/>
    <w:rsid w:val="006B7FDA"/>
    <w:rsid w:val="006C2E85"/>
    <w:rsid w:val="006C35FA"/>
    <w:rsid w:val="006C63B9"/>
    <w:rsid w:val="006C6CBE"/>
    <w:rsid w:val="006C6CC9"/>
    <w:rsid w:val="006D0BA5"/>
    <w:rsid w:val="006D3C5B"/>
    <w:rsid w:val="006D5D59"/>
    <w:rsid w:val="006E3942"/>
    <w:rsid w:val="006E4251"/>
    <w:rsid w:val="006E465F"/>
    <w:rsid w:val="006E4C55"/>
    <w:rsid w:val="006E64D6"/>
    <w:rsid w:val="006E6AFB"/>
    <w:rsid w:val="006F0C42"/>
    <w:rsid w:val="006F20A1"/>
    <w:rsid w:val="006F3494"/>
    <w:rsid w:val="00700433"/>
    <w:rsid w:val="007064E8"/>
    <w:rsid w:val="007079DB"/>
    <w:rsid w:val="007105B6"/>
    <w:rsid w:val="00712C7B"/>
    <w:rsid w:val="00713A9C"/>
    <w:rsid w:val="00715F50"/>
    <w:rsid w:val="007212DF"/>
    <w:rsid w:val="00721537"/>
    <w:rsid w:val="00722D66"/>
    <w:rsid w:val="00724F2D"/>
    <w:rsid w:val="0072631B"/>
    <w:rsid w:val="007264F8"/>
    <w:rsid w:val="00727E21"/>
    <w:rsid w:val="00731E7F"/>
    <w:rsid w:val="007335A8"/>
    <w:rsid w:val="00734105"/>
    <w:rsid w:val="00736B6F"/>
    <w:rsid w:val="007407CD"/>
    <w:rsid w:val="00745A7D"/>
    <w:rsid w:val="00747D12"/>
    <w:rsid w:val="007507E7"/>
    <w:rsid w:val="0075193C"/>
    <w:rsid w:val="00754C7A"/>
    <w:rsid w:val="007555EA"/>
    <w:rsid w:val="00755A06"/>
    <w:rsid w:val="0075785B"/>
    <w:rsid w:val="00757DFA"/>
    <w:rsid w:val="007606A3"/>
    <w:rsid w:val="00760BC1"/>
    <w:rsid w:val="00760F25"/>
    <w:rsid w:val="007638D6"/>
    <w:rsid w:val="00764BFD"/>
    <w:rsid w:val="00765D7C"/>
    <w:rsid w:val="00770920"/>
    <w:rsid w:val="00770B72"/>
    <w:rsid w:val="0077278C"/>
    <w:rsid w:val="00773E5A"/>
    <w:rsid w:val="00774F9B"/>
    <w:rsid w:val="007751C7"/>
    <w:rsid w:val="00780DAD"/>
    <w:rsid w:val="00781762"/>
    <w:rsid w:val="00783E0E"/>
    <w:rsid w:val="0078673C"/>
    <w:rsid w:val="00786D1E"/>
    <w:rsid w:val="00786DAD"/>
    <w:rsid w:val="007873B9"/>
    <w:rsid w:val="007910CE"/>
    <w:rsid w:val="0079145F"/>
    <w:rsid w:val="0079172E"/>
    <w:rsid w:val="0079417B"/>
    <w:rsid w:val="007954E4"/>
    <w:rsid w:val="00796798"/>
    <w:rsid w:val="007A0988"/>
    <w:rsid w:val="007A20D2"/>
    <w:rsid w:val="007B0BDA"/>
    <w:rsid w:val="007B4C48"/>
    <w:rsid w:val="007C0942"/>
    <w:rsid w:val="007C1FB8"/>
    <w:rsid w:val="007C2790"/>
    <w:rsid w:val="007C4D6A"/>
    <w:rsid w:val="007C6929"/>
    <w:rsid w:val="007D1695"/>
    <w:rsid w:val="007D2754"/>
    <w:rsid w:val="007D5916"/>
    <w:rsid w:val="007D6810"/>
    <w:rsid w:val="007D75FA"/>
    <w:rsid w:val="007E109C"/>
    <w:rsid w:val="007E1F38"/>
    <w:rsid w:val="007E2CB7"/>
    <w:rsid w:val="007E7FA6"/>
    <w:rsid w:val="007F01EE"/>
    <w:rsid w:val="007F2C23"/>
    <w:rsid w:val="007F4D01"/>
    <w:rsid w:val="007F612C"/>
    <w:rsid w:val="007F7849"/>
    <w:rsid w:val="00803575"/>
    <w:rsid w:val="00803CC9"/>
    <w:rsid w:val="00804ADB"/>
    <w:rsid w:val="008052BB"/>
    <w:rsid w:val="008058CD"/>
    <w:rsid w:val="00810031"/>
    <w:rsid w:val="00812F84"/>
    <w:rsid w:val="008226B1"/>
    <w:rsid w:val="00822BD2"/>
    <w:rsid w:val="00825158"/>
    <w:rsid w:val="008259AB"/>
    <w:rsid w:val="00827FA8"/>
    <w:rsid w:val="0083087A"/>
    <w:rsid w:val="0083239B"/>
    <w:rsid w:val="00832D9E"/>
    <w:rsid w:val="008363BF"/>
    <w:rsid w:val="008421FB"/>
    <w:rsid w:val="008442CA"/>
    <w:rsid w:val="00844CE3"/>
    <w:rsid w:val="008475C8"/>
    <w:rsid w:val="008509F4"/>
    <w:rsid w:val="008522BE"/>
    <w:rsid w:val="00852FB1"/>
    <w:rsid w:val="008542D0"/>
    <w:rsid w:val="00856EAA"/>
    <w:rsid w:val="00857E21"/>
    <w:rsid w:val="00860CA7"/>
    <w:rsid w:val="008613B2"/>
    <w:rsid w:val="00861D72"/>
    <w:rsid w:val="00862C8F"/>
    <w:rsid w:val="00863D87"/>
    <w:rsid w:val="008645E2"/>
    <w:rsid w:val="00865F4F"/>
    <w:rsid w:val="00865F72"/>
    <w:rsid w:val="00867EC7"/>
    <w:rsid w:val="008755A1"/>
    <w:rsid w:val="00876FF1"/>
    <w:rsid w:val="00880975"/>
    <w:rsid w:val="008863D7"/>
    <w:rsid w:val="00891B23"/>
    <w:rsid w:val="00893730"/>
    <w:rsid w:val="00895227"/>
    <w:rsid w:val="00895617"/>
    <w:rsid w:val="008A1573"/>
    <w:rsid w:val="008A2391"/>
    <w:rsid w:val="008A3A62"/>
    <w:rsid w:val="008A4227"/>
    <w:rsid w:val="008A4BF7"/>
    <w:rsid w:val="008A6327"/>
    <w:rsid w:val="008A6427"/>
    <w:rsid w:val="008B0C2F"/>
    <w:rsid w:val="008B169E"/>
    <w:rsid w:val="008B42BE"/>
    <w:rsid w:val="008B5A35"/>
    <w:rsid w:val="008B5A3D"/>
    <w:rsid w:val="008B5DE7"/>
    <w:rsid w:val="008B6FAB"/>
    <w:rsid w:val="008C05C6"/>
    <w:rsid w:val="008C3EF6"/>
    <w:rsid w:val="008C4EE6"/>
    <w:rsid w:val="008C5410"/>
    <w:rsid w:val="008C712D"/>
    <w:rsid w:val="008C75EF"/>
    <w:rsid w:val="008D44D9"/>
    <w:rsid w:val="008D5744"/>
    <w:rsid w:val="008D59CE"/>
    <w:rsid w:val="008D7B69"/>
    <w:rsid w:val="008E09BC"/>
    <w:rsid w:val="008E1491"/>
    <w:rsid w:val="008E453E"/>
    <w:rsid w:val="008E5B97"/>
    <w:rsid w:val="008E6F7B"/>
    <w:rsid w:val="008E798B"/>
    <w:rsid w:val="008F0315"/>
    <w:rsid w:val="008F08FF"/>
    <w:rsid w:val="008F2CEC"/>
    <w:rsid w:val="008F37CB"/>
    <w:rsid w:val="008F37E5"/>
    <w:rsid w:val="008F7082"/>
    <w:rsid w:val="008F79F9"/>
    <w:rsid w:val="008F7DA3"/>
    <w:rsid w:val="009003DE"/>
    <w:rsid w:val="00900F8E"/>
    <w:rsid w:val="0090174C"/>
    <w:rsid w:val="0090418B"/>
    <w:rsid w:val="00905725"/>
    <w:rsid w:val="00910248"/>
    <w:rsid w:val="00913BA2"/>
    <w:rsid w:val="00914E03"/>
    <w:rsid w:val="00914F12"/>
    <w:rsid w:val="00915CCB"/>
    <w:rsid w:val="009175B1"/>
    <w:rsid w:val="00923634"/>
    <w:rsid w:val="009239B0"/>
    <w:rsid w:val="00923F39"/>
    <w:rsid w:val="00924486"/>
    <w:rsid w:val="00925170"/>
    <w:rsid w:val="00925631"/>
    <w:rsid w:val="009314EA"/>
    <w:rsid w:val="00931DC2"/>
    <w:rsid w:val="009320D6"/>
    <w:rsid w:val="009337E9"/>
    <w:rsid w:val="00933F24"/>
    <w:rsid w:val="009421F8"/>
    <w:rsid w:val="00942731"/>
    <w:rsid w:val="009448B7"/>
    <w:rsid w:val="009450CE"/>
    <w:rsid w:val="0094736E"/>
    <w:rsid w:val="00950913"/>
    <w:rsid w:val="009535B9"/>
    <w:rsid w:val="00954A5D"/>
    <w:rsid w:val="0095527D"/>
    <w:rsid w:val="00956B13"/>
    <w:rsid w:val="009571D4"/>
    <w:rsid w:val="00957980"/>
    <w:rsid w:val="0096019F"/>
    <w:rsid w:val="00963546"/>
    <w:rsid w:val="00963DD3"/>
    <w:rsid w:val="0096650E"/>
    <w:rsid w:val="00967118"/>
    <w:rsid w:val="00967336"/>
    <w:rsid w:val="00967B8B"/>
    <w:rsid w:val="009738E8"/>
    <w:rsid w:val="00977068"/>
    <w:rsid w:val="00984EB3"/>
    <w:rsid w:val="00985A83"/>
    <w:rsid w:val="009874A1"/>
    <w:rsid w:val="009900D0"/>
    <w:rsid w:val="00991F48"/>
    <w:rsid w:val="00993783"/>
    <w:rsid w:val="009939F3"/>
    <w:rsid w:val="00993E90"/>
    <w:rsid w:val="00994502"/>
    <w:rsid w:val="00995770"/>
    <w:rsid w:val="009A08D3"/>
    <w:rsid w:val="009A1CBF"/>
    <w:rsid w:val="009A2F9C"/>
    <w:rsid w:val="009B088B"/>
    <w:rsid w:val="009B309F"/>
    <w:rsid w:val="009B395A"/>
    <w:rsid w:val="009B4F99"/>
    <w:rsid w:val="009C0666"/>
    <w:rsid w:val="009C0F34"/>
    <w:rsid w:val="009C1ABC"/>
    <w:rsid w:val="009C3736"/>
    <w:rsid w:val="009C4359"/>
    <w:rsid w:val="009C4D52"/>
    <w:rsid w:val="009C5BF4"/>
    <w:rsid w:val="009C6349"/>
    <w:rsid w:val="009D0236"/>
    <w:rsid w:val="009D0BB4"/>
    <w:rsid w:val="009D0F76"/>
    <w:rsid w:val="009D2650"/>
    <w:rsid w:val="009D5D8D"/>
    <w:rsid w:val="009E1FC2"/>
    <w:rsid w:val="009E53DE"/>
    <w:rsid w:val="009E656E"/>
    <w:rsid w:val="009F0383"/>
    <w:rsid w:val="009F0EF6"/>
    <w:rsid w:val="009F0FA6"/>
    <w:rsid w:val="009F17FA"/>
    <w:rsid w:val="009F4259"/>
    <w:rsid w:val="009F509C"/>
    <w:rsid w:val="009F5BF8"/>
    <w:rsid w:val="009F7A0E"/>
    <w:rsid w:val="00A03664"/>
    <w:rsid w:val="00A0444B"/>
    <w:rsid w:val="00A04B16"/>
    <w:rsid w:val="00A1215F"/>
    <w:rsid w:val="00A12A53"/>
    <w:rsid w:val="00A12AF5"/>
    <w:rsid w:val="00A14880"/>
    <w:rsid w:val="00A1595C"/>
    <w:rsid w:val="00A161FF"/>
    <w:rsid w:val="00A23529"/>
    <w:rsid w:val="00A26CE6"/>
    <w:rsid w:val="00A2750D"/>
    <w:rsid w:val="00A31D02"/>
    <w:rsid w:val="00A373E4"/>
    <w:rsid w:val="00A41E2C"/>
    <w:rsid w:val="00A41E5C"/>
    <w:rsid w:val="00A4356C"/>
    <w:rsid w:val="00A45A50"/>
    <w:rsid w:val="00A4649C"/>
    <w:rsid w:val="00A52CE6"/>
    <w:rsid w:val="00A549DC"/>
    <w:rsid w:val="00A54F5E"/>
    <w:rsid w:val="00A556ED"/>
    <w:rsid w:val="00A56699"/>
    <w:rsid w:val="00A57ADF"/>
    <w:rsid w:val="00A60990"/>
    <w:rsid w:val="00A60D43"/>
    <w:rsid w:val="00A60EBE"/>
    <w:rsid w:val="00A64267"/>
    <w:rsid w:val="00A6457A"/>
    <w:rsid w:val="00A64947"/>
    <w:rsid w:val="00A65DAC"/>
    <w:rsid w:val="00A67153"/>
    <w:rsid w:val="00A67C94"/>
    <w:rsid w:val="00A705CA"/>
    <w:rsid w:val="00A71004"/>
    <w:rsid w:val="00A72936"/>
    <w:rsid w:val="00A72A89"/>
    <w:rsid w:val="00A72B74"/>
    <w:rsid w:val="00A760C7"/>
    <w:rsid w:val="00A76C85"/>
    <w:rsid w:val="00A7745E"/>
    <w:rsid w:val="00A81E17"/>
    <w:rsid w:val="00A8392A"/>
    <w:rsid w:val="00A83AEC"/>
    <w:rsid w:val="00A83D73"/>
    <w:rsid w:val="00A83E65"/>
    <w:rsid w:val="00A855EE"/>
    <w:rsid w:val="00A86014"/>
    <w:rsid w:val="00A8671E"/>
    <w:rsid w:val="00A86DE1"/>
    <w:rsid w:val="00A875E1"/>
    <w:rsid w:val="00A916B3"/>
    <w:rsid w:val="00AA0822"/>
    <w:rsid w:val="00AA1A63"/>
    <w:rsid w:val="00AA1A68"/>
    <w:rsid w:val="00AA47DB"/>
    <w:rsid w:val="00AA4E9F"/>
    <w:rsid w:val="00AA5D3C"/>
    <w:rsid w:val="00AA76DC"/>
    <w:rsid w:val="00AB0804"/>
    <w:rsid w:val="00AB167F"/>
    <w:rsid w:val="00AB4CBF"/>
    <w:rsid w:val="00AB6F71"/>
    <w:rsid w:val="00AC0AD2"/>
    <w:rsid w:val="00AC4746"/>
    <w:rsid w:val="00AC4D83"/>
    <w:rsid w:val="00AD089F"/>
    <w:rsid w:val="00AD1B1F"/>
    <w:rsid w:val="00AD1E94"/>
    <w:rsid w:val="00AD1F5E"/>
    <w:rsid w:val="00AD30E1"/>
    <w:rsid w:val="00AD3AA8"/>
    <w:rsid w:val="00AD43E9"/>
    <w:rsid w:val="00AD4D27"/>
    <w:rsid w:val="00AD5428"/>
    <w:rsid w:val="00AD5578"/>
    <w:rsid w:val="00AD56C1"/>
    <w:rsid w:val="00AD5AA0"/>
    <w:rsid w:val="00AD6817"/>
    <w:rsid w:val="00AD719E"/>
    <w:rsid w:val="00AE047A"/>
    <w:rsid w:val="00AE07A2"/>
    <w:rsid w:val="00AE499F"/>
    <w:rsid w:val="00AE4A63"/>
    <w:rsid w:val="00AE549D"/>
    <w:rsid w:val="00AE6B1E"/>
    <w:rsid w:val="00AE6FCF"/>
    <w:rsid w:val="00AE7FDD"/>
    <w:rsid w:val="00AF09B0"/>
    <w:rsid w:val="00AF4E4E"/>
    <w:rsid w:val="00AF5AB2"/>
    <w:rsid w:val="00AF5EA9"/>
    <w:rsid w:val="00AF6165"/>
    <w:rsid w:val="00AF7C6C"/>
    <w:rsid w:val="00B015F2"/>
    <w:rsid w:val="00B01B91"/>
    <w:rsid w:val="00B0241B"/>
    <w:rsid w:val="00B039E1"/>
    <w:rsid w:val="00B04602"/>
    <w:rsid w:val="00B060C3"/>
    <w:rsid w:val="00B06E18"/>
    <w:rsid w:val="00B07705"/>
    <w:rsid w:val="00B11CA1"/>
    <w:rsid w:val="00B11D5E"/>
    <w:rsid w:val="00B13A45"/>
    <w:rsid w:val="00B140AF"/>
    <w:rsid w:val="00B15AD2"/>
    <w:rsid w:val="00B16D3A"/>
    <w:rsid w:val="00B2041B"/>
    <w:rsid w:val="00B20DD1"/>
    <w:rsid w:val="00B22254"/>
    <w:rsid w:val="00B22F97"/>
    <w:rsid w:val="00B23BB7"/>
    <w:rsid w:val="00B23EB8"/>
    <w:rsid w:val="00B240A9"/>
    <w:rsid w:val="00B2498B"/>
    <w:rsid w:val="00B31DD9"/>
    <w:rsid w:val="00B322AB"/>
    <w:rsid w:val="00B322F3"/>
    <w:rsid w:val="00B35A75"/>
    <w:rsid w:val="00B3747F"/>
    <w:rsid w:val="00B41365"/>
    <w:rsid w:val="00B4175D"/>
    <w:rsid w:val="00B42300"/>
    <w:rsid w:val="00B42FE2"/>
    <w:rsid w:val="00B43B15"/>
    <w:rsid w:val="00B446F6"/>
    <w:rsid w:val="00B50DE0"/>
    <w:rsid w:val="00B524A9"/>
    <w:rsid w:val="00B5553F"/>
    <w:rsid w:val="00B55A8C"/>
    <w:rsid w:val="00B62BFF"/>
    <w:rsid w:val="00B63A99"/>
    <w:rsid w:val="00B66F61"/>
    <w:rsid w:val="00B67241"/>
    <w:rsid w:val="00B67954"/>
    <w:rsid w:val="00B71AA3"/>
    <w:rsid w:val="00B74853"/>
    <w:rsid w:val="00B74AA1"/>
    <w:rsid w:val="00B75944"/>
    <w:rsid w:val="00B7658E"/>
    <w:rsid w:val="00B77911"/>
    <w:rsid w:val="00B82738"/>
    <w:rsid w:val="00B83DD4"/>
    <w:rsid w:val="00B84169"/>
    <w:rsid w:val="00B84205"/>
    <w:rsid w:val="00B8530F"/>
    <w:rsid w:val="00B87C85"/>
    <w:rsid w:val="00B93A49"/>
    <w:rsid w:val="00B94DB8"/>
    <w:rsid w:val="00B96077"/>
    <w:rsid w:val="00B96559"/>
    <w:rsid w:val="00B971FF"/>
    <w:rsid w:val="00BA1BC5"/>
    <w:rsid w:val="00BA2706"/>
    <w:rsid w:val="00BA6E32"/>
    <w:rsid w:val="00BB1206"/>
    <w:rsid w:val="00BB1820"/>
    <w:rsid w:val="00BB1DBF"/>
    <w:rsid w:val="00BB3FFC"/>
    <w:rsid w:val="00BB663F"/>
    <w:rsid w:val="00BB6C57"/>
    <w:rsid w:val="00BC1D78"/>
    <w:rsid w:val="00BC363A"/>
    <w:rsid w:val="00BC3BEF"/>
    <w:rsid w:val="00BC60E9"/>
    <w:rsid w:val="00BC666F"/>
    <w:rsid w:val="00BC6DF4"/>
    <w:rsid w:val="00BC6F0D"/>
    <w:rsid w:val="00BD08B0"/>
    <w:rsid w:val="00BD0C77"/>
    <w:rsid w:val="00BD1BC7"/>
    <w:rsid w:val="00BD3FA8"/>
    <w:rsid w:val="00BD4902"/>
    <w:rsid w:val="00BD5A66"/>
    <w:rsid w:val="00BD7D3E"/>
    <w:rsid w:val="00BE0040"/>
    <w:rsid w:val="00BE1BC7"/>
    <w:rsid w:val="00BE25B8"/>
    <w:rsid w:val="00BE4419"/>
    <w:rsid w:val="00BE470C"/>
    <w:rsid w:val="00BE5AFE"/>
    <w:rsid w:val="00BE7E2C"/>
    <w:rsid w:val="00BF163E"/>
    <w:rsid w:val="00BF2198"/>
    <w:rsid w:val="00BF28AB"/>
    <w:rsid w:val="00BF7B31"/>
    <w:rsid w:val="00C01357"/>
    <w:rsid w:val="00C01557"/>
    <w:rsid w:val="00C03341"/>
    <w:rsid w:val="00C0366E"/>
    <w:rsid w:val="00C03CAA"/>
    <w:rsid w:val="00C04012"/>
    <w:rsid w:val="00C06984"/>
    <w:rsid w:val="00C10896"/>
    <w:rsid w:val="00C1226D"/>
    <w:rsid w:val="00C128E8"/>
    <w:rsid w:val="00C1667C"/>
    <w:rsid w:val="00C16EDB"/>
    <w:rsid w:val="00C173C3"/>
    <w:rsid w:val="00C210BE"/>
    <w:rsid w:val="00C2349F"/>
    <w:rsid w:val="00C26623"/>
    <w:rsid w:val="00C266DE"/>
    <w:rsid w:val="00C2696F"/>
    <w:rsid w:val="00C30C67"/>
    <w:rsid w:val="00C31EE0"/>
    <w:rsid w:val="00C328FB"/>
    <w:rsid w:val="00C34AD7"/>
    <w:rsid w:val="00C36718"/>
    <w:rsid w:val="00C37546"/>
    <w:rsid w:val="00C4039D"/>
    <w:rsid w:val="00C41213"/>
    <w:rsid w:val="00C4411D"/>
    <w:rsid w:val="00C45D6B"/>
    <w:rsid w:val="00C4760B"/>
    <w:rsid w:val="00C477B8"/>
    <w:rsid w:val="00C479A8"/>
    <w:rsid w:val="00C50065"/>
    <w:rsid w:val="00C50646"/>
    <w:rsid w:val="00C5079B"/>
    <w:rsid w:val="00C50FA2"/>
    <w:rsid w:val="00C5105D"/>
    <w:rsid w:val="00C51E61"/>
    <w:rsid w:val="00C53192"/>
    <w:rsid w:val="00C54224"/>
    <w:rsid w:val="00C545EB"/>
    <w:rsid w:val="00C547A8"/>
    <w:rsid w:val="00C54A48"/>
    <w:rsid w:val="00C55415"/>
    <w:rsid w:val="00C57FE8"/>
    <w:rsid w:val="00C664BE"/>
    <w:rsid w:val="00C6675A"/>
    <w:rsid w:val="00C66A12"/>
    <w:rsid w:val="00C67835"/>
    <w:rsid w:val="00C7103A"/>
    <w:rsid w:val="00C715A7"/>
    <w:rsid w:val="00C71850"/>
    <w:rsid w:val="00C721E0"/>
    <w:rsid w:val="00C74298"/>
    <w:rsid w:val="00C75FA8"/>
    <w:rsid w:val="00C770D9"/>
    <w:rsid w:val="00C773FC"/>
    <w:rsid w:val="00C8304D"/>
    <w:rsid w:val="00C87282"/>
    <w:rsid w:val="00C90DD4"/>
    <w:rsid w:val="00C93142"/>
    <w:rsid w:val="00C948E7"/>
    <w:rsid w:val="00C971A8"/>
    <w:rsid w:val="00C971AE"/>
    <w:rsid w:val="00CA0842"/>
    <w:rsid w:val="00CA1808"/>
    <w:rsid w:val="00CA2819"/>
    <w:rsid w:val="00CA3BB2"/>
    <w:rsid w:val="00CA48F3"/>
    <w:rsid w:val="00CA4A69"/>
    <w:rsid w:val="00CA6923"/>
    <w:rsid w:val="00CA6E44"/>
    <w:rsid w:val="00CA732E"/>
    <w:rsid w:val="00CA7CCF"/>
    <w:rsid w:val="00CA7D40"/>
    <w:rsid w:val="00CB1B72"/>
    <w:rsid w:val="00CB44D9"/>
    <w:rsid w:val="00CB53A6"/>
    <w:rsid w:val="00CB5B65"/>
    <w:rsid w:val="00CB5D92"/>
    <w:rsid w:val="00CB62D8"/>
    <w:rsid w:val="00CB6B10"/>
    <w:rsid w:val="00CB7499"/>
    <w:rsid w:val="00CB798E"/>
    <w:rsid w:val="00CC0000"/>
    <w:rsid w:val="00CC00E6"/>
    <w:rsid w:val="00CC1294"/>
    <w:rsid w:val="00CC2538"/>
    <w:rsid w:val="00CC2840"/>
    <w:rsid w:val="00CC2E20"/>
    <w:rsid w:val="00CC3D0C"/>
    <w:rsid w:val="00CC4EC7"/>
    <w:rsid w:val="00CC5360"/>
    <w:rsid w:val="00CC5383"/>
    <w:rsid w:val="00CC6285"/>
    <w:rsid w:val="00CD062B"/>
    <w:rsid w:val="00CD15CE"/>
    <w:rsid w:val="00CD3CAF"/>
    <w:rsid w:val="00CD4DE6"/>
    <w:rsid w:val="00CD79EA"/>
    <w:rsid w:val="00CD7E77"/>
    <w:rsid w:val="00CE12BE"/>
    <w:rsid w:val="00CE3485"/>
    <w:rsid w:val="00CE6661"/>
    <w:rsid w:val="00CE6931"/>
    <w:rsid w:val="00CE69FA"/>
    <w:rsid w:val="00CF20B3"/>
    <w:rsid w:val="00CF51EE"/>
    <w:rsid w:val="00CF55C3"/>
    <w:rsid w:val="00CF6E41"/>
    <w:rsid w:val="00CF7966"/>
    <w:rsid w:val="00D01C91"/>
    <w:rsid w:val="00D0279D"/>
    <w:rsid w:val="00D11AB2"/>
    <w:rsid w:val="00D1203B"/>
    <w:rsid w:val="00D123AF"/>
    <w:rsid w:val="00D12EF0"/>
    <w:rsid w:val="00D13B91"/>
    <w:rsid w:val="00D16142"/>
    <w:rsid w:val="00D1654F"/>
    <w:rsid w:val="00D233B5"/>
    <w:rsid w:val="00D3260B"/>
    <w:rsid w:val="00D33C59"/>
    <w:rsid w:val="00D34068"/>
    <w:rsid w:val="00D34C23"/>
    <w:rsid w:val="00D3615A"/>
    <w:rsid w:val="00D376C1"/>
    <w:rsid w:val="00D37EED"/>
    <w:rsid w:val="00D431BA"/>
    <w:rsid w:val="00D437C1"/>
    <w:rsid w:val="00D456DC"/>
    <w:rsid w:val="00D55FBD"/>
    <w:rsid w:val="00D55FC7"/>
    <w:rsid w:val="00D56664"/>
    <w:rsid w:val="00D60DF1"/>
    <w:rsid w:val="00D6177E"/>
    <w:rsid w:val="00D634E6"/>
    <w:rsid w:val="00D649A0"/>
    <w:rsid w:val="00D64DEC"/>
    <w:rsid w:val="00D66FB7"/>
    <w:rsid w:val="00D70A73"/>
    <w:rsid w:val="00D70B3E"/>
    <w:rsid w:val="00D70BEC"/>
    <w:rsid w:val="00D71E16"/>
    <w:rsid w:val="00D735B0"/>
    <w:rsid w:val="00D7484B"/>
    <w:rsid w:val="00D74C4F"/>
    <w:rsid w:val="00D80471"/>
    <w:rsid w:val="00D82C82"/>
    <w:rsid w:val="00D8303D"/>
    <w:rsid w:val="00D83513"/>
    <w:rsid w:val="00D83E05"/>
    <w:rsid w:val="00D84F4F"/>
    <w:rsid w:val="00D851FC"/>
    <w:rsid w:val="00D85300"/>
    <w:rsid w:val="00D854BB"/>
    <w:rsid w:val="00D86966"/>
    <w:rsid w:val="00D87B19"/>
    <w:rsid w:val="00D91E1B"/>
    <w:rsid w:val="00D92C7B"/>
    <w:rsid w:val="00D9527D"/>
    <w:rsid w:val="00D974F0"/>
    <w:rsid w:val="00D97BB4"/>
    <w:rsid w:val="00DA2259"/>
    <w:rsid w:val="00DA368F"/>
    <w:rsid w:val="00DA5B34"/>
    <w:rsid w:val="00DA5EDC"/>
    <w:rsid w:val="00DB6D50"/>
    <w:rsid w:val="00DC00EA"/>
    <w:rsid w:val="00DC055F"/>
    <w:rsid w:val="00DC1E87"/>
    <w:rsid w:val="00DC4771"/>
    <w:rsid w:val="00DC53A0"/>
    <w:rsid w:val="00DC6217"/>
    <w:rsid w:val="00DC6E09"/>
    <w:rsid w:val="00DC7DA2"/>
    <w:rsid w:val="00DD33B3"/>
    <w:rsid w:val="00DD35B1"/>
    <w:rsid w:val="00DD4092"/>
    <w:rsid w:val="00DD4E19"/>
    <w:rsid w:val="00DE1838"/>
    <w:rsid w:val="00DE2C82"/>
    <w:rsid w:val="00DE3269"/>
    <w:rsid w:val="00DE43AE"/>
    <w:rsid w:val="00DE4585"/>
    <w:rsid w:val="00DE78ED"/>
    <w:rsid w:val="00DF193F"/>
    <w:rsid w:val="00DF2FDD"/>
    <w:rsid w:val="00DF3614"/>
    <w:rsid w:val="00DF39B4"/>
    <w:rsid w:val="00DF4019"/>
    <w:rsid w:val="00DF6148"/>
    <w:rsid w:val="00DF627D"/>
    <w:rsid w:val="00DF6B18"/>
    <w:rsid w:val="00DF7B0D"/>
    <w:rsid w:val="00E00A5C"/>
    <w:rsid w:val="00E0189A"/>
    <w:rsid w:val="00E03927"/>
    <w:rsid w:val="00E05A1D"/>
    <w:rsid w:val="00E05C5A"/>
    <w:rsid w:val="00E063A2"/>
    <w:rsid w:val="00E1052A"/>
    <w:rsid w:val="00E12032"/>
    <w:rsid w:val="00E1203C"/>
    <w:rsid w:val="00E13092"/>
    <w:rsid w:val="00E152F1"/>
    <w:rsid w:val="00E1701A"/>
    <w:rsid w:val="00E20217"/>
    <w:rsid w:val="00E21587"/>
    <w:rsid w:val="00E215C7"/>
    <w:rsid w:val="00E22684"/>
    <w:rsid w:val="00E22DA0"/>
    <w:rsid w:val="00E24C98"/>
    <w:rsid w:val="00E256F0"/>
    <w:rsid w:val="00E25F30"/>
    <w:rsid w:val="00E26D31"/>
    <w:rsid w:val="00E270BF"/>
    <w:rsid w:val="00E31F9C"/>
    <w:rsid w:val="00E3643F"/>
    <w:rsid w:val="00E40E24"/>
    <w:rsid w:val="00E41225"/>
    <w:rsid w:val="00E41C59"/>
    <w:rsid w:val="00E42AC1"/>
    <w:rsid w:val="00E43643"/>
    <w:rsid w:val="00E438AF"/>
    <w:rsid w:val="00E43FA8"/>
    <w:rsid w:val="00E4437C"/>
    <w:rsid w:val="00E4437F"/>
    <w:rsid w:val="00E51F1F"/>
    <w:rsid w:val="00E52511"/>
    <w:rsid w:val="00E53458"/>
    <w:rsid w:val="00E549C3"/>
    <w:rsid w:val="00E54A6C"/>
    <w:rsid w:val="00E5634D"/>
    <w:rsid w:val="00E60BD6"/>
    <w:rsid w:val="00E60D33"/>
    <w:rsid w:val="00E64548"/>
    <w:rsid w:val="00E65406"/>
    <w:rsid w:val="00E66512"/>
    <w:rsid w:val="00E66B9D"/>
    <w:rsid w:val="00E67877"/>
    <w:rsid w:val="00E679B2"/>
    <w:rsid w:val="00E7070F"/>
    <w:rsid w:val="00E7145F"/>
    <w:rsid w:val="00E71E22"/>
    <w:rsid w:val="00E728F3"/>
    <w:rsid w:val="00E73A3C"/>
    <w:rsid w:val="00E73ADD"/>
    <w:rsid w:val="00E74EBB"/>
    <w:rsid w:val="00E751DA"/>
    <w:rsid w:val="00E82D03"/>
    <w:rsid w:val="00E83AE5"/>
    <w:rsid w:val="00E91F70"/>
    <w:rsid w:val="00E934B4"/>
    <w:rsid w:val="00E93B1A"/>
    <w:rsid w:val="00E9618B"/>
    <w:rsid w:val="00E96814"/>
    <w:rsid w:val="00E96DFA"/>
    <w:rsid w:val="00EA0A67"/>
    <w:rsid w:val="00EA1A7A"/>
    <w:rsid w:val="00EA2E2B"/>
    <w:rsid w:val="00EA33B8"/>
    <w:rsid w:val="00EA3B20"/>
    <w:rsid w:val="00EA4136"/>
    <w:rsid w:val="00EA48BA"/>
    <w:rsid w:val="00EA4E23"/>
    <w:rsid w:val="00EA68AB"/>
    <w:rsid w:val="00EA6FF3"/>
    <w:rsid w:val="00EB0154"/>
    <w:rsid w:val="00EB0A2D"/>
    <w:rsid w:val="00EC0F95"/>
    <w:rsid w:val="00EC1FD3"/>
    <w:rsid w:val="00EC2532"/>
    <w:rsid w:val="00EC2610"/>
    <w:rsid w:val="00EC279D"/>
    <w:rsid w:val="00EC3A7D"/>
    <w:rsid w:val="00EC4976"/>
    <w:rsid w:val="00EC554A"/>
    <w:rsid w:val="00ED07CC"/>
    <w:rsid w:val="00ED4A11"/>
    <w:rsid w:val="00ED5754"/>
    <w:rsid w:val="00ED6330"/>
    <w:rsid w:val="00ED7AA8"/>
    <w:rsid w:val="00ED7DA2"/>
    <w:rsid w:val="00EE209A"/>
    <w:rsid w:val="00EE214B"/>
    <w:rsid w:val="00EE28EA"/>
    <w:rsid w:val="00EE308F"/>
    <w:rsid w:val="00EE3910"/>
    <w:rsid w:val="00EE5E1C"/>
    <w:rsid w:val="00EF03DD"/>
    <w:rsid w:val="00EF072E"/>
    <w:rsid w:val="00EF1DFB"/>
    <w:rsid w:val="00EF353C"/>
    <w:rsid w:val="00EF61F6"/>
    <w:rsid w:val="00EF7CB6"/>
    <w:rsid w:val="00EF7E72"/>
    <w:rsid w:val="00F000E1"/>
    <w:rsid w:val="00F006D1"/>
    <w:rsid w:val="00F00880"/>
    <w:rsid w:val="00F00F64"/>
    <w:rsid w:val="00F02285"/>
    <w:rsid w:val="00F04D7C"/>
    <w:rsid w:val="00F050EC"/>
    <w:rsid w:val="00F1047B"/>
    <w:rsid w:val="00F151FF"/>
    <w:rsid w:val="00F200D6"/>
    <w:rsid w:val="00F211B6"/>
    <w:rsid w:val="00F224E7"/>
    <w:rsid w:val="00F229A9"/>
    <w:rsid w:val="00F22DC4"/>
    <w:rsid w:val="00F23D80"/>
    <w:rsid w:val="00F25D53"/>
    <w:rsid w:val="00F2677B"/>
    <w:rsid w:val="00F324CB"/>
    <w:rsid w:val="00F34EF2"/>
    <w:rsid w:val="00F35CF8"/>
    <w:rsid w:val="00F42000"/>
    <w:rsid w:val="00F43E76"/>
    <w:rsid w:val="00F43F01"/>
    <w:rsid w:val="00F46125"/>
    <w:rsid w:val="00F517EA"/>
    <w:rsid w:val="00F52889"/>
    <w:rsid w:val="00F57A97"/>
    <w:rsid w:val="00F6104B"/>
    <w:rsid w:val="00F647DE"/>
    <w:rsid w:val="00F66A23"/>
    <w:rsid w:val="00F76F7F"/>
    <w:rsid w:val="00F772D6"/>
    <w:rsid w:val="00F77760"/>
    <w:rsid w:val="00F82019"/>
    <w:rsid w:val="00F84AD1"/>
    <w:rsid w:val="00F84EDF"/>
    <w:rsid w:val="00F864B7"/>
    <w:rsid w:val="00F872B2"/>
    <w:rsid w:val="00F8738E"/>
    <w:rsid w:val="00F9371B"/>
    <w:rsid w:val="00F944F2"/>
    <w:rsid w:val="00F9472D"/>
    <w:rsid w:val="00F95AB5"/>
    <w:rsid w:val="00FA0041"/>
    <w:rsid w:val="00FA1507"/>
    <w:rsid w:val="00FA1B06"/>
    <w:rsid w:val="00FA32F8"/>
    <w:rsid w:val="00FA5B13"/>
    <w:rsid w:val="00FA5B98"/>
    <w:rsid w:val="00FA5D53"/>
    <w:rsid w:val="00FA6641"/>
    <w:rsid w:val="00FA6F13"/>
    <w:rsid w:val="00FB1827"/>
    <w:rsid w:val="00FB19FE"/>
    <w:rsid w:val="00FB3BD7"/>
    <w:rsid w:val="00FB5FC8"/>
    <w:rsid w:val="00FB5FF4"/>
    <w:rsid w:val="00FB684F"/>
    <w:rsid w:val="00FB7982"/>
    <w:rsid w:val="00FC155C"/>
    <w:rsid w:val="00FC247E"/>
    <w:rsid w:val="00FC41FE"/>
    <w:rsid w:val="00FC6381"/>
    <w:rsid w:val="00FC71E0"/>
    <w:rsid w:val="00FC7D56"/>
    <w:rsid w:val="00FD224F"/>
    <w:rsid w:val="00FD390C"/>
    <w:rsid w:val="00FD778F"/>
    <w:rsid w:val="00FD7A8A"/>
    <w:rsid w:val="00FE05DC"/>
    <w:rsid w:val="00FE136A"/>
    <w:rsid w:val="00FE3660"/>
    <w:rsid w:val="00FE508B"/>
    <w:rsid w:val="00FF2B81"/>
    <w:rsid w:val="00FF3864"/>
    <w:rsid w:val="00FF4251"/>
    <w:rsid w:val="00FF5B8F"/>
    <w:rsid w:val="00FF5BED"/>
    <w:rsid w:val="00FF66ED"/>
    <w:rsid w:val="00FF690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E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rFonts w:ascii="Arial" w:hAnsi="Arial" w:cs="Arial"/>
      <w:b/>
      <w:color w:val="000000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es-ES"/>
    </w:rPr>
  </w:style>
  <w:style w:type="paragraph" w:styleId="Ttulo3">
    <w:name w:val="heading 3"/>
    <w:aliases w:val="SubTema"/>
    <w:basedOn w:val="Normal"/>
    <w:next w:val="Normal"/>
    <w:link w:val="Ttulo3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hAnsi="Arial"/>
      <w:b/>
      <w:bCs/>
      <w:color w:val="00000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" w:hAnsi="Arial"/>
      <w:b/>
      <w:color w:val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hAnsi="Arial"/>
      <w:b/>
      <w:bCs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477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bCs/>
      <w:color w:val="00000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6"/>
    </w:pPr>
    <w:rPr>
      <w:rFonts w:ascii="Arial" w:hAnsi="Arial"/>
      <w:b/>
      <w:color w:val="00000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7"/>
    </w:pPr>
    <w:rPr>
      <w:rFonts w:ascii="Arial" w:hAnsi="Arial"/>
      <w:b/>
      <w:color w:val="00000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8"/>
    </w:pPr>
    <w:rPr>
      <w:rFonts w:ascii="Arial" w:hAnsi="Arial"/>
      <w:b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DC4771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DC4771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C4771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C4771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C4771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47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C4771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C4771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C4771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C4771"/>
  </w:style>
  <w:style w:type="paragraph" w:styleId="Encabezado">
    <w:name w:val="header"/>
    <w:basedOn w:val="Normal"/>
    <w:link w:val="EncabezadoCar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000000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4771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DC4771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/>
      <w:color w:val="00000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4771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"/>
    <w:basedOn w:val="Normal"/>
    <w:link w:val="PrrafodelistaCar"/>
    <w:uiPriority w:val="1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"/>
    </w:rPr>
  </w:style>
  <w:style w:type="paragraph" w:customStyle="1" w:styleId="jesus">
    <w:name w:val="jesus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/>
      <w:color w:val="000000"/>
      <w:spacing w:val="12"/>
      <w:szCs w:val="20"/>
      <w:lang w:val="es-ES_tradnl" w:eastAsia="es-ES"/>
    </w:rPr>
  </w:style>
  <w:style w:type="paragraph" w:customStyle="1" w:styleId="Estilo1">
    <w:name w:val="Estilo1"/>
    <w:basedOn w:val="jesus"/>
    <w:rsid w:val="00DC4771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DC4771"/>
    <w:rPr>
      <w:color w:val="0000FF"/>
      <w:u w:val="single"/>
    </w:rPr>
  </w:style>
  <w:style w:type="character" w:styleId="Nmerodepgina">
    <w:name w:val="page number"/>
    <w:basedOn w:val="Fuentedeprrafopredeter"/>
    <w:rsid w:val="00DC4771"/>
  </w:style>
  <w:style w:type="paragraph" w:customStyle="1" w:styleId="Listavistosa-nfasis11">
    <w:name w:val="Lista vistosa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"/>
    </w:rPr>
  </w:style>
  <w:style w:type="paragraph" w:customStyle="1" w:styleId="Prrafodelista1">
    <w:name w:val="Párrafo de lista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styleId="Textonotapie">
    <w:name w:val="footnote text"/>
    <w:basedOn w:val="Normal"/>
    <w:link w:val="TextonotapieCar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color w:val="000000"/>
      <w:spacing w:val="-3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customStyle="1" w:styleId="Prrafodelista12">
    <w:name w:val="Párrafo de lista1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customStyle="1" w:styleId="Style1">
    <w:name w:val="Style 1"/>
    <w:rsid w:val="00DC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C4771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C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C4771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  <w:ind w:left="283"/>
    </w:pPr>
    <w:rPr>
      <w:rFonts w:ascii="Calibri" w:eastAsia="Calibri" w:hAnsi="Calibri"/>
      <w:color w:val="00000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C4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character" w:styleId="Textoennegrita">
    <w:name w:val="Strong"/>
    <w:uiPriority w:val="22"/>
    <w:qFormat/>
    <w:rsid w:val="00DC4771"/>
    <w:rPr>
      <w:b/>
      <w:bCs/>
    </w:rPr>
  </w:style>
  <w:style w:type="paragraph" w:customStyle="1" w:styleId="Textoindependiente31">
    <w:name w:val="Texto independiente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character" w:styleId="Refdecomentario">
    <w:name w:val="annotation reference"/>
    <w:uiPriority w:val="99"/>
    <w:unhideWhenUsed/>
    <w:rsid w:val="00DC4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00000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771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771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qFormat/>
    <w:rsid w:val="00DC4771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C4771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40"/>
        <w:tab w:val="left" w:pos="2160"/>
        <w:tab w:val="left" w:pos="2880"/>
      </w:tabs>
      <w:jc w:val="center"/>
    </w:pPr>
    <w:rPr>
      <w:rFonts w:ascii="Arial" w:hAnsi="Arial"/>
      <w:b/>
      <w:color w:val="00000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C4771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C4771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C4771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101" w:line="216" w:lineRule="atLeast"/>
      <w:ind w:firstLine="288"/>
      <w:jc w:val="both"/>
    </w:pPr>
    <w:rPr>
      <w:rFonts w:ascii="Arial" w:hAnsi="Arial"/>
      <w:color w:val="000000"/>
      <w:sz w:val="18"/>
      <w:szCs w:val="20"/>
      <w:lang w:val="es-ES_tradnl" w:eastAsia="es-ES"/>
    </w:rPr>
  </w:style>
  <w:style w:type="paragraph" w:customStyle="1" w:styleId="Default">
    <w:name w:val="Default"/>
    <w:rsid w:val="00DC4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C4771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ind w:left="720" w:right="720"/>
    </w:pPr>
    <w:rPr>
      <w:rFonts w:ascii="Arial" w:hAnsi="Arial" w:cs="Arial"/>
      <w:color w:val="000000"/>
      <w:sz w:val="20"/>
      <w:szCs w:val="20"/>
      <w:lang w:val="es-ES" w:eastAsia="es-ES"/>
    </w:rPr>
  </w:style>
  <w:style w:type="paragraph" w:customStyle="1" w:styleId="xl25">
    <w:name w:val="xl2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Cs w:val="20"/>
      <w:lang w:val="es-ES" w:eastAsia="es-ES"/>
    </w:rPr>
  </w:style>
  <w:style w:type="paragraph" w:styleId="Listaconvietas">
    <w:name w:val="List Bullet"/>
    <w:basedOn w:val="Normal"/>
    <w:autoRedefine/>
    <w:uiPriority w:val="99"/>
    <w:rsid w:val="00DC4771"/>
    <w:pPr>
      <w:pBdr>
        <w:top w:val="nil"/>
        <w:left w:val="nil"/>
        <w:bottom w:val="nil"/>
        <w:right w:val="nil"/>
        <w:between w:val="nil"/>
      </w:pBdr>
      <w:ind w:firstLine="360"/>
    </w:pPr>
    <w:rPr>
      <w:color w:val="00000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C47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C47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/>
    </w:pPr>
    <w:rPr>
      <w:color w:val="000000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C477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C4771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C477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hAnsi="Arial" w:cs="Arial"/>
      <w:b/>
      <w:bCs/>
      <w:color w:val="000000"/>
      <w:lang w:val="es-ES" w:eastAsia="es-ES"/>
    </w:rPr>
  </w:style>
  <w:style w:type="character" w:customStyle="1" w:styleId="ctbusca1">
    <w:name w:val="ctbusca1"/>
    <w:rsid w:val="00DC4771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C4771"/>
    <w:rPr>
      <w:rFonts w:cs="Times New Roman"/>
    </w:rPr>
  </w:style>
  <w:style w:type="character" w:customStyle="1" w:styleId="norf101">
    <w:name w:val="norf101"/>
    <w:rsid w:val="00DC4771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Arial" w:hAnsi="Arial" w:cs="Arial"/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ApartadoAsignatura">
    <w:name w:val="Apartado Asignatura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left="720"/>
      <w:jc w:val="both"/>
    </w:pPr>
    <w:rPr>
      <w:b/>
      <w:bCs/>
      <w:i/>
      <w:iCs/>
      <w:color w:val="000000"/>
      <w:lang w:val="es-ES_tradnl" w:eastAsia="es-ES"/>
    </w:rPr>
  </w:style>
  <w:style w:type="paragraph" w:customStyle="1" w:styleId="Apartadotema">
    <w:name w:val="Apartado tema"/>
    <w:basedOn w:val="Normal"/>
    <w:next w:val="Normal"/>
    <w:rsid w:val="00DC4771"/>
    <w:pPr>
      <w:keepNext/>
      <w:keepLines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left="720" w:firstLine="0"/>
      <w:jc w:val="both"/>
    </w:pPr>
    <w:rPr>
      <w:i/>
      <w:iCs/>
      <w:color w:val="000000"/>
      <w:lang w:val="es-ES_tradnl" w:eastAsia="es-ES"/>
    </w:rPr>
  </w:style>
  <w:style w:type="character" w:customStyle="1" w:styleId="font-titulo-ofertado-g1">
    <w:name w:val="font-titulo-ofertado-g1"/>
    <w:rsid w:val="00DC4771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C4771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C4771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left="120" w:hanging="120"/>
    </w:pPr>
    <w:rPr>
      <w:rFonts w:ascii="Arial" w:hAnsi="Arial"/>
      <w:color w:val="00000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4771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C4771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20"/>
      <w:jc w:val="both"/>
    </w:pPr>
    <w:rPr>
      <w:iCs/>
      <w:color w:val="000000"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</w:pPr>
    <w:rPr>
      <w:color w:val="000000"/>
      <w:lang w:val="es-ES" w:eastAsia="es-ES"/>
    </w:rPr>
  </w:style>
  <w:style w:type="paragraph" w:styleId="Lista2">
    <w:name w:val="List 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566" w:hanging="283"/>
    </w:pPr>
    <w:rPr>
      <w:color w:val="000000"/>
      <w:lang w:val="es-ES" w:eastAsia="es-ES"/>
    </w:rPr>
  </w:style>
  <w:style w:type="paragraph" w:styleId="Sangranormal">
    <w:name w:val="Normal Indent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08"/>
    </w:pPr>
    <w:rPr>
      <w:color w:val="000000"/>
      <w:lang w:val="es-ES" w:eastAsia="es-ES"/>
    </w:rPr>
  </w:style>
  <w:style w:type="paragraph" w:customStyle="1" w:styleId="Remiteabreviado">
    <w:name w:val="Remite abreviado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s-ES" w:eastAsia="es-ES"/>
    </w:rPr>
  </w:style>
  <w:style w:type="paragraph" w:customStyle="1" w:styleId="Prrafodelista2">
    <w:name w:val="Párrafo de lista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es-ES" w:eastAsia="es-ES"/>
    </w:rPr>
  </w:style>
  <w:style w:type="character" w:customStyle="1" w:styleId="textcontent1">
    <w:name w:val="text_content1"/>
    <w:rsid w:val="00DC4771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C4771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C4771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C4771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C477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C4771"/>
  </w:style>
  <w:style w:type="character" w:customStyle="1" w:styleId="style7">
    <w:name w:val="style_7"/>
    <w:basedOn w:val="Fuentedeprrafopredeter"/>
    <w:rsid w:val="00DC4771"/>
  </w:style>
  <w:style w:type="character" w:customStyle="1" w:styleId="style8">
    <w:name w:val="style_8"/>
    <w:basedOn w:val="Fuentedeprrafopredeter"/>
    <w:rsid w:val="00DC4771"/>
  </w:style>
  <w:style w:type="paragraph" w:customStyle="1" w:styleId="paragraphstyle9">
    <w:name w:val="paragraph_style_9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280" w:after="280"/>
    </w:pPr>
    <w:rPr>
      <w:color w:val="000000"/>
      <w:lang w:val="es-ES" w:eastAsia="ar-SA"/>
    </w:rPr>
  </w:style>
  <w:style w:type="paragraph" w:customStyle="1" w:styleId="Direccin1">
    <w:name w:val="Dirección 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160" w:lineRule="atLeast"/>
      <w:jc w:val="both"/>
    </w:pPr>
    <w:rPr>
      <w:rFonts w:ascii="Arial" w:hAnsi="Arial"/>
      <w:color w:val="000000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C4771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 w:line="480" w:lineRule="auto"/>
      <w:ind w:left="283"/>
    </w:pPr>
    <w:rPr>
      <w:rFonts w:ascii="Times" w:eastAsia="Times" w:hAnsi="Times" w:cs="Calibri"/>
      <w:color w:val="000000"/>
      <w:szCs w:val="20"/>
      <w:lang w:val="es-ES_tradnl" w:eastAsia="ar-SA"/>
    </w:rPr>
  </w:style>
  <w:style w:type="paragraph" w:customStyle="1" w:styleId="PaTipo1">
    <w:name w:val="PaTipo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240" w:line="360" w:lineRule="atLeast"/>
      <w:ind w:left="3969" w:hanging="2835"/>
      <w:jc w:val="both"/>
    </w:pPr>
    <w:rPr>
      <w:rFonts w:ascii="Arial" w:hAnsi="Arial"/>
      <w:color w:val="000000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/>
      <w:ind w:left="283"/>
    </w:pPr>
    <w:rPr>
      <w:rFonts w:ascii="Times" w:eastAsia="Times" w:hAnsi="Times" w:cs="Calibri"/>
      <w:color w:val="000000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C4771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40" w:after="4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C4771"/>
    <w:pPr>
      <w:pBdr>
        <w:top w:val="nil"/>
        <w:left w:val="nil"/>
        <w:bottom w:val="nil"/>
        <w:right w:val="nil"/>
        <w:between w:val="nil"/>
      </w:pBdr>
      <w:spacing w:before="240" w:after="6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C4771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after="440" w:line="240" w:lineRule="atLeast"/>
    </w:pPr>
    <w:rPr>
      <w:rFonts w:ascii="Arial Black" w:hAnsi="Arial Black"/>
      <w:color w:val="000000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20" w:line="220" w:lineRule="atLeast"/>
    </w:pPr>
    <w:rPr>
      <w:rFonts w:ascii="Arial Black" w:hAnsi="Arial Black"/>
      <w:color w:val="000000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C4771"/>
    <w:pPr>
      <w:pBdr>
        <w:top w:val="nil"/>
        <w:left w:val="nil"/>
        <w:bottom w:val="nil"/>
        <w:right w:val="nil"/>
        <w:between w:val="nil"/>
      </w:pBdr>
      <w:spacing w:before="240" w:after="22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C4771"/>
    <w:rPr>
      <w:b/>
      <w:spacing w:val="0"/>
    </w:rPr>
  </w:style>
  <w:style w:type="paragraph" w:styleId="Lista3">
    <w:name w:val="List 3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849" w:hanging="283"/>
      <w:contextualSpacing/>
    </w:pPr>
    <w:rPr>
      <w:color w:val="00000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C4771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C4771"/>
    <w:pPr>
      <w:ind w:firstLine="36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477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ind w:left="283" w:hanging="283"/>
      <w:contextualSpacing/>
    </w:pPr>
    <w:rPr>
      <w:color w:val="000000"/>
      <w:lang w:val="es-ES" w:eastAsia="es-ES"/>
    </w:rPr>
  </w:style>
  <w:style w:type="paragraph" w:customStyle="1" w:styleId="Sinespaciado1">
    <w:name w:val="Sin espaciado1"/>
    <w:qFormat/>
    <w:rsid w:val="00DC4771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C4771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C4771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C4771"/>
    <w:rPr>
      <w:vertAlign w:val="superscript"/>
    </w:rPr>
  </w:style>
  <w:style w:type="numbering" w:customStyle="1" w:styleId="Estilo15">
    <w:name w:val="Estilo15"/>
    <w:uiPriority w:val="99"/>
    <w:rsid w:val="00DC4771"/>
    <w:pPr>
      <w:numPr>
        <w:numId w:val="3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DC4771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DC4771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C4771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C4771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C477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C4771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</w:pPr>
    <w:rPr>
      <w:color w:val="000000"/>
      <w:lang w:val="es-ES"/>
    </w:rPr>
  </w:style>
  <w:style w:type="paragraph" w:customStyle="1" w:styleId="xl66">
    <w:name w:val="xl6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00"/>
      <w:lang w:val="es-ES"/>
    </w:rPr>
  </w:style>
  <w:style w:type="paragraph" w:customStyle="1" w:styleId="xl67">
    <w:name w:val="xl6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68">
    <w:name w:val="xl6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69">
    <w:name w:val="xl69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0">
    <w:name w:val="xl70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1">
    <w:name w:val="xl7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2">
    <w:name w:val="xl72"/>
    <w:basedOn w:val="Normal"/>
    <w:uiPriority w:val="99"/>
    <w:rsid w:val="00DC4771"/>
    <w:pPr>
      <w:pBdr>
        <w:top w:val="nil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3">
    <w:name w:val="xl73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4">
    <w:name w:val="xl7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B050"/>
      <w:lang w:val="es-ES"/>
    </w:rPr>
  </w:style>
  <w:style w:type="paragraph" w:customStyle="1" w:styleId="xl75">
    <w:name w:val="xl7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B050"/>
      <w:lang w:val="es-ES"/>
    </w:rPr>
  </w:style>
  <w:style w:type="paragraph" w:customStyle="1" w:styleId="xl76">
    <w:name w:val="xl7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7030A0"/>
      <w:lang w:val="es-ES"/>
    </w:rPr>
  </w:style>
  <w:style w:type="paragraph" w:customStyle="1" w:styleId="xl77">
    <w:name w:val="xl7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7030A0"/>
      <w:lang w:val="es-ES"/>
    </w:rPr>
  </w:style>
  <w:style w:type="paragraph" w:customStyle="1" w:styleId="xl78">
    <w:name w:val="xl7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FF0000"/>
      <w:lang w:val="es-ES"/>
    </w:rPr>
  </w:style>
  <w:style w:type="paragraph" w:customStyle="1" w:styleId="xl79">
    <w:name w:val="xl7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  <w:lang w:val="es-ES"/>
    </w:rPr>
  </w:style>
  <w:style w:type="paragraph" w:customStyle="1" w:styleId="xl80">
    <w:name w:val="xl8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1F497D"/>
      <w:lang w:val="es-ES"/>
    </w:rPr>
  </w:style>
  <w:style w:type="paragraph" w:customStyle="1" w:styleId="xl81">
    <w:name w:val="xl8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0000"/>
      <w:lang w:val="es-ES"/>
    </w:rPr>
  </w:style>
  <w:style w:type="paragraph" w:customStyle="1" w:styleId="xl82">
    <w:name w:val="xl82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val="es-ES"/>
    </w:rPr>
  </w:style>
  <w:style w:type="paragraph" w:customStyle="1" w:styleId="xl83">
    <w:name w:val="xl83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val="es-ES"/>
    </w:rPr>
  </w:style>
  <w:style w:type="paragraph" w:customStyle="1" w:styleId="xl84">
    <w:name w:val="xl8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1F497D"/>
      <w:lang w:val="es-ES"/>
    </w:rPr>
  </w:style>
  <w:style w:type="paragraph" w:customStyle="1" w:styleId="xl85">
    <w:name w:val="xl8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val="es-ES"/>
    </w:rPr>
  </w:style>
  <w:style w:type="paragraph" w:customStyle="1" w:styleId="xl86">
    <w:name w:val="xl8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  <w:lang w:val="es-ES"/>
    </w:rPr>
  </w:style>
  <w:style w:type="paragraph" w:customStyle="1" w:styleId="xl87">
    <w:name w:val="xl8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FF"/>
      <w:lang w:val="es-ES"/>
    </w:rPr>
  </w:style>
  <w:style w:type="paragraph" w:customStyle="1" w:styleId="xl88">
    <w:name w:val="xl8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val="es-ES"/>
    </w:rPr>
  </w:style>
  <w:style w:type="paragraph" w:customStyle="1" w:styleId="xl89">
    <w:name w:val="xl8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val="es-ES"/>
    </w:rPr>
  </w:style>
  <w:style w:type="paragraph" w:customStyle="1" w:styleId="xl90">
    <w:name w:val="xl9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val="es-ES"/>
    </w:rPr>
  </w:style>
  <w:style w:type="paragraph" w:customStyle="1" w:styleId="xl91">
    <w:name w:val="xl9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92">
    <w:name w:val="xl92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character" w:styleId="Refdenotaalfinal">
    <w:name w:val="endnote reference"/>
    <w:basedOn w:val="Fuentedeprrafopredeter"/>
    <w:uiPriority w:val="99"/>
    <w:rsid w:val="00DC4771"/>
    <w:rPr>
      <w:vertAlign w:val="superscript"/>
    </w:rPr>
  </w:style>
  <w:style w:type="table" w:styleId="Tablaconcuadrcula1">
    <w:name w:val="Table Grid 1"/>
    <w:basedOn w:val="Tablanormal"/>
    <w:uiPriority w:val="9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DC4771"/>
  </w:style>
  <w:style w:type="character" w:customStyle="1" w:styleId="A4">
    <w:name w:val="A4"/>
    <w:uiPriority w:val="99"/>
    <w:rsid w:val="00DC4771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C4771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C4771"/>
    <w:rPr>
      <w:i/>
      <w:iCs/>
      <w:color w:val="808080"/>
    </w:rPr>
  </w:style>
  <w:style w:type="paragraph" w:customStyle="1" w:styleId="Normal1">
    <w:name w:val="Normal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60" w:after="60"/>
      <w:ind w:left="3330" w:hanging="1170"/>
      <w:jc w:val="both"/>
    </w:pPr>
    <w:rPr>
      <w:rFonts w:ascii="Arial" w:hAnsi="Arial"/>
      <w:color w:val="000000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color w:val="000000"/>
      <w:lang w:val="es-ES"/>
    </w:rPr>
  </w:style>
  <w:style w:type="paragraph" w:customStyle="1" w:styleId="texnormalgris">
    <w:name w:val="tex_normal_gris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before="280" w:after="280"/>
      <w:jc w:val="both"/>
    </w:pPr>
    <w:rPr>
      <w:rFonts w:ascii="Verdana" w:hAnsi="Verdana"/>
      <w:color w:val="333333"/>
      <w:kern w:val="2"/>
      <w:sz w:val="18"/>
      <w:szCs w:val="18"/>
      <w:lang w:val="es-ES" w:eastAsia="ar-SA"/>
    </w:rPr>
  </w:style>
  <w:style w:type="paragraph" w:styleId="TtulodeTDC">
    <w:name w:val="TOC Heading"/>
    <w:basedOn w:val="Ttulo1"/>
    <w:next w:val="Normal"/>
    <w:uiPriority w:val="39"/>
    <w:qFormat/>
    <w:rsid w:val="00DC4771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jc w:val="both"/>
    </w:pPr>
    <w:rPr>
      <w:rFonts w:ascii="Calibri" w:eastAsia="Calibri" w:hAnsi="Calibri" w:cs="Calibri"/>
      <w:color w:val="00000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color w:val="00000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color w:val="000000"/>
      <w:lang w:val="es-ES"/>
    </w:rPr>
  </w:style>
  <w:style w:type="paragraph" w:customStyle="1" w:styleId="CM40">
    <w:name w:val="CM40"/>
    <w:basedOn w:val="Normal"/>
    <w:next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285"/>
      <w:jc w:val="both"/>
    </w:pPr>
    <w:rPr>
      <w:rFonts w:ascii="Bodoni" w:hAnsi="Bodoni"/>
      <w:color w:val="000000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C4771"/>
    <w:rPr>
      <w:i/>
      <w:iCs/>
    </w:rPr>
  </w:style>
  <w:style w:type="paragraph" w:customStyle="1" w:styleId="Prrafodelista3">
    <w:name w:val="Párrafo de lista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220" w:lineRule="exact"/>
      <w:ind w:left="720"/>
    </w:pPr>
    <w:rPr>
      <w:rFonts w:ascii="Calibri" w:hAnsi="Calibri"/>
      <w:color w:val="000000"/>
      <w:lang w:val="es-ES"/>
    </w:rPr>
  </w:style>
  <w:style w:type="paragraph" w:customStyle="1" w:styleId="Pa3">
    <w:name w:val="Pa3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  <w:lang w:val="es-ES"/>
    </w:rPr>
  </w:style>
  <w:style w:type="paragraph" w:customStyle="1" w:styleId="Pa0">
    <w:name w:val="Pa0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DC4771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C4771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600" w:after="600"/>
      <w:ind w:left="851" w:right="851"/>
      <w:jc w:val="center"/>
    </w:pPr>
    <w:rPr>
      <w:b/>
      <w:bCs/>
      <w:caps/>
      <w:color w:val="000000"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660"/>
    </w:pPr>
    <w:rPr>
      <w:rFonts w:ascii="Calibri" w:hAnsi="Calibri"/>
      <w:color w:val="000000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880"/>
    </w:pPr>
    <w:rPr>
      <w:rFonts w:ascii="Calibri" w:hAnsi="Calibri"/>
      <w:color w:val="000000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100"/>
    </w:pPr>
    <w:rPr>
      <w:rFonts w:ascii="Calibri" w:hAnsi="Calibri"/>
      <w:color w:val="000000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320"/>
    </w:pPr>
    <w:rPr>
      <w:rFonts w:ascii="Calibri" w:hAnsi="Calibri"/>
      <w:color w:val="000000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540"/>
    </w:pPr>
    <w:rPr>
      <w:rFonts w:ascii="Calibri" w:hAnsi="Calibri"/>
      <w:color w:val="000000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760"/>
    </w:pPr>
    <w:rPr>
      <w:rFonts w:ascii="Calibri" w:hAnsi="Calibri"/>
      <w:color w:val="000000"/>
      <w:lang w:val="es-ES"/>
    </w:rPr>
  </w:style>
  <w:style w:type="table" w:styleId="Sombreadoclaro-nfasis5">
    <w:name w:val="Light Shading Accent 5"/>
    <w:basedOn w:val="Tablanormal"/>
    <w:uiPriority w:val="60"/>
    <w:rsid w:val="00DC4771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C4771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C4771"/>
  </w:style>
  <w:style w:type="character" w:customStyle="1" w:styleId="Textoindependiente3Car1">
    <w:name w:val="Texto independiente 3 Car1"/>
    <w:basedOn w:val="Fuentedeprrafopredeter"/>
    <w:uiPriority w:val="99"/>
    <w:semiHidden/>
    <w:rsid w:val="00DC4771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C4771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C4771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C4771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C4771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C4771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30" w:after="30"/>
    </w:pPr>
    <w:rPr>
      <w:color w:val="000000"/>
      <w:lang w:val="es-ES" w:eastAsia="es-ES"/>
    </w:rPr>
  </w:style>
  <w:style w:type="paragraph" w:customStyle="1" w:styleId="autor">
    <w:name w:val="autor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pautores">
    <w:name w:val="pautores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Verdana" w:hAnsi="Verdana"/>
      <w:color w:val="BCAE7B"/>
      <w:lang w:val="es-ES"/>
    </w:rPr>
  </w:style>
  <w:style w:type="paragraph" w:customStyle="1" w:styleId="tit10">
    <w:name w:val="tit10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50735D"/>
      <w:sz w:val="21"/>
      <w:szCs w:val="21"/>
      <w:lang w:val="es-ES"/>
    </w:rPr>
  </w:style>
  <w:style w:type="character" w:customStyle="1" w:styleId="titficha5">
    <w:name w:val="tit_ficha5"/>
    <w:basedOn w:val="Fuentedeprrafopredeter"/>
    <w:rsid w:val="00DC4771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C4771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C4771"/>
  </w:style>
  <w:style w:type="numbering" w:customStyle="1" w:styleId="Estilo11">
    <w:name w:val="Estilo11"/>
    <w:uiPriority w:val="99"/>
    <w:rsid w:val="00DC4771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C4771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C4771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C4771"/>
  </w:style>
  <w:style w:type="table" w:customStyle="1" w:styleId="Tablaconcuadrcula10">
    <w:name w:val="Tabla con cuadrícula1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C4771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C4771"/>
  </w:style>
  <w:style w:type="table" w:customStyle="1" w:styleId="Tablaconcuadrcula2">
    <w:name w:val="Tabla con cuadrícula2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C4771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C4771"/>
  </w:style>
  <w:style w:type="table" w:customStyle="1" w:styleId="Tablaconcuadrcula3">
    <w:name w:val="Tabla con cuadrícula3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C4771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C477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C4771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C4771"/>
  </w:style>
  <w:style w:type="table" w:customStyle="1" w:styleId="Listaclara-nfasis11">
    <w:name w:val="Lista clara - Énfasis 11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C4771"/>
  </w:style>
  <w:style w:type="numbering" w:customStyle="1" w:styleId="Estilo16">
    <w:name w:val="Estilo16"/>
    <w:uiPriority w:val="99"/>
    <w:rsid w:val="00DC4771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C4771"/>
  </w:style>
  <w:style w:type="numbering" w:customStyle="1" w:styleId="Estilo17">
    <w:name w:val="Estilo17"/>
    <w:uiPriority w:val="99"/>
    <w:rsid w:val="00DC4771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BodyText31">
    <w:name w:val="Body Text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DC4771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DC4771"/>
  </w:style>
  <w:style w:type="paragraph" w:customStyle="1" w:styleId="Listamulticolor-nfasis11">
    <w:name w:val="Lista multicolor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_tradnl"/>
    </w:rPr>
  </w:style>
  <w:style w:type="paragraph" w:customStyle="1" w:styleId="Predeterminado">
    <w:name w:val="Predeterminado"/>
    <w:rsid w:val="00DC4771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C4771"/>
    <w:pPr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Cambria" w:hAnsi="Arial" w:cs="Arial"/>
      <w:i/>
      <w:color w:val="000000"/>
      <w:sz w:val="18"/>
      <w:szCs w:val="18"/>
      <w:lang w:val="es-ES"/>
    </w:rPr>
  </w:style>
  <w:style w:type="character" w:customStyle="1" w:styleId="gmail-a">
    <w:name w:val="gmail-a"/>
    <w:basedOn w:val="Fuentedeprrafopredeter"/>
    <w:rsid w:val="00DC4771"/>
  </w:style>
  <w:style w:type="table" w:customStyle="1" w:styleId="TableNormal">
    <w:name w:val="Table Normal"/>
    <w:uiPriority w:val="2"/>
    <w:qFormat/>
    <w:rsid w:val="00DC47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549C3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MX"/>
    </w:rPr>
  </w:style>
  <w:style w:type="character" w:customStyle="1" w:styleId="PrrafodelistaCar">
    <w:name w:val="Párrafo de lista Car"/>
    <w:aliases w:val="Párrafo meipoe Car,Primera linea: Espacio1.25 Car,justificado Car,Medium Grid 1 Accent 2 Car,List Paragraph Car,Cuadrícula media 1 - Énfasis 21 Car,Cuadrícula media 1 - Énfasis 22 Car"/>
    <w:basedOn w:val="Fuentedeprrafopredeter"/>
    <w:link w:val="Prrafodelista"/>
    <w:uiPriority w:val="1"/>
    <w:rsid w:val="004A4E2C"/>
    <w:rPr>
      <w:rFonts w:ascii="Calibri" w:eastAsia="Calibri" w:hAnsi="Calibri" w:cs="Times New Roman"/>
      <w:color w:val="000000"/>
      <w:sz w:val="24"/>
      <w:szCs w:val="24"/>
      <w:lang w:val="es-ES" w:eastAsia="es-MX"/>
    </w:rPr>
  </w:style>
  <w:style w:type="character" w:customStyle="1" w:styleId="selectable">
    <w:name w:val="selectable"/>
    <w:basedOn w:val="Fuentedeprrafopredeter"/>
    <w:rsid w:val="00615241"/>
  </w:style>
  <w:style w:type="paragraph" w:customStyle="1" w:styleId="TableParagraph">
    <w:name w:val="Table Paragraph"/>
    <w:basedOn w:val="Normal"/>
    <w:uiPriority w:val="1"/>
    <w:qFormat/>
    <w:rsid w:val="008B169E"/>
    <w:pPr>
      <w:autoSpaceDE w:val="0"/>
      <w:autoSpaceDN w:val="0"/>
      <w:adjustRightInd w:val="0"/>
      <w:spacing w:before="88"/>
      <w:ind w:left="91"/>
    </w:pPr>
    <w:rPr>
      <w:rFonts w:eastAsiaTheme="minorHAnsi"/>
      <w:lang w:eastAsia="en-US"/>
    </w:rPr>
  </w:style>
  <w:style w:type="paragraph" w:customStyle="1" w:styleId="gmail-msolistparagraph">
    <w:name w:val="gmail-msolistparagraph"/>
    <w:basedOn w:val="Normal"/>
    <w:rsid w:val="00E728F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rFonts w:ascii="Arial" w:hAnsi="Arial" w:cs="Arial"/>
      <w:b/>
      <w:color w:val="000000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es-ES"/>
    </w:rPr>
  </w:style>
  <w:style w:type="paragraph" w:styleId="Ttulo3">
    <w:name w:val="heading 3"/>
    <w:aliases w:val="SubTema"/>
    <w:basedOn w:val="Normal"/>
    <w:next w:val="Normal"/>
    <w:link w:val="Ttulo3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hAnsi="Arial"/>
      <w:b/>
      <w:bCs/>
      <w:color w:val="00000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" w:hAnsi="Arial"/>
      <w:b/>
      <w:color w:val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hAnsi="Arial"/>
      <w:b/>
      <w:bCs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477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bCs/>
      <w:color w:val="00000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6"/>
    </w:pPr>
    <w:rPr>
      <w:rFonts w:ascii="Arial" w:hAnsi="Arial"/>
      <w:b/>
      <w:color w:val="00000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7"/>
    </w:pPr>
    <w:rPr>
      <w:rFonts w:ascii="Arial" w:hAnsi="Arial"/>
      <w:b/>
      <w:color w:val="00000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8"/>
    </w:pPr>
    <w:rPr>
      <w:rFonts w:ascii="Arial" w:hAnsi="Arial"/>
      <w:b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DC4771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DC4771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C4771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C4771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C4771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47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C4771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C4771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C4771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C4771"/>
  </w:style>
  <w:style w:type="paragraph" w:styleId="Encabezado">
    <w:name w:val="header"/>
    <w:basedOn w:val="Normal"/>
    <w:link w:val="EncabezadoCar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000000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4771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DC4771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/>
      <w:color w:val="00000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4771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"/>
    <w:basedOn w:val="Normal"/>
    <w:link w:val="PrrafodelistaCar"/>
    <w:uiPriority w:val="1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"/>
    </w:rPr>
  </w:style>
  <w:style w:type="paragraph" w:customStyle="1" w:styleId="jesus">
    <w:name w:val="jesus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/>
      <w:color w:val="000000"/>
      <w:spacing w:val="12"/>
      <w:szCs w:val="20"/>
      <w:lang w:val="es-ES_tradnl" w:eastAsia="es-ES"/>
    </w:rPr>
  </w:style>
  <w:style w:type="paragraph" w:customStyle="1" w:styleId="Estilo1">
    <w:name w:val="Estilo1"/>
    <w:basedOn w:val="jesus"/>
    <w:rsid w:val="00DC4771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DC4771"/>
    <w:rPr>
      <w:color w:val="0000FF"/>
      <w:u w:val="single"/>
    </w:rPr>
  </w:style>
  <w:style w:type="character" w:styleId="Nmerodepgina">
    <w:name w:val="page number"/>
    <w:basedOn w:val="Fuentedeprrafopredeter"/>
    <w:rsid w:val="00DC4771"/>
  </w:style>
  <w:style w:type="paragraph" w:customStyle="1" w:styleId="Listavistosa-nfasis11">
    <w:name w:val="Lista vistosa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"/>
    </w:rPr>
  </w:style>
  <w:style w:type="paragraph" w:customStyle="1" w:styleId="Prrafodelista1">
    <w:name w:val="Párrafo de lista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styleId="Textonotapie">
    <w:name w:val="footnote text"/>
    <w:basedOn w:val="Normal"/>
    <w:link w:val="TextonotapieCar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color w:val="000000"/>
      <w:spacing w:val="-3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customStyle="1" w:styleId="Prrafodelista12">
    <w:name w:val="Párrafo de lista1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  <w:lang w:val="es-ES"/>
    </w:rPr>
  </w:style>
  <w:style w:type="paragraph" w:customStyle="1" w:styleId="Style1">
    <w:name w:val="Style 1"/>
    <w:rsid w:val="00DC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C4771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C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C4771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  <w:ind w:left="283"/>
    </w:pPr>
    <w:rPr>
      <w:rFonts w:ascii="Calibri" w:eastAsia="Calibri" w:hAnsi="Calibri"/>
      <w:color w:val="00000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C4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character" w:styleId="Textoennegrita">
    <w:name w:val="Strong"/>
    <w:uiPriority w:val="22"/>
    <w:qFormat/>
    <w:rsid w:val="00DC4771"/>
    <w:rPr>
      <w:b/>
      <w:bCs/>
    </w:rPr>
  </w:style>
  <w:style w:type="paragraph" w:customStyle="1" w:styleId="Textoindependiente31">
    <w:name w:val="Texto independiente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character" w:styleId="Refdecomentario">
    <w:name w:val="annotation reference"/>
    <w:uiPriority w:val="99"/>
    <w:unhideWhenUsed/>
    <w:rsid w:val="00DC4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00000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771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771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qFormat/>
    <w:rsid w:val="00DC4771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C4771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40"/>
        <w:tab w:val="left" w:pos="2160"/>
        <w:tab w:val="left" w:pos="2880"/>
      </w:tabs>
      <w:jc w:val="center"/>
    </w:pPr>
    <w:rPr>
      <w:rFonts w:ascii="Arial" w:hAnsi="Arial"/>
      <w:b/>
      <w:color w:val="00000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C4771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C4771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C4771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101" w:line="216" w:lineRule="atLeast"/>
      <w:ind w:firstLine="288"/>
      <w:jc w:val="both"/>
    </w:pPr>
    <w:rPr>
      <w:rFonts w:ascii="Arial" w:hAnsi="Arial"/>
      <w:color w:val="000000"/>
      <w:sz w:val="18"/>
      <w:szCs w:val="20"/>
      <w:lang w:val="es-ES_tradnl" w:eastAsia="es-ES"/>
    </w:rPr>
  </w:style>
  <w:style w:type="paragraph" w:customStyle="1" w:styleId="Default">
    <w:name w:val="Default"/>
    <w:rsid w:val="00DC4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C4771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ind w:left="720" w:right="720"/>
    </w:pPr>
    <w:rPr>
      <w:rFonts w:ascii="Arial" w:hAnsi="Arial" w:cs="Arial"/>
      <w:color w:val="000000"/>
      <w:sz w:val="20"/>
      <w:szCs w:val="20"/>
      <w:lang w:val="es-ES" w:eastAsia="es-ES"/>
    </w:rPr>
  </w:style>
  <w:style w:type="paragraph" w:customStyle="1" w:styleId="xl25">
    <w:name w:val="xl2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Cs w:val="20"/>
      <w:lang w:val="es-ES" w:eastAsia="es-ES"/>
    </w:rPr>
  </w:style>
  <w:style w:type="paragraph" w:styleId="Listaconvietas">
    <w:name w:val="List Bullet"/>
    <w:basedOn w:val="Normal"/>
    <w:autoRedefine/>
    <w:uiPriority w:val="99"/>
    <w:rsid w:val="00DC4771"/>
    <w:pPr>
      <w:pBdr>
        <w:top w:val="nil"/>
        <w:left w:val="nil"/>
        <w:bottom w:val="nil"/>
        <w:right w:val="nil"/>
        <w:between w:val="nil"/>
      </w:pBdr>
      <w:ind w:firstLine="360"/>
    </w:pPr>
    <w:rPr>
      <w:color w:val="00000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C47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C47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/>
    </w:pPr>
    <w:rPr>
      <w:color w:val="000000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C477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C4771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C477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hAnsi="Arial" w:cs="Arial"/>
      <w:b/>
      <w:bCs/>
      <w:color w:val="000000"/>
      <w:lang w:val="es-ES" w:eastAsia="es-ES"/>
    </w:rPr>
  </w:style>
  <w:style w:type="character" w:customStyle="1" w:styleId="ctbusca1">
    <w:name w:val="ctbusca1"/>
    <w:rsid w:val="00DC4771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C4771"/>
    <w:rPr>
      <w:rFonts w:cs="Times New Roman"/>
    </w:rPr>
  </w:style>
  <w:style w:type="character" w:customStyle="1" w:styleId="norf101">
    <w:name w:val="norf101"/>
    <w:rsid w:val="00DC4771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Arial" w:hAnsi="Arial" w:cs="Arial"/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ApartadoAsignatura">
    <w:name w:val="Apartado Asignatura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left="720"/>
      <w:jc w:val="both"/>
    </w:pPr>
    <w:rPr>
      <w:b/>
      <w:bCs/>
      <w:i/>
      <w:iCs/>
      <w:color w:val="000000"/>
      <w:lang w:val="es-ES_tradnl" w:eastAsia="es-ES"/>
    </w:rPr>
  </w:style>
  <w:style w:type="paragraph" w:customStyle="1" w:styleId="Apartadotema">
    <w:name w:val="Apartado tema"/>
    <w:basedOn w:val="Normal"/>
    <w:next w:val="Normal"/>
    <w:rsid w:val="00DC4771"/>
    <w:pPr>
      <w:keepNext/>
      <w:keepLines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left="720" w:firstLine="0"/>
      <w:jc w:val="both"/>
    </w:pPr>
    <w:rPr>
      <w:i/>
      <w:iCs/>
      <w:color w:val="000000"/>
      <w:lang w:val="es-ES_tradnl" w:eastAsia="es-ES"/>
    </w:rPr>
  </w:style>
  <w:style w:type="character" w:customStyle="1" w:styleId="font-titulo-ofertado-g1">
    <w:name w:val="font-titulo-ofertado-g1"/>
    <w:rsid w:val="00DC4771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C4771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C4771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left="120" w:hanging="120"/>
    </w:pPr>
    <w:rPr>
      <w:rFonts w:ascii="Arial" w:hAnsi="Arial"/>
      <w:color w:val="00000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4771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C4771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20"/>
      <w:jc w:val="both"/>
    </w:pPr>
    <w:rPr>
      <w:iCs/>
      <w:color w:val="000000"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</w:pPr>
    <w:rPr>
      <w:color w:val="000000"/>
      <w:lang w:val="es-ES" w:eastAsia="es-ES"/>
    </w:rPr>
  </w:style>
  <w:style w:type="paragraph" w:styleId="Lista2">
    <w:name w:val="List 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566" w:hanging="283"/>
    </w:pPr>
    <w:rPr>
      <w:color w:val="000000"/>
      <w:lang w:val="es-ES" w:eastAsia="es-ES"/>
    </w:rPr>
  </w:style>
  <w:style w:type="paragraph" w:styleId="Sangranormal">
    <w:name w:val="Normal Indent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08"/>
    </w:pPr>
    <w:rPr>
      <w:color w:val="000000"/>
      <w:lang w:val="es-ES" w:eastAsia="es-ES"/>
    </w:rPr>
  </w:style>
  <w:style w:type="paragraph" w:customStyle="1" w:styleId="Remiteabreviado">
    <w:name w:val="Remite abreviado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s-ES" w:eastAsia="es-ES"/>
    </w:rPr>
  </w:style>
  <w:style w:type="paragraph" w:customStyle="1" w:styleId="Prrafodelista2">
    <w:name w:val="Párrafo de lista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es-ES" w:eastAsia="es-ES"/>
    </w:rPr>
  </w:style>
  <w:style w:type="character" w:customStyle="1" w:styleId="textcontent1">
    <w:name w:val="text_content1"/>
    <w:rsid w:val="00DC4771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C4771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C4771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C4771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C477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C4771"/>
  </w:style>
  <w:style w:type="character" w:customStyle="1" w:styleId="style7">
    <w:name w:val="style_7"/>
    <w:basedOn w:val="Fuentedeprrafopredeter"/>
    <w:rsid w:val="00DC4771"/>
  </w:style>
  <w:style w:type="character" w:customStyle="1" w:styleId="style8">
    <w:name w:val="style_8"/>
    <w:basedOn w:val="Fuentedeprrafopredeter"/>
    <w:rsid w:val="00DC4771"/>
  </w:style>
  <w:style w:type="paragraph" w:customStyle="1" w:styleId="paragraphstyle9">
    <w:name w:val="paragraph_style_9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280" w:after="280"/>
    </w:pPr>
    <w:rPr>
      <w:color w:val="000000"/>
      <w:lang w:val="es-ES" w:eastAsia="ar-SA"/>
    </w:rPr>
  </w:style>
  <w:style w:type="paragraph" w:customStyle="1" w:styleId="Direccin1">
    <w:name w:val="Dirección 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160" w:lineRule="atLeast"/>
      <w:jc w:val="both"/>
    </w:pPr>
    <w:rPr>
      <w:rFonts w:ascii="Arial" w:hAnsi="Arial"/>
      <w:color w:val="000000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C4771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 w:line="480" w:lineRule="auto"/>
      <w:ind w:left="283"/>
    </w:pPr>
    <w:rPr>
      <w:rFonts w:ascii="Times" w:eastAsia="Times" w:hAnsi="Times" w:cs="Calibri"/>
      <w:color w:val="000000"/>
      <w:szCs w:val="20"/>
      <w:lang w:val="es-ES_tradnl" w:eastAsia="ar-SA"/>
    </w:rPr>
  </w:style>
  <w:style w:type="paragraph" w:customStyle="1" w:styleId="PaTipo1">
    <w:name w:val="PaTipo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240" w:line="360" w:lineRule="atLeast"/>
      <w:ind w:left="3969" w:hanging="2835"/>
      <w:jc w:val="both"/>
    </w:pPr>
    <w:rPr>
      <w:rFonts w:ascii="Arial" w:hAnsi="Arial"/>
      <w:color w:val="000000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/>
      <w:ind w:left="283"/>
    </w:pPr>
    <w:rPr>
      <w:rFonts w:ascii="Times" w:eastAsia="Times" w:hAnsi="Times" w:cs="Calibri"/>
      <w:color w:val="000000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C4771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40" w:after="4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C4771"/>
    <w:pPr>
      <w:pBdr>
        <w:top w:val="nil"/>
        <w:left w:val="nil"/>
        <w:bottom w:val="nil"/>
        <w:right w:val="nil"/>
        <w:between w:val="nil"/>
      </w:pBdr>
      <w:spacing w:before="240" w:after="6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C4771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after="440" w:line="240" w:lineRule="atLeast"/>
    </w:pPr>
    <w:rPr>
      <w:rFonts w:ascii="Arial Black" w:hAnsi="Arial Black"/>
      <w:color w:val="000000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20" w:line="220" w:lineRule="atLeast"/>
    </w:pPr>
    <w:rPr>
      <w:rFonts w:ascii="Arial Black" w:hAnsi="Arial Black"/>
      <w:color w:val="000000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C4771"/>
    <w:pPr>
      <w:pBdr>
        <w:top w:val="nil"/>
        <w:left w:val="nil"/>
        <w:bottom w:val="nil"/>
        <w:right w:val="nil"/>
        <w:between w:val="nil"/>
      </w:pBdr>
      <w:spacing w:before="240" w:after="22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C4771"/>
    <w:rPr>
      <w:b/>
      <w:spacing w:val="0"/>
    </w:rPr>
  </w:style>
  <w:style w:type="paragraph" w:styleId="Lista3">
    <w:name w:val="List 3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849" w:hanging="283"/>
      <w:contextualSpacing/>
    </w:pPr>
    <w:rPr>
      <w:color w:val="00000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C4771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C4771"/>
    <w:pPr>
      <w:ind w:firstLine="36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477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ind w:left="283" w:hanging="283"/>
      <w:contextualSpacing/>
    </w:pPr>
    <w:rPr>
      <w:color w:val="000000"/>
      <w:lang w:val="es-ES" w:eastAsia="es-ES"/>
    </w:rPr>
  </w:style>
  <w:style w:type="paragraph" w:customStyle="1" w:styleId="Sinespaciado1">
    <w:name w:val="Sin espaciado1"/>
    <w:qFormat/>
    <w:rsid w:val="00DC4771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C4771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C4771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C4771"/>
    <w:rPr>
      <w:vertAlign w:val="superscript"/>
    </w:rPr>
  </w:style>
  <w:style w:type="numbering" w:customStyle="1" w:styleId="Estilo15">
    <w:name w:val="Estilo15"/>
    <w:uiPriority w:val="99"/>
    <w:rsid w:val="00DC4771"/>
    <w:pPr>
      <w:numPr>
        <w:numId w:val="3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DC4771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DC4771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C4771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C4771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C477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C4771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</w:pPr>
    <w:rPr>
      <w:color w:val="000000"/>
      <w:lang w:val="es-ES"/>
    </w:rPr>
  </w:style>
  <w:style w:type="paragraph" w:customStyle="1" w:styleId="xl66">
    <w:name w:val="xl6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00"/>
      <w:lang w:val="es-ES"/>
    </w:rPr>
  </w:style>
  <w:style w:type="paragraph" w:customStyle="1" w:styleId="xl67">
    <w:name w:val="xl6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68">
    <w:name w:val="xl6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69">
    <w:name w:val="xl69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0">
    <w:name w:val="xl70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1">
    <w:name w:val="xl7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2">
    <w:name w:val="xl72"/>
    <w:basedOn w:val="Normal"/>
    <w:uiPriority w:val="99"/>
    <w:rsid w:val="00DC4771"/>
    <w:pPr>
      <w:pBdr>
        <w:top w:val="nil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3">
    <w:name w:val="xl73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4">
    <w:name w:val="xl7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B050"/>
      <w:lang w:val="es-ES"/>
    </w:rPr>
  </w:style>
  <w:style w:type="paragraph" w:customStyle="1" w:styleId="xl75">
    <w:name w:val="xl7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B050"/>
      <w:lang w:val="es-ES"/>
    </w:rPr>
  </w:style>
  <w:style w:type="paragraph" w:customStyle="1" w:styleId="xl76">
    <w:name w:val="xl7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7030A0"/>
      <w:lang w:val="es-ES"/>
    </w:rPr>
  </w:style>
  <w:style w:type="paragraph" w:customStyle="1" w:styleId="xl77">
    <w:name w:val="xl7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7030A0"/>
      <w:lang w:val="es-ES"/>
    </w:rPr>
  </w:style>
  <w:style w:type="paragraph" w:customStyle="1" w:styleId="xl78">
    <w:name w:val="xl7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FF0000"/>
      <w:lang w:val="es-ES"/>
    </w:rPr>
  </w:style>
  <w:style w:type="paragraph" w:customStyle="1" w:styleId="xl79">
    <w:name w:val="xl7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  <w:lang w:val="es-ES"/>
    </w:rPr>
  </w:style>
  <w:style w:type="paragraph" w:customStyle="1" w:styleId="xl80">
    <w:name w:val="xl8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1F497D"/>
      <w:lang w:val="es-ES"/>
    </w:rPr>
  </w:style>
  <w:style w:type="paragraph" w:customStyle="1" w:styleId="xl81">
    <w:name w:val="xl8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0000"/>
      <w:lang w:val="es-ES"/>
    </w:rPr>
  </w:style>
  <w:style w:type="paragraph" w:customStyle="1" w:styleId="xl82">
    <w:name w:val="xl82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val="es-ES"/>
    </w:rPr>
  </w:style>
  <w:style w:type="paragraph" w:customStyle="1" w:styleId="xl83">
    <w:name w:val="xl83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val="es-ES"/>
    </w:rPr>
  </w:style>
  <w:style w:type="paragraph" w:customStyle="1" w:styleId="xl84">
    <w:name w:val="xl8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1F497D"/>
      <w:lang w:val="es-ES"/>
    </w:rPr>
  </w:style>
  <w:style w:type="paragraph" w:customStyle="1" w:styleId="xl85">
    <w:name w:val="xl8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val="es-ES"/>
    </w:rPr>
  </w:style>
  <w:style w:type="paragraph" w:customStyle="1" w:styleId="xl86">
    <w:name w:val="xl8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  <w:lang w:val="es-ES"/>
    </w:rPr>
  </w:style>
  <w:style w:type="paragraph" w:customStyle="1" w:styleId="xl87">
    <w:name w:val="xl8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FF"/>
      <w:lang w:val="es-ES"/>
    </w:rPr>
  </w:style>
  <w:style w:type="paragraph" w:customStyle="1" w:styleId="xl88">
    <w:name w:val="xl8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val="es-ES"/>
    </w:rPr>
  </w:style>
  <w:style w:type="paragraph" w:customStyle="1" w:styleId="xl89">
    <w:name w:val="xl8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val="es-ES"/>
    </w:rPr>
  </w:style>
  <w:style w:type="paragraph" w:customStyle="1" w:styleId="xl90">
    <w:name w:val="xl9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val="es-ES"/>
    </w:rPr>
  </w:style>
  <w:style w:type="paragraph" w:customStyle="1" w:styleId="xl91">
    <w:name w:val="xl9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92">
    <w:name w:val="xl92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character" w:styleId="Refdenotaalfinal">
    <w:name w:val="endnote reference"/>
    <w:basedOn w:val="Fuentedeprrafopredeter"/>
    <w:uiPriority w:val="99"/>
    <w:rsid w:val="00DC4771"/>
    <w:rPr>
      <w:vertAlign w:val="superscript"/>
    </w:rPr>
  </w:style>
  <w:style w:type="table" w:styleId="Tablaconcuadrcula1">
    <w:name w:val="Table Grid 1"/>
    <w:basedOn w:val="Tablanormal"/>
    <w:uiPriority w:val="9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DC4771"/>
  </w:style>
  <w:style w:type="character" w:customStyle="1" w:styleId="A4">
    <w:name w:val="A4"/>
    <w:uiPriority w:val="99"/>
    <w:rsid w:val="00DC4771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C4771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C4771"/>
    <w:rPr>
      <w:i/>
      <w:iCs/>
      <w:color w:val="808080"/>
    </w:rPr>
  </w:style>
  <w:style w:type="paragraph" w:customStyle="1" w:styleId="Normal1">
    <w:name w:val="Normal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60" w:after="60"/>
      <w:ind w:left="3330" w:hanging="1170"/>
      <w:jc w:val="both"/>
    </w:pPr>
    <w:rPr>
      <w:rFonts w:ascii="Arial" w:hAnsi="Arial"/>
      <w:color w:val="000000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color w:val="000000"/>
      <w:lang w:val="es-ES"/>
    </w:rPr>
  </w:style>
  <w:style w:type="paragraph" w:customStyle="1" w:styleId="texnormalgris">
    <w:name w:val="tex_normal_gris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before="280" w:after="280"/>
      <w:jc w:val="both"/>
    </w:pPr>
    <w:rPr>
      <w:rFonts w:ascii="Verdana" w:hAnsi="Verdana"/>
      <w:color w:val="333333"/>
      <w:kern w:val="2"/>
      <w:sz w:val="18"/>
      <w:szCs w:val="18"/>
      <w:lang w:val="es-ES" w:eastAsia="ar-SA"/>
    </w:rPr>
  </w:style>
  <w:style w:type="paragraph" w:styleId="TtulodeTDC">
    <w:name w:val="TOC Heading"/>
    <w:basedOn w:val="Ttulo1"/>
    <w:next w:val="Normal"/>
    <w:uiPriority w:val="39"/>
    <w:qFormat/>
    <w:rsid w:val="00DC4771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jc w:val="both"/>
    </w:pPr>
    <w:rPr>
      <w:rFonts w:ascii="Calibri" w:eastAsia="Calibri" w:hAnsi="Calibri" w:cs="Calibri"/>
      <w:color w:val="00000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color w:val="00000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color w:val="000000"/>
      <w:lang w:val="es-ES"/>
    </w:rPr>
  </w:style>
  <w:style w:type="paragraph" w:customStyle="1" w:styleId="CM40">
    <w:name w:val="CM40"/>
    <w:basedOn w:val="Normal"/>
    <w:next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285"/>
      <w:jc w:val="both"/>
    </w:pPr>
    <w:rPr>
      <w:rFonts w:ascii="Bodoni" w:hAnsi="Bodoni"/>
      <w:color w:val="000000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C4771"/>
    <w:rPr>
      <w:i/>
      <w:iCs/>
    </w:rPr>
  </w:style>
  <w:style w:type="paragraph" w:customStyle="1" w:styleId="Prrafodelista3">
    <w:name w:val="Párrafo de lista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220" w:lineRule="exact"/>
      <w:ind w:left="720"/>
    </w:pPr>
    <w:rPr>
      <w:rFonts w:ascii="Calibri" w:hAnsi="Calibri"/>
      <w:color w:val="000000"/>
      <w:lang w:val="es-ES"/>
    </w:rPr>
  </w:style>
  <w:style w:type="paragraph" w:customStyle="1" w:styleId="Pa3">
    <w:name w:val="Pa3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  <w:lang w:val="es-ES"/>
    </w:rPr>
  </w:style>
  <w:style w:type="paragraph" w:customStyle="1" w:styleId="Pa0">
    <w:name w:val="Pa0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DC4771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C4771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600" w:after="600"/>
      <w:ind w:left="851" w:right="851"/>
      <w:jc w:val="center"/>
    </w:pPr>
    <w:rPr>
      <w:b/>
      <w:bCs/>
      <w:caps/>
      <w:color w:val="000000"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660"/>
    </w:pPr>
    <w:rPr>
      <w:rFonts w:ascii="Calibri" w:hAnsi="Calibri"/>
      <w:color w:val="000000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880"/>
    </w:pPr>
    <w:rPr>
      <w:rFonts w:ascii="Calibri" w:hAnsi="Calibri"/>
      <w:color w:val="000000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100"/>
    </w:pPr>
    <w:rPr>
      <w:rFonts w:ascii="Calibri" w:hAnsi="Calibri"/>
      <w:color w:val="000000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320"/>
    </w:pPr>
    <w:rPr>
      <w:rFonts w:ascii="Calibri" w:hAnsi="Calibri"/>
      <w:color w:val="000000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540"/>
    </w:pPr>
    <w:rPr>
      <w:rFonts w:ascii="Calibri" w:hAnsi="Calibri"/>
      <w:color w:val="000000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760"/>
    </w:pPr>
    <w:rPr>
      <w:rFonts w:ascii="Calibri" w:hAnsi="Calibri"/>
      <w:color w:val="000000"/>
      <w:lang w:val="es-ES"/>
    </w:rPr>
  </w:style>
  <w:style w:type="table" w:styleId="Sombreadoclaro-nfasis5">
    <w:name w:val="Light Shading Accent 5"/>
    <w:basedOn w:val="Tablanormal"/>
    <w:uiPriority w:val="60"/>
    <w:rsid w:val="00DC4771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C4771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C4771"/>
  </w:style>
  <w:style w:type="character" w:customStyle="1" w:styleId="Textoindependiente3Car1">
    <w:name w:val="Texto independiente 3 Car1"/>
    <w:basedOn w:val="Fuentedeprrafopredeter"/>
    <w:uiPriority w:val="99"/>
    <w:semiHidden/>
    <w:rsid w:val="00DC4771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C4771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C4771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C4771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C4771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C4771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30" w:after="30"/>
    </w:pPr>
    <w:rPr>
      <w:color w:val="000000"/>
      <w:lang w:val="es-ES" w:eastAsia="es-ES"/>
    </w:rPr>
  </w:style>
  <w:style w:type="paragraph" w:customStyle="1" w:styleId="autor">
    <w:name w:val="autor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pautores">
    <w:name w:val="pautores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Verdana" w:hAnsi="Verdana"/>
      <w:color w:val="BCAE7B"/>
      <w:lang w:val="es-ES"/>
    </w:rPr>
  </w:style>
  <w:style w:type="paragraph" w:customStyle="1" w:styleId="tit10">
    <w:name w:val="tit10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50735D"/>
      <w:sz w:val="21"/>
      <w:szCs w:val="21"/>
      <w:lang w:val="es-ES"/>
    </w:rPr>
  </w:style>
  <w:style w:type="character" w:customStyle="1" w:styleId="titficha5">
    <w:name w:val="tit_ficha5"/>
    <w:basedOn w:val="Fuentedeprrafopredeter"/>
    <w:rsid w:val="00DC4771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C4771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C4771"/>
  </w:style>
  <w:style w:type="numbering" w:customStyle="1" w:styleId="Estilo11">
    <w:name w:val="Estilo11"/>
    <w:uiPriority w:val="99"/>
    <w:rsid w:val="00DC4771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C4771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C4771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C4771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C4771"/>
  </w:style>
  <w:style w:type="table" w:customStyle="1" w:styleId="Tablaconcuadrcula10">
    <w:name w:val="Tabla con cuadrícula1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C4771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C4771"/>
  </w:style>
  <w:style w:type="table" w:customStyle="1" w:styleId="Tablaconcuadrcula2">
    <w:name w:val="Tabla con cuadrícula2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C4771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C4771"/>
  </w:style>
  <w:style w:type="table" w:customStyle="1" w:styleId="Tablaconcuadrcula3">
    <w:name w:val="Tabla con cuadrícula3"/>
    <w:basedOn w:val="Tablanormal"/>
    <w:next w:val="Tablaconcuadrcula"/>
    <w:uiPriority w:val="59"/>
    <w:rsid w:val="00DC4771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C4771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C4771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C4771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C477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C4771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C4771"/>
  </w:style>
  <w:style w:type="table" w:customStyle="1" w:styleId="Listaclara-nfasis11">
    <w:name w:val="Lista clara - Énfasis 11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C4771"/>
  </w:style>
  <w:style w:type="numbering" w:customStyle="1" w:styleId="Estilo16">
    <w:name w:val="Estilo16"/>
    <w:uiPriority w:val="99"/>
    <w:rsid w:val="00DC4771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C4771"/>
  </w:style>
  <w:style w:type="numbering" w:customStyle="1" w:styleId="Estilo17">
    <w:name w:val="Estilo17"/>
    <w:uiPriority w:val="99"/>
    <w:rsid w:val="00DC4771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C4771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C4771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C4771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C4771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C4771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C477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C4771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C4771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BodyText31">
    <w:name w:val="Body Text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DC4771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DC4771"/>
  </w:style>
  <w:style w:type="paragraph" w:customStyle="1" w:styleId="Listamulticolor-nfasis11">
    <w:name w:val="Lista multicolor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  <w:lang w:val="es-ES_tradnl"/>
    </w:rPr>
  </w:style>
  <w:style w:type="paragraph" w:customStyle="1" w:styleId="Predeterminado">
    <w:name w:val="Predeterminado"/>
    <w:rsid w:val="00DC4771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C4771"/>
    <w:pPr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Cambria" w:hAnsi="Arial" w:cs="Arial"/>
      <w:i/>
      <w:color w:val="000000"/>
      <w:sz w:val="18"/>
      <w:szCs w:val="18"/>
      <w:lang w:val="es-ES"/>
    </w:rPr>
  </w:style>
  <w:style w:type="character" w:customStyle="1" w:styleId="gmail-a">
    <w:name w:val="gmail-a"/>
    <w:basedOn w:val="Fuentedeprrafopredeter"/>
    <w:rsid w:val="00DC4771"/>
  </w:style>
  <w:style w:type="table" w:customStyle="1" w:styleId="TableNormal">
    <w:name w:val="Table Normal"/>
    <w:uiPriority w:val="2"/>
    <w:qFormat/>
    <w:rsid w:val="00DC47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C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549C3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MX"/>
    </w:rPr>
  </w:style>
  <w:style w:type="character" w:customStyle="1" w:styleId="PrrafodelistaCar">
    <w:name w:val="Párrafo de lista Car"/>
    <w:aliases w:val="Párrafo meipoe Car,Primera linea: Espacio1.25 Car,justificado Car,Medium Grid 1 Accent 2 Car,List Paragraph Car,Cuadrícula media 1 - Énfasis 21 Car,Cuadrícula media 1 - Énfasis 22 Car"/>
    <w:basedOn w:val="Fuentedeprrafopredeter"/>
    <w:link w:val="Prrafodelista"/>
    <w:uiPriority w:val="1"/>
    <w:rsid w:val="004A4E2C"/>
    <w:rPr>
      <w:rFonts w:ascii="Calibri" w:eastAsia="Calibri" w:hAnsi="Calibri" w:cs="Times New Roman"/>
      <w:color w:val="000000"/>
      <w:sz w:val="24"/>
      <w:szCs w:val="24"/>
      <w:lang w:val="es-ES" w:eastAsia="es-MX"/>
    </w:rPr>
  </w:style>
  <w:style w:type="character" w:customStyle="1" w:styleId="selectable">
    <w:name w:val="selectable"/>
    <w:basedOn w:val="Fuentedeprrafopredeter"/>
    <w:rsid w:val="00615241"/>
  </w:style>
  <w:style w:type="paragraph" w:customStyle="1" w:styleId="TableParagraph">
    <w:name w:val="Table Paragraph"/>
    <w:basedOn w:val="Normal"/>
    <w:uiPriority w:val="1"/>
    <w:qFormat/>
    <w:rsid w:val="008B169E"/>
    <w:pPr>
      <w:autoSpaceDE w:val="0"/>
      <w:autoSpaceDN w:val="0"/>
      <w:adjustRightInd w:val="0"/>
      <w:spacing w:before="88"/>
      <w:ind w:left="91"/>
    </w:pPr>
    <w:rPr>
      <w:rFonts w:eastAsiaTheme="minorHAnsi"/>
      <w:lang w:eastAsia="en-US"/>
    </w:rPr>
  </w:style>
  <w:style w:type="paragraph" w:customStyle="1" w:styleId="gmail-msolistparagraph">
    <w:name w:val="gmail-msolistparagraph"/>
    <w:basedOn w:val="Normal"/>
    <w:rsid w:val="00E728F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F567-A413-471A-9C19-9381B94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1735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Rosym</dc:creator>
  <cp:keywords/>
  <dc:description/>
  <cp:lastModifiedBy>Rosym</cp:lastModifiedBy>
  <cp:revision>13</cp:revision>
  <cp:lastPrinted>2019-03-22T18:34:00Z</cp:lastPrinted>
  <dcterms:created xsi:type="dcterms:W3CDTF">2019-03-13T19:49:00Z</dcterms:created>
  <dcterms:modified xsi:type="dcterms:W3CDTF">2019-03-22T19:47:00Z</dcterms:modified>
</cp:coreProperties>
</file>