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208ECDDB"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A20751">
        <w:rPr>
          <w:rFonts w:ascii="AvantGarde Bk BT" w:hAnsi="AvantGarde Bk BT"/>
          <w:bCs/>
          <w:sz w:val="20"/>
          <w:szCs w:val="20"/>
        </w:rPr>
        <w:t xml:space="preserve"> Ciencias</w:t>
      </w:r>
      <w:r w:rsidR="00714A91">
        <w:rPr>
          <w:rFonts w:ascii="AvantGarde Bk BT" w:hAnsi="AvantGarde Bk BT"/>
          <w:bCs/>
          <w:sz w:val="20"/>
          <w:szCs w:val="20"/>
        </w:rPr>
        <w:t xml:space="preserve"> </w:t>
      </w:r>
      <w:r w:rsidR="00704621">
        <w:rPr>
          <w:rFonts w:ascii="AvantGarde Bk BT" w:hAnsi="AvantGarde Bk BT"/>
          <w:bCs/>
          <w:sz w:val="20"/>
          <w:szCs w:val="20"/>
        </w:rPr>
        <w:t>de la Salud</w:t>
      </w:r>
      <w:r w:rsidR="00DB1B8E">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w:t>
      </w:r>
      <w:r w:rsidR="00CD3B7B">
        <w:rPr>
          <w:rFonts w:ascii="AvantGarde Bk BT" w:hAnsi="AvantGarde Bk BT"/>
          <w:bCs/>
          <w:sz w:val="20"/>
          <w:szCs w:val="20"/>
        </w:rPr>
        <w:t>ta pa</w:t>
      </w:r>
      <w:r w:rsidR="00943C0A" w:rsidRPr="008343E8">
        <w:rPr>
          <w:rFonts w:ascii="AvantGarde Bk BT" w:hAnsi="AvantGarde Bk BT"/>
          <w:bCs/>
          <w:sz w:val="20"/>
          <w:szCs w:val="20"/>
        </w:rPr>
        <w:t>ra que</w:t>
      </w:r>
      <w:r w:rsidR="00714A91">
        <w:rPr>
          <w:rFonts w:ascii="AvantGarde Bk BT" w:hAnsi="AvantGarde Bk BT"/>
          <w:bCs/>
          <w:sz w:val="20"/>
          <w:szCs w:val="20"/>
        </w:rPr>
        <w:t xml:space="preserve"> el C. </w:t>
      </w:r>
      <w:r w:rsidR="00704621">
        <w:rPr>
          <w:rFonts w:ascii="AvantGarde Bk BT" w:hAnsi="AvantGarde Bk BT"/>
          <w:bCs/>
          <w:sz w:val="20"/>
          <w:szCs w:val="20"/>
        </w:rPr>
        <w:t>SANTIAGO CASTIELLO DE OBESO</w:t>
      </w:r>
      <w:r w:rsidR="00404D75">
        <w:rPr>
          <w:rFonts w:ascii="AvantGarde Bk BT" w:hAnsi="AvantGarde Bk BT"/>
          <w:bCs/>
          <w:sz w:val="20"/>
          <w:szCs w:val="20"/>
        </w:rPr>
        <w:t xml:space="preserve">, </w:t>
      </w:r>
      <w:r w:rsidR="00714A91">
        <w:rPr>
          <w:rFonts w:ascii="AvantGarde Bk BT" w:hAnsi="AvantGarde Bk BT"/>
          <w:bCs/>
          <w:sz w:val="20"/>
          <w:szCs w:val="20"/>
        </w:rPr>
        <w:t xml:space="preserve">concluya la redacción y defensa de tesis para obtener el grado de Doctorado en </w:t>
      </w:r>
      <w:r w:rsidR="00704621">
        <w:rPr>
          <w:rFonts w:ascii="AvantGarde Bk BT" w:hAnsi="AvantGarde Bk BT"/>
          <w:bCs/>
          <w:sz w:val="20"/>
          <w:szCs w:val="20"/>
        </w:rPr>
        <w:t>Psicología Experimental de la Universidad de Oxford, Reino Unido,</w:t>
      </w:r>
      <w:r w:rsidR="00DB1B8E">
        <w:rPr>
          <w:rFonts w:ascii="AvantGarde Bk BT" w:hAnsi="AvantGarde Bk BT"/>
          <w:bCs/>
          <w:sz w:val="20"/>
          <w:szCs w:val="20"/>
        </w:rPr>
        <w:t xml:space="preserve">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59843EB6" w14:textId="7AF86F58" w:rsidR="00412BDA"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w:t>
      </w:r>
      <w:r w:rsidR="00714A91">
        <w:rPr>
          <w:rFonts w:ascii="AvantGarde Bk BT" w:hAnsi="AvantGarde Bk BT"/>
          <w:sz w:val="20"/>
          <w:szCs w:val="20"/>
        </w:rPr>
        <w:t>29 de octubre de 2018</w:t>
      </w:r>
      <w:r w:rsidR="008F1105">
        <w:rPr>
          <w:rFonts w:ascii="AvantGarde Bk BT" w:hAnsi="AvantGarde Bk BT"/>
          <w:sz w:val="20"/>
          <w:szCs w:val="20"/>
        </w:rPr>
        <w:t xml:space="preserve">, </w:t>
      </w:r>
      <w:r>
        <w:rPr>
          <w:rFonts w:ascii="AvantGarde Bk BT" w:hAnsi="AvantGarde Bk BT"/>
          <w:sz w:val="20"/>
          <w:szCs w:val="20"/>
        </w:rPr>
        <w:t>el Consejo General Universitario aprob</w:t>
      </w:r>
      <w:r w:rsidR="00682E0F">
        <w:rPr>
          <w:rFonts w:ascii="AvantGarde Bk BT" w:hAnsi="AvantGarde Bk BT"/>
          <w:sz w:val="20"/>
          <w:szCs w:val="20"/>
        </w:rPr>
        <w:t>ó el dictamen V/201</w:t>
      </w:r>
      <w:r w:rsidR="00714A91">
        <w:rPr>
          <w:rFonts w:ascii="AvantGarde Bk BT" w:hAnsi="AvantGarde Bk BT"/>
          <w:sz w:val="20"/>
          <w:szCs w:val="20"/>
        </w:rPr>
        <w:t>8</w:t>
      </w:r>
      <w:r w:rsidR="00A20751">
        <w:rPr>
          <w:rFonts w:ascii="AvantGarde Bk BT" w:hAnsi="AvantGarde Bk BT"/>
          <w:sz w:val="20"/>
          <w:szCs w:val="20"/>
        </w:rPr>
        <w:t>/</w:t>
      </w:r>
      <w:r w:rsidR="00704621">
        <w:rPr>
          <w:rFonts w:ascii="AvantGarde Bk BT" w:hAnsi="AvantGarde Bk BT"/>
          <w:sz w:val="20"/>
          <w:szCs w:val="20"/>
        </w:rPr>
        <w:t>1476</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w:t>
      </w:r>
      <w:r w:rsidR="00CD3B7B">
        <w:rPr>
          <w:rFonts w:ascii="AvantGarde Bk BT" w:hAnsi="AvantGarde Bk BT"/>
          <w:sz w:val="20"/>
          <w:szCs w:val="20"/>
        </w:rPr>
        <w:t>ta</w:t>
      </w:r>
      <w:r>
        <w:rPr>
          <w:rFonts w:ascii="AvantGarde Bk BT" w:hAnsi="AvantGarde Bk BT"/>
          <w:sz w:val="20"/>
          <w:szCs w:val="20"/>
        </w:rPr>
        <w:t>, a favor d</w:t>
      </w:r>
      <w:r w:rsidR="00CD3B7B">
        <w:rPr>
          <w:rFonts w:ascii="AvantGarde Bk BT" w:hAnsi="AvantGarde Bk BT"/>
          <w:sz w:val="20"/>
          <w:szCs w:val="20"/>
        </w:rPr>
        <w:t>e</w:t>
      </w:r>
      <w:r w:rsidR="00704621">
        <w:rPr>
          <w:rFonts w:ascii="AvantGarde Bk BT" w:hAnsi="AvantGarde Bk BT"/>
          <w:sz w:val="20"/>
          <w:szCs w:val="20"/>
        </w:rPr>
        <w:t>l C. SANTIAGO CASTIELLO DE OBESO</w:t>
      </w:r>
      <w:r w:rsidRPr="00891A2B">
        <w:rPr>
          <w:rFonts w:ascii="AvantGarde Bk BT" w:hAnsi="AvantGarde Bk BT"/>
          <w:sz w:val="20"/>
          <w:szCs w:val="20"/>
        </w:rPr>
        <w:t xml:space="preserve">, con el objetivo de </w:t>
      </w:r>
      <w:r w:rsidR="00F669E5">
        <w:rPr>
          <w:rFonts w:ascii="AvantGarde Bk BT" w:hAnsi="AvantGarde Bk BT"/>
          <w:sz w:val="20"/>
          <w:szCs w:val="20"/>
        </w:rPr>
        <w:t>iniciar el</w:t>
      </w:r>
      <w:r w:rsidR="00412BDA">
        <w:rPr>
          <w:rFonts w:ascii="AvantGarde Bk BT" w:hAnsi="AvantGarde Bk BT"/>
          <w:sz w:val="20"/>
          <w:szCs w:val="20"/>
        </w:rPr>
        <w:t xml:space="preserve"> programa de</w:t>
      </w:r>
      <w:r w:rsidR="00A20751" w:rsidRPr="00A20751">
        <w:rPr>
          <w:rFonts w:ascii="AvantGarde Bk BT" w:hAnsi="AvantGarde Bk BT"/>
          <w:sz w:val="20"/>
          <w:szCs w:val="20"/>
        </w:rPr>
        <w:t xml:space="preserve"> </w:t>
      </w:r>
      <w:r w:rsidR="00714A91">
        <w:rPr>
          <w:rFonts w:ascii="AvantGarde Bk BT" w:hAnsi="AvantGarde Bk BT"/>
          <w:sz w:val="20"/>
          <w:szCs w:val="20"/>
        </w:rPr>
        <w:t xml:space="preserve">Doctorado en </w:t>
      </w:r>
      <w:r w:rsidR="00704621">
        <w:rPr>
          <w:rFonts w:ascii="AvantGarde Bk BT" w:hAnsi="AvantGarde Bk BT"/>
          <w:sz w:val="20"/>
          <w:szCs w:val="20"/>
        </w:rPr>
        <w:t>Psicología Experimental de la Universidad de Oxford, Reino Unido</w:t>
      </w:r>
      <w:r w:rsidR="003D1B24">
        <w:rPr>
          <w:rFonts w:ascii="AvantGarde Bk BT" w:hAnsi="AvantGarde Bk BT"/>
          <w:sz w:val="20"/>
          <w:szCs w:val="20"/>
        </w:rPr>
        <w:t xml:space="preserve">, a partir del 1º de </w:t>
      </w:r>
      <w:r w:rsidR="00F669E5">
        <w:rPr>
          <w:rFonts w:ascii="AvantGarde Bk BT" w:hAnsi="AvantGarde Bk BT"/>
          <w:sz w:val="20"/>
          <w:szCs w:val="20"/>
        </w:rPr>
        <w:t>octubre de 201</w:t>
      </w:r>
      <w:r w:rsidR="00714A91">
        <w:rPr>
          <w:rFonts w:ascii="AvantGarde Bk BT" w:hAnsi="AvantGarde Bk BT"/>
          <w:sz w:val="20"/>
          <w:szCs w:val="20"/>
        </w:rPr>
        <w:t>8</w:t>
      </w:r>
      <w:r w:rsidR="00F669E5">
        <w:rPr>
          <w:rFonts w:ascii="AvantGarde Bk BT" w:hAnsi="AvantGarde Bk BT"/>
          <w:sz w:val="20"/>
          <w:szCs w:val="20"/>
        </w:rPr>
        <w:t xml:space="preserve"> y hasta el 3</w:t>
      </w:r>
      <w:r w:rsidR="00714A91">
        <w:rPr>
          <w:rFonts w:ascii="AvantGarde Bk BT" w:hAnsi="AvantGarde Bk BT"/>
          <w:sz w:val="20"/>
          <w:szCs w:val="20"/>
        </w:rPr>
        <w:t>0 de septiembre</w:t>
      </w:r>
      <w:r w:rsidR="00A20751">
        <w:rPr>
          <w:rFonts w:ascii="AvantGarde Bk BT" w:hAnsi="AvantGarde Bk BT"/>
          <w:sz w:val="20"/>
          <w:szCs w:val="20"/>
        </w:rPr>
        <w:t xml:space="preserve"> de 2021.</w:t>
      </w:r>
    </w:p>
    <w:p w14:paraId="19463C4F" w14:textId="77777777" w:rsidR="001E2839" w:rsidRDefault="001E2839" w:rsidP="001E2839">
      <w:pPr>
        <w:pStyle w:val="Prrafodelista"/>
        <w:rPr>
          <w:rFonts w:ascii="AvantGarde Bk BT" w:hAnsi="AvantGarde Bk BT"/>
          <w:sz w:val="20"/>
          <w:szCs w:val="20"/>
        </w:rPr>
      </w:pPr>
    </w:p>
    <w:p w14:paraId="1792EF7B" w14:textId="30C95B95"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w:t>
      </w:r>
      <w:r w:rsidR="00CD3B7B">
        <w:rPr>
          <w:rFonts w:ascii="AvantGarde Bk BT" w:hAnsi="AvantGarde Bk BT"/>
          <w:sz w:val="20"/>
          <w:szCs w:val="20"/>
        </w:rPr>
        <w:t>ta</w:t>
      </w:r>
      <w:r w:rsidRPr="00891A2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891A2B" w:rsidRDefault="001E2839" w:rsidP="001E2839">
      <w:pPr>
        <w:ind w:left="426" w:hanging="426"/>
        <w:contextualSpacing/>
        <w:rPr>
          <w:rFonts w:ascii="AvantGarde Bk BT" w:hAnsi="AvantGarde Bk BT"/>
          <w:sz w:val="20"/>
          <w:szCs w:val="20"/>
          <w:lang w:eastAsia="en-US" w:bidi="en-US"/>
        </w:rPr>
      </w:pPr>
    </w:p>
    <w:p w14:paraId="1EE8866F" w14:textId="556D4B7A"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Manutención mensual equivalente en moneda nacional </w:t>
      </w:r>
      <w:r w:rsidR="0014182D">
        <w:rPr>
          <w:rFonts w:ascii="AvantGarde Bk BT" w:hAnsi="AvantGarde Bk BT"/>
          <w:sz w:val="20"/>
          <w:szCs w:val="20"/>
          <w:lang w:eastAsia="en-US" w:bidi="en-US"/>
        </w:rPr>
        <w:t>1</w:t>
      </w:r>
      <w:r w:rsidRPr="00891A2B">
        <w:rPr>
          <w:rFonts w:ascii="AvantGarde Bk BT" w:hAnsi="AvantGarde Bk BT"/>
          <w:sz w:val="20"/>
          <w:szCs w:val="20"/>
          <w:lang w:eastAsia="en-US" w:bidi="en-US"/>
        </w:rPr>
        <w:t>,600 euros;</w:t>
      </w:r>
    </w:p>
    <w:p w14:paraId="4368F3FC" w14:textId="33477669"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anual $9,000.00 M.N.;</w:t>
      </w:r>
    </w:p>
    <w:p w14:paraId="597A25F7" w14:textId="3D772F9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Material bibliográfico </w:t>
      </w:r>
      <w:r>
        <w:rPr>
          <w:rFonts w:ascii="AvantGarde Bk BT" w:hAnsi="AvantGarde Bk BT"/>
          <w:sz w:val="20"/>
          <w:szCs w:val="20"/>
          <w:lang w:eastAsia="en-US" w:bidi="en-US"/>
        </w:rPr>
        <w:t xml:space="preserve">anual </w:t>
      </w:r>
      <w:r w:rsidRPr="00891A2B">
        <w:rPr>
          <w:rFonts w:ascii="AvantGarde Bk BT" w:hAnsi="AvantGarde Bk BT"/>
          <w:sz w:val="20"/>
          <w:szCs w:val="20"/>
          <w:lang w:eastAsia="en-US" w:bidi="en-US"/>
        </w:rPr>
        <w:t>$10,000.00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30150BBF" w14:textId="19F78DB9" w:rsidR="000D6E35" w:rsidRDefault="00951023"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Colegiatura anual</w:t>
      </w:r>
      <w:r w:rsidR="001E2839">
        <w:rPr>
          <w:rFonts w:ascii="AvantGarde Bk BT" w:hAnsi="AvantGarde Bk BT"/>
          <w:sz w:val="20"/>
          <w:szCs w:val="20"/>
          <w:lang w:eastAsia="en-US" w:bidi="en-US"/>
        </w:rPr>
        <w:t xml:space="preserve"> </w:t>
      </w:r>
      <w:r w:rsidR="001E2839" w:rsidRPr="00891A2B">
        <w:rPr>
          <w:rFonts w:ascii="AvantGarde Bk BT" w:hAnsi="AvantGarde Bk BT"/>
          <w:sz w:val="20"/>
          <w:szCs w:val="20"/>
          <w:lang w:eastAsia="en-US" w:bidi="en-US"/>
        </w:rPr>
        <w:t xml:space="preserve">equivalente en moneda nacional </w:t>
      </w:r>
      <w:r>
        <w:rPr>
          <w:rFonts w:ascii="AvantGarde Bk BT" w:hAnsi="AvantGarde Bk BT"/>
          <w:sz w:val="20"/>
          <w:szCs w:val="20"/>
          <w:lang w:eastAsia="en-US" w:bidi="en-US"/>
        </w:rPr>
        <w:t>23,027 libras esterlinas</w:t>
      </w:r>
      <w:r w:rsidR="00BB09F9">
        <w:rPr>
          <w:rFonts w:ascii="AvantGarde Bk BT" w:hAnsi="AvantGarde Bk BT"/>
          <w:sz w:val="20"/>
          <w:szCs w:val="20"/>
          <w:lang w:eastAsia="en-US" w:bidi="en-US"/>
        </w:rPr>
        <w:t>, sujet</w:t>
      </w:r>
      <w:r w:rsidR="00714A91">
        <w:rPr>
          <w:rFonts w:ascii="AvantGarde Bk BT" w:hAnsi="AvantGarde Bk BT"/>
          <w:sz w:val="20"/>
          <w:szCs w:val="20"/>
          <w:lang w:eastAsia="en-US" w:bidi="en-US"/>
        </w:rPr>
        <w:t xml:space="preserve">os </w:t>
      </w:r>
      <w:r w:rsidR="001E2839">
        <w:rPr>
          <w:rFonts w:ascii="AvantGarde Bk BT" w:hAnsi="AvantGarde Bk BT"/>
          <w:sz w:val="20"/>
          <w:szCs w:val="20"/>
          <w:lang w:eastAsia="en-US" w:bidi="en-US"/>
        </w:rPr>
        <w:t>a comprobación</w:t>
      </w:r>
      <w:r w:rsidR="00EE69D0">
        <w:rPr>
          <w:rFonts w:ascii="AvantGarde Bk BT" w:hAnsi="AvantGarde Bk BT"/>
          <w:sz w:val="20"/>
          <w:szCs w:val="20"/>
          <w:lang w:eastAsia="en-US" w:bidi="en-US"/>
        </w:rPr>
        <w:t>;</w:t>
      </w:r>
      <w:r w:rsidR="001E2839">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Pr>
          <w:rFonts w:ascii="AvantGarde Bk BT" w:hAnsi="AvantGarde Bk BT"/>
          <w:sz w:val="20"/>
          <w:szCs w:val="20"/>
          <w:lang w:eastAsia="en-US" w:bidi="en-US"/>
        </w:rPr>
        <w:t xml:space="preserve"> </w:t>
      </w:r>
    </w:p>
    <w:p w14:paraId="73D96471" w14:textId="48BC18F8" w:rsidR="001E2839" w:rsidRDefault="000D6E35"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Gastos de instalación por única</w:t>
      </w:r>
      <w:r w:rsidR="00BB09F9">
        <w:rPr>
          <w:rFonts w:ascii="AvantGarde Bk BT" w:hAnsi="AvantGarde Bk BT"/>
          <w:sz w:val="20"/>
          <w:szCs w:val="20"/>
          <w:lang w:eastAsia="en-US" w:bidi="en-US"/>
        </w:rPr>
        <w:t xml:space="preserve"> vez</w:t>
      </w:r>
      <w:r>
        <w:rPr>
          <w:rFonts w:ascii="AvantGarde Bk BT" w:hAnsi="AvantGarde Bk BT"/>
          <w:sz w:val="20"/>
          <w:szCs w:val="20"/>
          <w:lang w:eastAsia="en-US" w:bidi="en-US"/>
        </w:rPr>
        <w:t xml:space="preserve"> $10,000.00 M.N.; </w:t>
      </w:r>
      <w:r w:rsidR="00682E0F">
        <w:rPr>
          <w:rFonts w:ascii="AvantGarde Bk BT" w:hAnsi="AvantGarde Bk BT"/>
          <w:sz w:val="20"/>
          <w:szCs w:val="20"/>
          <w:lang w:eastAsia="en-US" w:bidi="en-US"/>
        </w:rPr>
        <w:t>y</w:t>
      </w:r>
    </w:p>
    <w:p w14:paraId="435A513B" w14:textId="0AC55A96"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Transporte aéreo d</w:t>
      </w:r>
      <w:r w:rsidR="000D6E35">
        <w:rPr>
          <w:rFonts w:ascii="AvantGarde Bk BT" w:hAnsi="AvantGarde Bk BT"/>
          <w:sz w:val="20"/>
          <w:szCs w:val="20"/>
          <w:lang w:eastAsia="en-US" w:bidi="en-US"/>
        </w:rPr>
        <w:t>e ida hasta $25,000.00 M.N. y d</w:t>
      </w:r>
      <w:r w:rsidRPr="00891A2B">
        <w:rPr>
          <w:rFonts w:ascii="AvantGarde Bk BT" w:hAnsi="AvantGarde Bk BT"/>
          <w:sz w:val="20"/>
          <w:szCs w:val="20"/>
          <w:lang w:eastAsia="en-US" w:bidi="en-US"/>
        </w:rPr>
        <w:t>e</w:t>
      </w:r>
      <w:r>
        <w:rPr>
          <w:rFonts w:ascii="AvantGarde Bk BT" w:hAnsi="AvantGarde Bk BT"/>
          <w:sz w:val="20"/>
          <w:szCs w:val="20"/>
          <w:lang w:eastAsia="en-US" w:bidi="en-US"/>
        </w:rPr>
        <w:t xml:space="preserve"> regreso al obtener el grado correspondiente sin exceder a $25,000.00 M.N.</w:t>
      </w:r>
    </w:p>
    <w:p w14:paraId="390004DC" w14:textId="77777777" w:rsidR="001E2839" w:rsidRDefault="001E2839" w:rsidP="001E2839">
      <w:pPr>
        <w:jc w:val="both"/>
        <w:rPr>
          <w:rFonts w:ascii="AvantGarde Bk BT" w:hAnsi="AvantGarde Bk BT"/>
          <w:sz w:val="20"/>
          <w:szCs w:val="20"/>
          <w:lang w:eastAsia="en-US" w:bidi="en-US"/>
        </w:rPr>
      </w:pPr>
    </w:p>
    <w:p w14:paraId="0AB7011D" w14:textId="0F3559B6" w:rsidR="00031B09"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sidR="00951023">
        <w:rPr>
          <w:rFonts w:ascii="AvantGarde Bk BT" w:hAnsi="AvantGarde Bk BT"/>
          <w:sz w:val="20"/>
          <w:szCs w:val="20"/>
        </w:rPr>
        <w:t>30 de septiembre</w:t>
      </w:r>
      <w:r w:rsidR="00A20751">
        <w:rPr>
          <w:rFonts w:ascii="AvantGarde Bk BT" w:hAnsi="AvantGarde Bk BT"/>
          <w:sz w:val="20"/>
          <w:szCs w:val="20"/>
        </w:rPr>
        <w:t xml:space="preserve"> </w:t>
      </w:r>
      <w:r w:rsidR="00EE69D0">
        <w:rPr>
          <w:rFonts w:ascii="AvantGarde Bk BT" w:hAnsi="AvantGarde Bk BT"/>
          <w:sz w:val="20"/>
          <w:szCs w:val="20"/>
        </w:rPr>
        <w:t>de 2021,</w:t>
      </w:r>
      <w:r w:rsidR="00714A91">
        <w:rPr>
          <w:rFonts w:ascii="AvantGarde Bk BT" w:hAnsi="AvantGarde Bk BT"/>
          <w:sz w:val="20"/>
          <w:szCs w:val="20"/>
        </w:rPr>
        <w:t xml:space="preserve"> el C. </w:t>
      </w:r>
      <w:r w:rsidR="00951023">
        <w:rPr>
          <w:rFonts w:ascii="AvantGarde Bk BT" w:hAnsi="AvantGarde Bk BT"/>
          <w:sz w:val="20"/>
          <w:szCs w:val="20"/>
        </w:rPr>
        <w:t>SANTIAGO CASTIELLO DE OBESO</w:t>
      </w:r>
      <w:r w:rsidR="00031B09">
        <w:rPr>
          <w:rFonts w:ascii="AvantGarde Bk BT" w:hAnsi="AvantGarde Bk BT"/>
          <w:sz w:val="20"/>
          <w:szCs w:val="20"/>
        </w:rPr>
        <w:t xml:space="preserve">, </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w:t>
      </w:r>
      <w:r w:rsidR="00A8150B">
        <w:rPr>
          <w:rFonts w:ascii="AvantGarde Bk BT" w:hAnsi="AvantGarde Bk BT"/>
          <w:sz w:val="20"/>
          <w:szCs w:val="20"/>
        </w:rPr>
        <w:t>ta</w:t>
      </w:r>
      <w:r w:rsidR="00FC4B8E">
        <w:rPr>
          <w:rFonts w:ascii="AvantGarde Bk BT" w:hAnsi="AvantGarde Bk BT"/>
          <w:sz w:val="20"/>
          <w:szCs w:val="20"/>
        </w:rPr>
        <w:t xml:space="preserve">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w:t>
      </w:r>
      <w:r w:rsidR="00A20751">
        <w:rPr>
          <w:rFonts w:ascii="AvantGarde Bk BT" w:hAnsi="AvantGarde Bk BT"/>
          <w:sz w:val="20"/>
          <w:szCs w:val="20"/>
        </w:rPr>
        <w:t>e Ciencias</w:t>
      </w:r>
      <w:r w:rsidR="00951023">
        <w:rPr>
          <w:rFonts w:ascii="AvantGarde Bk BT" w:hAnsi="AvantGarde Bk BT"/>
          <w:sz w:val="20"/>
          <w:szCs w:val="20"/>
        </w:rPr>
        <w:t xml:space="preserve"> de la Salud</w:t>
      </w:r>
      <w:r w:rsidRPr="008343E8">
        <w:rPr>
          <w:rFonts w:ascii="AvantGarde Bk BT" w:hAnsi="AvantGarde Bk BT"/>
          <w:sz w:val="20"/>
          <w:szCs w:val="20"/>
        </w:rPr>
        <w:t xml:space="preserve">, solicitud de </w:t>
      </w:r>
      <w:r>
        <w:rPr>
          <w:rFonts w:ascii="AvantGarde Bk BT" w:hAnsi="AvantGarde Bk BT"/>
          <w:sz w:val="20"/>
          <w:szCs w:val="20"/>
        </w:rPr>
        <w:t>prórroga de beca-crédito comple</w:t>
      </w:r>
      <w:r w:rsidR="00A8150B">
        <w:rPr>
          <w:rFonts w:ascii="AvantGarde Bk BT" w:hAnsi="AvantGarde Bk BT"/>
          <w:sz w:val="20"/>
          <w:szCs w:val="20"/>
        </w:rPr>
        <w:t>ta</w:t>
      </w:r>
      <w:r>
        <w:rPr>
          <w:rFonts w:ascii="AvantGarde Bk BT" w:hAnsi="AvantGarde Bk BT"/>
          <w:sz w:val="20"/>
          <w:szCs w:val="20"/>
        </w:rPr>
        <w:t>,</w:t>
      </w:r>
      <w:r w:rsidRPr="008343E8">
        <w:rPr>
          <w:rFonts w:ascii="AvantGarde Bk BT" w:hAnsi="AvantGarde Bk BT"/>
          <w:sz w:val="20"/>
          <w:szCs w:val="20"/>
        </w:rPr>
        <w:t xml:space="preserve"> a partir del </w:t>
      </w:r>
      <w:r w:rsidR="00031B09">
        <w:rPr>
          <w:rFonts w:ascii="AvantGarde Bk BT" w:hAnsi="AvantGarde Bk BT"/>
          <w:sz w:val="20"/>
          <w:szCs w:val="20"/>
        </w:rPr>
        <w:t>1</w:t>
      </w:r>
      <w:r w:rsidR="00714A91">
        <w:rPr>
          <w:rFonts w:ascii="AvantGarde Bk BT" w:hAnsi="AvantGarde Bk BT"/>
          <w:sz w:val="20"/>
          <w:szCs w:val="20"/>
        </w:rPr>
        <w:t>º de octubre de 2021</w:t>
      </w:r>
      <w:r w:rsidR="00E705BF">
        <w:rPr>
          <w:rFonts w:ascii="AvantGarde Bk BT" w:hAnsi="AvantGarde Bk BT"/>
          <w:sz w:val="20"/>
          <w:szCs w:val="20"/>
        </w:rPr>
        <w:t xml:space="preserve"> y hasta el </w:t>
      </w:r>
      <w:r w:rsidR="00BB09F9">
        <w:rPr>
          <w:rFonts w:ascii="AvantGarde Bk BT" w:hAnsi="AvantGarde Bk BT"/>
          <w:sz w:val="20"/>
          <w:szCs w:val="20"/>
        </w:rPr>
        <w:t>3</w:t>
      </w:r>
      <w:r w:rsidR="00886584">
        <w:rPr>
          <w:rFonts w:ascii="AvantGarde Bk BT" w:hAnsi="AvantGarde Bk BT"/>
          <w:sz w:val="20"/>
          <w:szCs w:val="20"/>
        </w:rPr>
        <w:t xml:space="preserve">0 de </w:t>
      </w:r>
      <w:r w:rsidR="00714A91">
        <w:rPr>
          <w:rFonts w:ascii="AvantGarde Bk BT" w:hAnsi="AvantGarde Bk BT"/>
          <w:sz w:val="20"/>
          <w:szCs w:val="20"/>
        </w:rPr>
        <w:t>septiembre de 2022</w:t>
      </w:r>
      <w:r w:rsidR="00FC4B8E">
        <w:rPr>
          <w:rFonts w:ascii="AvantGarde Bk BT" w:hAnsi="AvantGarde Bk BT"/>
          <w:sz w:val="20"/>
          <w:szCs w:val="20"/>
        </w:rPr>
        <w:t xml:space="preserve">, para </w:t>
      </w:r>
      <w:r w:rsidR="00714A91">
        <w:rPr>
          <w:rFonts w:ascii="AvantGarde Bk BT" w:hAnsi="AvantGarde Bk BT"/>
          <w:sz w:val="20"/>
          <w:szCs w:val="20"/>
        </w:rPr>
        <w:t xml:space="preserve">concluir la redacción y defensa de la tesis para obtener el grado de Doctorado en </w:t>
      </w:r>
      <w:r w:rsidR="00951023">
        <w:rPr>
          <w:rFonts w:ascii="AvantGarde Bk BT" w:hAnsi="AvantGarde Bk BT"/>
          <w:sz w:val="20"/>
          <w:szCs w:val="20"/>
        </w:rPr>
        <w:t>Psicología Experimental de la Universidad de Oxford, Reino Unido</w:t>
      </w:r>
      <w:r w:rsidR="00714A91">
        <w:rPr>
          <w:rFonts w:ascii="AvantGarde Bk BT" w:hAnsi="AvantGarde Bk BT"/>
          <w:sz w:val="20"/>
          <w:szCs w:val="20"/>
        </w:rPr>
        <w:t>.</w:t>
      </w:r>
    </w:p>
    <w:p w14:paraId="3F9E054B" w14:textId="77777777" w:rsidR="00031B09" w:rsidRDefault="00031B09" w:rsidP="00031B09">
      <w:pPr>
        <w:tabs>
          <w:tab w:val="num" w:pos="4046"/>
        </w:tabs>
        <w:ind w:left="426"/>
        <w:jc w:val="both"/>
        <w:rPr>
          <w:rFonts w:ascii="AvantGarde Bk BT" w:hAnsi="AvantGarde Bk BT"/>
          <w:sz w:val="20"/>
          <w:szCs w:val="20"/>
        </w:rPr>
      </w:pPr>
    </w:p>
    <w:p w14:paraId="4536153D" w14:textId="23B334EF"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w:t>
      </w:r>
      <w:r w:rsidR="00951023">
        <w:rPr>
          <w:rFonts w:ascii="AvantGarde Bk BT" w:hAnsi="AvantGarde Bk BT"/>
          <w:sz w:val="20"/>
          <w:szCs w:val="20"/>
        </w:rPr>
        <w:t>26 de octubre</w:t>
      </w:r>
      <w:r w:rsidR="00BB09F9">
        <w:rPr>
          <w:rFonts w:ascii="AvantGarde Bk BT" w:hAnsi="AvantGarde Bk BT"/>
          <w:sz w:val="20"/>
          <w:szCs w:val="20"/>
        </w:rPr>
        <w:t xml:space="preserve"> </w:t>
      </w:r>
      <w:r w:rsidR="003D4AB7">
        <w:rPr>
          <w:rFonts w:ascii="AvantGarde Bk BT" w:hAnsi="AvantGarde Bk BT"/>
          <w:sz w:val="20"/>
          <w:szCs w:val="20"/>
        </w:rPr>
        <w:t>de 2021</w:t>
      </w:r>
      <w:r>
        <w:rPr>
          <w:rFonts w:ascii="AvantGarde Bk BT" w:hAnsi="AvantGarde Bk BT"/>
          <w:sz w:val="20"/>
          <w:szCs w:val="20"/>
        </w:rPr>
        <w:t xml:space="preserve">, </w:t>
      </w:r>
      <w:r w:rsidRPr="008343E8">
        <w:rPr>
          <w:rFonts w:ascii="AvantGarde Bk BT" w:hAnsi="AvantGarde Bk BT"/>
          <w:sz w:val="20"/>
          <w:szCs w:val="20"/>
        </w:rPr>
        <w:t>el Centro Universitario de</w:t>
      </w:r>
      <w:r w:rsidR="00886584">
        <w:rPr>
          <w:rFonts w:ascii="AvantGarde Bk BT" w:hAnsi="AvantGarde Bk BT"/>
          <w:sz w:val="20"/>
          <w:szCs w:val="20"/>
        </w:rPr>
        <w:t xml:space="preserve"> Ciencias</w:t>
      </w:r>
      <w:r w:rsidR="00714A91">
        <w:rPr>
          <w:rFonts w:ascii="AvantGarde Bk BT" w:hAnsi="AvantGarde Bk BT"/>
          <w:sz w:val="20"/>
          <w:szCs w:val="20"/>
        </w:rPr>
        <w:t xml:space="preserve"> </w:t>
      </w:r>
      <w:r w:rsidR="00951023">
        <w:rPr>
          <w:rFonts w:ascii="AvantGarde Bk BT" w:hAnsi="AvantGarde Bk BT"/>
          <w:sz w:val="20"/>
          <w:szCs w:val="20"/>
        </w:rPr>
        <w:t>de la Salud</w:t>
      </w:r>
      <w:r w:rsidR="00886584">
        <w:rPr>
          <w:rFonts w:ascii="AvantGarde Bk BT" w:hAnsi="AvantGarde Bk BT"/>
          <w:sz w:val="20"/>
          <w:szCs w:val="20"/>
        </w:rPr>
        <w:t>,</w:t>
      </w:r>
      <w:r w:rsidRPr="008343E8">
        <w:rPr>
          <w:rFonts w:ascii="AvantGarde Bk BT" w:hAnsi="AvantGarde Bk BT"/>
          <w:sz w:val="20"/>
          <w:szCs w:val="20"/>
        </w:rPr>
        <w:t xml:space="preserve">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1585A8F5"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w:t>
      </w:r>
      <w:r w:rsidR="00A8150B">
        <w:rPr>
          <w:rFonts w:ascii="AvantGarde Bk BT" w:hAnsi="AvantGarde Bk BT"/>
          <w:sz w:val="20"/>
          <w:szCs w:val="20"/>
        </w:rPr>
        <w:t>e</w:t>
      </w:r>
      <w:r w:rsidR="00714A91">
        <w:rPr>
          <w:rFonts w:ascii="AvantGarde Bk BT" w:hAnsi="AvantGarde Bk BT"/>
          <w:sz w:val="20"/>
          <w:szCs w:val="20"/>
        </w:rPr>
        <w:t xml:space="preserve">l C. </w:t>
      </w:r>
      <w:r w:rsidR="00951023">
        <w:rPr>
          <w:rFonts w:ascii="AvantGarde Bk BT" w:hAnsi="AvantGarde Bk BT"/>
          <w:sz w:val="20"/>
          <w:szCs w:val="20"/>
        </w:rPr>
        <w:t>SANTIAGO CASTIELLO DE OBESO</w:t>
      </w:r>
      <w:r w:rsidR="000C7FDB"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r>
        <w:rPr>
          <w:rFonts w:ascii="AvantGarde Bk BT" w:hAnsi="AvantGarde Bk BT"/>
          <w:sz w:val="20"/>
          <w:szCs w:val="20"/>
        </w:rPr>
        <w:t>.</w:t>
      </w:r>
    </w:p>
    <w:p w14:paraId="01E29EA3" w14:textId="77777777" w:rsidR="00FC4B8E" w:rsidRDefault="00FC4B8E"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7FD08334"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714A91">
        <w:rPr>
          <w:rFonts w:ascii="AvantGarde Bk BT" w:hAnsi="AvantGarde Bk BT"/>
          <w:b/>
          <w:i/>
          <w:sz w:val="20"/>
          <w:szCs w:val="20"/>
        </w:rPr>
        <w:t>NO APLICA</w:t>
      </w:r>
      <w:r w:rsidRPr="008343E8">
        <w:rPr>
          <w:rFonts w:ascii="AvantGarde Bk BT" w:hAnsi="AvantGarde Bk BT"/>
          <w:i/>
          <w:sz w:val="20"/>
          <w:szCs w:val="20"/>
        </w:rPr>
        <w:t>);</w:t>
      </w:r>
    </w:p>
    <w:p w14:paraId="58093783" w14:textId="6664D1A8"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w:t>
      </w:r>
      <w:r w:rsidR="00886584">
        <w:rPr>
          <w:rFonts w:ascii="AvantGarde Bk BT" w:hAnsi="AvantGarde Bk BT"/>
          <w:i/>
          <w:sz w:val="20"/>
          <w:szCs w:val="20"/>
        </w:rPr>
        <w:t xml:space="preserve"> Ciencias</w:t>
      </w:r>
      <w:r w:rsidR="00714A91">
        <w:rPr>
          <w:rFonts w:ascii="AvantGarde Bk BT" w:hAnsi="AvantGarde Bk BT"/>
          <w:i/>
          <w:sz w:val="20"/>
          <w:szCs w:val="20"/>
        </w:rPr>
        <w:t xml:space="preserve"> </w:t>
      </w:r>
      <w:r w:rsidR="00951023">
        <w:rPr>
          <w:rFonts w:ascii="AvantGarde Bk BT" w:hAnsi="AvantGarde Bk BT"/>
          <w:i/>
          <w:sz w:val="20"/>
          <w:szCs w:val="20"/>
        </w:rPr>
        <w:t>de la Salud</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4679D955"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031B09">
        <w:rPr>
          <w:rFonts w:ascii="AvantGarde Bk BT" w:hAnsi="AvantGarde Bk BT"/>
          <w:sz w:val="20"/>
          <w:szCs w:val="20"/>
        </w:rPr>
        <w:t>a</w:t>
      </w:r>
      <w:r w:rsidR="00714A91">
        <w:rPr>
          <w:rFonts w:ascii="AvantGarde Bk BT" w:hAnsi="AvantGarde Bk BT"/>
          <w:sz w:val="20"/>
          <w:szCs w:val="20"/>
        </w:rPr>
        <w:t xml:space="preserve">l C. </w:t>
      </w:r>
      <w:r w:rsidR="00951023">
        <w:rPr>
          <w:rFonts w:ascii="AvantGarde Bk BT" w:hAnsi="AvantGarde Bk BT"/>
          <w:sz w:val="20"/>
          <w:szCs w:val="20"/>
        </w:rPr>
        <w:t>SANTIAGO CASTIELLO DE OBESO</w:t>
      </w:r>
      <w:r w:rsidR="000C7FDB"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lastRenderedPageBreak/>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453E729A" w:rsidR="00AC1B2E" w:rsidRPr="008343E8"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359F2344" w14:textId="3B430BDD" w:rsidR="00714A91"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ED1F9D">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A8150B">
        <w:rPr>
          <w:rFonts w:ascii="AvantGarde Bk BT" w:hAnsi="AvantGarde Bk BT"/>
          <w:spacing w:val="-3"/>
          <w:sz w:val="20"/>
          <w:szCs w:val="20"/>
          <w:lang w:val="es-ES_tradnl"/>
        </w:rPr>
        <w:t>ta</w:t>
      </w:r>
      <w:r w:rsidR="005F4F64" w:rsidRPr="008343E8">
        <w:rPr>
          <w:rFonts w:ascii="AvantGarde Bk BT" w:hAnsi="AvantGarde Bk BT"/>
          <w:spacing w:val="-3"/>
          <w:sz w:val="20"/>
          <w:szCs w:val="20"/>
          <w:lang w:val="es-ES_tradnl"/>
        </w:rPr>
        <w:t>, para que</w:t>
      </w:r>
      <w:r w:rsidR="00031B09">
        <w:rPr>
          <w:rFonts w:ascii="AvantGarde Bk BT" w:hAnsi="AvantGarde Bk BT"/>
          <w:spacing w:val="-3"/>
          <w:sz w:val="20"/>
          <w:szCs w:val="20"/>
          <w:lang w:val="es-ES_tradnl"/>
        </w:rPr>
        <w:t xml:space="preserve"> </w:t>
      </w:r>
      <w:r w:rsidR="00714A91">
        <w:rPr>
          <w:rFonts w:ascii="AvantGarde Bk BT" w:hAnsi="AvantGarde Bk BT"/>
          <w:spacing w:val="-3"/>
          <w:sz w:val="20"/>
          <w:szCs w:val="20"/>
          <w:lang w:val="es-ES_tradnl"/>
        </w:rPr>
        <w:t xml:space="preserve">el C. </w:t>
      </w:r>
      <w:r w:rsidR="00951023">
        <w:rPr>
          <w:rFonts w:ascii="AvantGarde Bk BT" w:hAnsi="AvantGarde Bk BT"/>
          <w:spacing w:val="-3"/>
          <w:sz w:val="20"/>
          <w:szCs w:val="20"/>
          <w:lang w:val="es-ES_tradnl"/>
        </w:rPr>
        <w:t>SANTIAGO CASTIELLO DE OBESO</w:t>
      </w:r>
      <w:r w:rsidR="000C7FDB">
        <w:rPr>
          <w:rFonts w:ascii="AvantGarde Bk BT" w:hAnsi="AvantGarde Bk BT"/>
          <w:spacing w:val="-3"/>
          <w:sz w:val="20"/>
          <w:szCs w:val="20"/>
          <w:lang w:val="es-ES_tradnl"/>
        </w:rPr>
        <w:t xml:space="preserve">  </w:t>
      </w:r>
      <w:r w:rsidR="00814DBD">
        <w:rPr>
          <w:rFonts w:ascii="AvantGarde Bk BT" w:hAnsi="AvantGarde Bk BT"/>
          <w:spacing w:val="-3"/>
          <w:sz w:val="20"/>
          <w:szCs w:val="20"/>
          <w:lang w:val="es-ES_tradnl"/>
        </w:rPr>
        <w:t xml:space="preserve">obtenga el grado de </w:t>
      </w:r>
      <w:r w:rsidR="00714A91">
        <w:rPr>
          <w:rFonts w:ascii="AvantGarde Bk BT" w:hAnsi="AvantGarde Bk BT"/>
          <w:spacing w:val="-3"/>
          <w:sz w:val="20"/>
          <w:szCs w:val="20"/>
          <w:lang w:val="es-ES_tradnl"/>
        </w:rPr>
        <w:t xml:space="preserve">Doctorado en </w:t>
      </w:r>
      <w:r w:rsidR="00951023">
        <w:rPr>
          <w:rFonts w:ascii="AvantGarde Bk BT" w:hAnsi="AvantGarde Bk BT"/>
          <w:spacing w:val="-3"/>
          <w:sz w:val="20"/>
          <w:szCs w:val="20"/>
          <w:lang w:val="es-ES_tradnl"/>
        </w:rPr>
        <w:t xml:space="preserve">Psicología Experimental de la Universidad de Oxford, Reino Unido, a partir del </w:t>
      </w:r>
      <w:r w:rsidR="00714A91">
        <w:rPr>
          <w:rFonts w:ascii="AvantGarde Bk BT" w:hAnsi="AvantGarde Bk BT"/>
          <w:spacing w:val="-3"/>
          <w:sz w:val="20"/>
          <w:szCs w:val="20"/>
          <w:lang w:val="es-ES_tradnl"/>
        </w:rPr>
        <w:t>1º de octubre de 2021 y hasta el 30 de septiembre de 2022.</w:t>
      </w:r>
    </w:p>
    <w:p w14:paraId="18BC3422" w14:textId="77777777" w:rsidR="00A8150B" w:rsidRDefault="00A8150B"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401B84A9" w:rsidR="00D85B1E" w:rsidRPr="00BB09F9"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1A047290" w14:textId="1492DA53" w:rsidR="00BB09F9" w:rsidRPr="00BB09F9" w:rsidRDefault="00BB09F9"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w:t>
      </w:r>
      <w:r w:rsidR="0079043F">
        <w:rPr>
          <w:rFonts w:ascii="AvantGarde Bk BT" w:hAnsi="AvantGarde Bk BT"/>
          <w:spacing w:val="-3"/>
          <w:sz w:val="20"/>
          <w:szCs w:val="20"/>
          <w:lang w:val="es-ES_tradnl"/>
        </w:rPr>
        <w:t>9</w:t>
      </w:r>
      <w:r w:rsidR="00886584">
        <w:rPr>
          <w:rFonts w:ascii="AvantGarde Bk BT" w:hAnsi="AvantGarde Bk BT"/>
          <w:spacing w:val="-3"/>
          <w:sz w:val="20"/>
          <w:szCs w:val="20"/>
          <w:lang w:val="es-ES_tradnl"/>
        </w:rPr>
        <w:t>,000.00</w:t>
      </w:r>
      <w:r w:rsidR="005B7540">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14:paraId="51491E9F" w14:textId="37EE21E5" w:rsidR="00BB09F9" w:rsidRPr="005B7540" w:rsidRDefault="00BB09F9"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w:t>
      </w:r>
      <w:r w:rsidR="0079043F">
        <w:rPr>
          <w:rFonts w:ascii="AvantGarde Bk BT" w:hAnsi="AvantGarde Bk BT"/>
          <w:spacing w:val="-3"/>
          <w:sz w:val="20"/>
          <w:szCs w:val="20"/>
          <w:lang w:val="es-ES_tradnl"/>
        </w:rPr>
        <w:t>10,000</w:t>
      </w:r>
      <w:r w:rsidR="00D229E6">
        <w:rPr>
          <w:rFonts w:ascii="AvantGarde Bk BT" w:hAnsi="AvantGarde Bk BT"/>
          <w:spacing w:val="-3"/>
          <w:sz w:val="20"/>
          <w:szCs w:val="20"/>
          <w:lang w:val="es-ES_tradnl"/>
        </w:rPr>
        <w:t>.</w:t>
      </w:r>
      <w:r>
        <w:rPr>
          <w:rFonts w:ascii="AvantGarde Bk BT" w:hAnsi="AvantGarde Bk BT"/>
          <w:spacing w:val="-3"/>
          <w:sz w:val="20"/>
          <w:szCs w:val="20"/>
          <w:lang w:val="es-ES_tradnl"/>
        </w:rPr>
        <w:t>00</w:t>
      </w:r>
      <w:r w:rsidR="005B7540">
        <w:rPr>
          <w:rFonts w:ascii="AvantGarde Bk BT" w:hAnsi="AvantGarde Bk BT"/>
          <w:spacing w:val="-3"/>
          <w:sz w:val="20"/>
          <w:szCs w:val="20"/>
          <w:lang w:val="es-ES_tradnl"/>
        </w:rPr>
        <w:t xml:space="preserve"> M.N.;</w:t>
      </w:r>
    </w:p>
    <w:p w14:paraId="23DE5095" w14:textId="4F86B487" w:rsidR="005B7540" w:rsidRPr="008343E8" w:rsidRDefault="005B7540"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equivalente en moneda nacional </w:t>
      </w:r>
      <w:r w:rsidR="00D229E6">
        <w:rPr>
          <w:rFonts w:ascii="AvantGarde Bk BT" w:hAnsi="AvantGarde Bk BT"/>
          <w:spacing w:val="-3"/>
          <w:sz w:val="20"/>
          <w:szCs w:val="20"/>
          <w:lang w:val="es-ES_tradnl"/>
        </w:rPr>
        <w:t xml:space="preserve"> </w:t>
      </w:r>
      <w:r w:rsidR="00951023">
        <w:rPr>
          <w:rFonts w:ascii="AvantGarde Bk BT" w:hAnsi="AvantGarde Bk BT"/>
          <w:spacing w:val="-3"/>
          <w:sz w:val="20"/>
          <w:szCs w:val="20"/>
          <w:lang w:val="es-ES_tradnl"/>
        </w:rPr>
        <w:t>1,980</w:t>
      </w:r>
      <w:r w:rsidR="00614CAA">
        <w:rPr>
          <w:rFonts w:ascii="AvantGarde Bk BT" w:hAnsi="AvantGarde Bk BT"/>
          <w:spacing w:val="-3"/>
          <w:sz w:val="20"/>
          <w:szCs w:val="20"/>
          <w:lang w:val="es-ES_tradnl"/>
        </w:rPr>
        <w:t xml:space="preserve"> libras</w:t>
      </w:r>
      <w:r>
        <w:rPr>
          <w:rFonts w:ascii="AvantGarde Bk BT" w:hAnsi="AvantGarde Bk BT"/>
          <w:spacing w:val="-3"/>
          <w:sz w:val="20"/>
          <w:szCs w:val="20"/>
          <w:lang w:val="es-ES_tradnl"/>
        </w:rPr>
        <w:t>, sujeta a comprobación; en caso de incremento o disminución se deberá presentar el documento oficial que justifique la actualización para la gestión del pago respectivo; 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442A03ED" w:rsidR="00AC1B2E" w:rsidRPr="008343E8" w:rsidRDefault="00A8150B" w:rsidP="00AC1B2E">
      <w:pPr>
        <w:spacing w:before="240"/>
        <w:jc w:val="both"/>
        <w:rPr>
          <w:rFonts w:ascii="AvantGarde Bk BT" w:hAnsi="AvantGarde Bk BT"/>
          <w:sz w:val="20"/>
          <w:szCs w:val="20"/>
        </w:rPr>
      </w:pPr>
      <w:r>
        <w:rPr>
          <w:rFonts w:ascii="AvantGarde Bk BT" w:hAnsi="AvantGarde Bk BT"/>
          <w:b/>
          <w:sz w:val="20"/>
          <w:szCs w:val="20"/>
        </w:rPr>
        <w:t>CUARTO</w:t>
      </w:r>
      <w:r>
        <w:rPr>
          <w:rFonts w:ascii="AvantGarde Bk BT" w:hAnsi="AvantGarde Bk BT"/>
          <w:sz w:val="20"/>
          <w:szCs w:val="20"/>
        </w:rPr>
        <w:t xml:space="preserve">.- </w:t>
      </w:r>
      <w:r w:rsidR="0079043F">
        <w:rPr>
          <w:rFonts w:ascii="AvantGarde Bk BT" w:hAnsi="AvantGarde Bk BT"/>
          <w:sz w:val="20"/>
          <w:szCs w:val="20"/>
        </w:rPr>
        <w:t xml:space="preserve">El C. </w:t>
      </w:r>
      <w:r w:rsidR="00951023">
        <w:rPr>
          <w:rFonts w:ascii="AvantGarde Bk BT" w:hAnsi="AvantGarde Bk BT"/>
          <w:sz w:val="20"/>
          <w:szCs w:val="20"/>
        </w:rPr>
        <w:t>SANTIAGO CASTIELLO DE OBESO</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421D06E9" w:rsidR="00833BC2" w:rsidRPr="008343E8" w:rsidRDefault="00A8150B" w:rsidP="00AC1B2E">
      <w:pPr>
        <w:jc w:val="both"/>
        <w:rPr>
          <w:rFonts w:ascii="AvantGarde Bk BT" w:hAnsi="AvantGarde Bk BT"/>
          <w:sz w:val="20"/>
          <w:szCs w:val="20"/>
        </w:rPr>
      </w:pPr>
      <w:r>
        <w:rPr>
          <w:rFonts w:ascii="AvantGarde Bk BT" w:hAnsi="AvantGarde Bk BT"/>
          <w:b/>
          <w:sz w:val="20"/>
          <w:szCs w:val="20"/>
        </w:rPr>
        <w:t>QUINTO</w:t>
      </w:r>
      <w:r w:rsidR="00833BC2" w:rsidRPr="008343E8">
        <w:rPr>
          <w:rFonts w:ascii="AvantGarde Bk BT" w:hAnsi="AvantGarde Bk BT"/>
          <w:b/>
          <w:sz w:val="20"/>
          <w:szCs w:val="20"/>
        </w:rPr>
        <w:t>.-</w:t>
      </w:r>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D229E6">
        <w:rPr>
          <w:rFonts w:ascii="AvantGarde Bk BT" w:hAnsi="AvantGarde Bk BT"/>
          <w:sz w:val="20"/>
          <w:szCs w:val="20"/>
        </w:rPr>
        <w:t xml:space="preserve"> Ciencias </w:t>
      </w:r>
      <w:r w:rsidR="00951023">
        <w:rPr>
          <w:rFonts w:ascii="AvantGarde Bk BT" w:hAnsi="AvantGarde Bk BT"/>
          <w:sz w:val="20"/>
          <w:szCs w:val="20"/>
        </w:rPr>
        <w:t>de la Salud</w:t>
      </w:r>
      <w:r w:rsidR="001131F4">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13BE0D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w:t>
      </w:r>
      <w:r w:rsidR="00A8150B">
        <w:rPr>
          <w:rFonts w:ascii="AvantGarde Bk BT" w:hAnsi="AvantGarde Bk BT"/>
          <w:b/>
          <w:spacing w:val="-3"/>
          <w:sz w:val="20"/>
          <w:szCs w:val="20"/>
          <w:lang w:val="es-ES_tradnl" w:eastAsia="en-US"/>
        </w:rPr>
        <w:t>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w:t>
      </w:r>
      <w:bookmarkStart w:id="0" w:name="_GoBack"/>
      <w:bookmarkEnd w:id="0"/>
      <w:r w:rsidR="00AC1B2E" w:rsidRPr="008343E8">
        <w:rPr>
          <w:rFonts w:ascii="AvantGarde Bk BT" w:hAnsi="AvantGarde Bk BT"/>
          <w:spacing w:val="-3"/>
          <w:sz w:val="20"/>
          <w:szCs w:val="20"/>
          <w:lang w:val="es-ES_tradnl" w:eastAsia="en-US"/>
        </w:rPr>
        <w:t>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334F89A3" w14:textId="77777777" w:rsidR="00ED1F9D" w:rsidRDefault="00ED1F9D" w:rsidP="00ED1F9D">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0D6004F0" w14:textId="77777777" w:rsidR="00ED1F9D" w:rsidRDefault="00ED1F9D" w:rsidP="00ED1F9D">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37AA330B" w14:textId="77777777" w:rsidR="00ED1F9D" w:rsidRDefault="00ED1F9D" w:rsidP="00ED1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17750E41" w14:textId="77777777" w:rsidR="00ED1F9D" w:rsidRDefault="00ED1F9D" w:rsidP="00ED1F9D">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00B0A49D" w14:textId="77777777" w:rsidR="00ED1F9D" w:rsidRDefault="00ED1F9D" w:rsidP="00ED1F9D">
      <w:pPr>
        <w:tabs>
          <w:tab w:val="center" w:pos="4393"/>
          <w:tab w:val="left" w:pos="7200"/>
        </w:tabs>
        <w:suppressAutoHyphens/>
        <w:jc w:val="center"/>
        <w:rPr>
          <w:rFonts w:ascii="AvantGarde Bk BT" w:hAnsi="AvantGarde Bk BT"/>
          <w:b/>
          <w:spacing w:val="-3"/>
          <w:sz w:val="20"/>
          <w:szCs w:val="20"/>
        </w:rPr>
      </w:pPr>
    </w:p>
    <w:p w14:paraId="13A7DC13" w14:textId="77777777" w:rsidR="00ED1F9D" w:rsidRDefault="00ED1F9D" w:rsidP="00ED1F9D">
      <w:pPr>
        <w:tabs>
          <w:tab w:val="center" w:pos="4393"/>
          <w:tab w:val="left" w:pos="7200"/>
        </w:tabs>
        <w:suppressAutoHyphens/>
        <w:jc w:val="center"/>
        <w:rPr>
          <w:rFonts w:ascii="AvantGarde Bk BT" w:hAnsi="AvantGarde Bk BT"/>
          <w:b/>
          <w:spacing w:val="-3"/>
          <w:sz w:val="20"/>
          <w:szCs w:val="20"/>
        </w:rPr>
      </w:pPr>
    </w:p>
    <w:p w14:paraId="29B291DB" w14:textId="77777777" w:rsidR="00ED1F9D" w:rsidRDefault="00ED1F9D" w:rsidP="00ED1F9D">
      <w:pPr>
        <w:tabs>
          <w:tab w:val="center" w:pos="4393"/>
          <w:tab w:val="left" w:pos="7200"/>
        </w:tabs>
        <w:suppressAutoHyphens/>
        <w:jc w:val="center"/>
        <w:rPr>
          <w:rFonts w:ascii="AvantGarde Bk BT" w:hAnsi="AvantGarde Bk BT"/>
          <w:b/>
          <w:spacing w:val="-3"/>
          <w:sz w:val="20"/>
          <w:szCs w:val="20"/>
        </w:rPr>
      </w:pPr>
    </w:p>
    <w:p w14:paraId="42925271" w14:textId="77777777" w:rsidR="00ED1F9D" w:rsidRDefault="00ED1F9D" w:rsidP="00ED1F9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02718D03" w14:textId="77777777" w:rsidR="00ED1F9D" w:rsidRDefault="00ED1F9D" w:rsidP="00ED1F9D">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593B60B0" w14:textId="77777777" w:rsidR="00ED1F9D" w:rsidRDefault="00ED1F9D" w:rsidP="00ED1F9D">
      <w:pPr>
        <w:rPr>
          <w:rFonts w:ascii="AvantGarde Bk BT" w:hAnsi="AvantGarde Bk BT"/>
          <w:sz w:val="20"/>
          <w:szCs w:val="20"/>
        </w:rPr>
      </w:pPr>
    </w:p>
    <w:p w14:paraId="55F92D69" w14:textId="77777777" w:rsidR="00ED1F9D" w:rsidRDefault="00ED1F9D" w:rsidP="00ED1F9D">
      <w:pPr>
        <w:rPr>
          <w:rFonts w:ascii="AvantGarde Bk BT" w:hAnsi="AvantGarde Bk BT"/>
          <w:sz w:val="20"/>
          <w:szCs w:val="20"/>
        </w:rPr>
      </w:pPr>
    </w:p>
    <w:p w14:paraId="534FEE15" w14:textId="77777777" w:rsidR="00ED1F9D" w:rsidRDefault="00ED1F9D" w:rsidP="00ED1F9D">
      <w:pPr>
        <w:rPr>
          <w:rFonts w:ascii="AvantGarde Bk BT" w:hAnsi="AvantGarde Bk BT"/>
          <w:sz w:val="20"/>
          <w:szCs w:val="20"/>
        </w:rPr>
      </w:pPr>
    </w:p>
    <w:p w14:paraId="3C6D8CC5" w14:textId="77777777" w:rsidR="00ED1F9D" w:rsidRDefault="00ED1F9D" w:rsidP="00ED1F9D">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51BE460B" w14:textId="77777777" w:rsidR="00ED1F9D" w:rsidRDefault="00ED1F9D" w:rsidP="00ED1F9D">
      <w:pPr>
        <w:jc w:val="center"/>
        <w:rPr>
          <w:rFonts w:ascii="AvantGarde Bk BT" w:hAnsi="AvantGarde Bk BT"/>
          <w:sz w:val="20"/>
          <w:szCs w:val="20"/>
        </w:rPr>
      </w:pPr>
    </w:p>
    <w:p w14:paraId="0B920418" w14:textId="77777777" w:rsidR="00ED1F9D" w:rsidRDefault="00ED1F9D" w:rsidP="00ED1F9D">
      <w:pPr>
        <w:jc w:val="center"/>
        <w:rPr>
          <w:rFonts w:ascii="AvantGarde Bk BT" w:hAnsi="AvantGarde Bk BT"/>
          <w:sz w:val="20"/>
          <w:szCs w:val="20"/>
        </w:rPr>
      </w:pPr>
    </w:p>
    <w:p w14:paraId="7BB3B600" w14:textId="77777777" w:rsidR="00ED1F9D" w:rsidRDefault="00ED1F9D" w:rsidP="00ED1F9D">
      <w:pPr>
        <w:jc w:val="center"/>
        <w:rPr>
          <w:rFonts w:ascii="AvantGarde Bk BT" w:hAnsi="AvantGarde Bk BT"/>
          <w:sz w:val="20"/>
          <w:szCs w:val="20"/>
        </w:rPr>
      </w:pPr>
    </w:p>
    <w:p w14:paraId="385A216D" w14:textId="77777777" w:rsidR="00ED1F9D" w:rsidRDefault="00ED1F9D" w:rsidP="00ED1F9D">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74C11D26" w14:textId="77777777" w:rsidR="00ED1F9D" w:rsidRDefault="00ED1F9D" w:rsidP="00ED1F9D">
      <w:pPr>
        <w:rPr>
          <w:rFonts w:ascii="AvantGarde Bk BT" w:hAnsi="AvantGarde Bk BT"/>
          <w:sz w:val="20"/>
          <w:szCs w:val="20"/>
        </w:rPr>
      </w:pPr>
    </w:p>
    <w:p w14:paraId="2F8830BE" w14:textId="77777777" w:rsidR="00ED1F9D" w:rsidRDefault="00ED1F9D" w:rsidP="00ED1F9D">
      <w:pPr>
        <w:rPr>
          <w:rFonts w:ascii="AvantGarde Bk BT" w:hAnsi="AvantGarde Bk BT"/>
          <w:sz w:val="20"/>
          <w:szCs w:val="20"/>
        </w:rPr>
      </w:pPr>
    </w:p>
    <w:p w14:paraId="16C2BF45" w14:textId="77777777" w:rsidR="00ED1F9D" w:rsidRDefault="00ED1F9D" w:rsidP="00ED1F9D">
      <w:pPr>
        <w:tabs>
          <w:tab w:val="center" w:pos="4393"/>
          <w:tab w:val="left" w:pos="7200"/>
        </w:tabs>
        <w:suppressAutoHyphens/>
        <w:jc w:val="center"/>
        <w:rPr>
          <w:rFonts w:ascii="AvantGarde Bk BT" w:hAnsi="AvantGarde Bk BT"/>
          <w:b/>
          <w:spacing w:val="-3"/>
          <w:sz w:val="20"/>
          <w:szCs w:val="20"/>
        </w:rPr>
      </w:pPr>
    </w:p>
    <w:p w14:paraId="4830702A" w14:textId="77777777" w:rsidR="00ED1F9D" w:rsidRDefault="00ED1F9D" w:rsidP="00ED1F9D">
      <w:pPr>
        <w:tabs>
          <w:tab w:val="center" w:pos="4393"/>
          <w:tab w:val="left" w:pos="7200"/>
        </w:tabs>
        <w:suppressAutoHyphens/>
        <w:jc w:val="center"/>
        <w:rPr>
          <w:rFonts w:ascii="AvantGarde Bk BT" w:hAnsi="AvantGarde Bk BT"/>
          <w:b/>
          <w:spacing w:val="-3"/>
          <w:sz w:val="20"/>
          <w:szCs w:val="20"/>
        </w:rPr>
      </w:pPr>
    </w:p>
    <w:p w14:paraId="054BDAA5" w14:textId="77777777" w:rsidR="00ED1F9D" w:rsidRDefault="00ED1F9D" w:rsidP="00ED1F9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4A0FA82F" w14:textId="77777777" w:rsidR="00ED1F9D" w:rsidRDefault="00ED1F9D" w:rsidP="00ED1F9D">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55B3EE69" w14:textId="77777777" w:rsidR="00ED1F9D" w:rsidRDefault="00ED1F9D" w:rsidP="00ED1F9D">
      <w:pPr>
        <w:tabs>
          <w:tab w:val="center" w:pos="4393"/>
          <w:tab w:val="left" w:pos="7200"/>
        </w:tabs>
        <w:suppressAutoHyphens/>
        <w:jc w:val="center"/>
        <w:rPr>
          <w:rFonts w:ascii="AvantGarde Bk BT" w:hAnsi="AvantGarde Bk BT"/>
          <w:sz w:val="20"/>
          <w:szCs w:val="20"/>
        </w:rPr>
      </w:pPr>
    </w:p>
    <w:p w14:paraId="72CE1C17" w14:textId="77777777" w:rsidR="00ED1F9D" w:rsidRPr="00C14FC6" w:rsidRDefault="00ED1F9D" w:rsidP="00ED1F9D">
      <w:pPr>
        <w:tabs>
          <w:tab w:val="center" w:pos="4393"/>
        </w:tabs>
        <w:suppressAutoHyphens/>
        <w:jc w:val="center"/>
        <w:rPr>
          <w:rFonts w:ascii="AvantGarde Bk BT" w:hAnsi="AvantGarde Bk BT"/>
          <w:sz w:val="20"/>
          <w:szCs w:val="20"/>
        </w:rPr>
      </w:pPr>
    </w:p>
    <w:p w14:paraId="2742AB9F" w14:textId="77777777" w:rsidR="000F4C96" w:rsidRPr="00C14FC6" w:rsidRDefault="000F4C96" w:rsidP="00ED1F9D">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407D2" w14:textId="77777777" w:rsidR="00302B8B" w:rsidRDefault="00302B8B" w:rsidP="00C85DA2">
      <w:r>
        <w:separator/>
      </w:r>
    </w:p>
  </w:endnote>
  <w:endnote w:type="continuationSeparator" w:id="0">
    <w:p w14:paraId="212EB078" w14:textId="77777777" w:rsidR="00302B8B" w:rsidRDefault="00302B8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6F082E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E0AA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E0AA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ACCE1" w14:textId="77777777" w:rsidR="00302B8B" w:rsidRDefault="00302B8B" w:rsidP="00C85DA2">
      <w:r>
        <w:separator/>
      </w:r>
    </w:p>
  </w:footnote>
  <w:footnote w:type="continuationSeparator" w:id="0">
    <w:p w14:paraId="577951A8" w14:textId="77777777" w:rsidR="00302B8B" w:rsidRDefault="00302B8B"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24615CC"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3D1B24">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5E0AA3">
      <w:rPr>
        <w:rFonts w:ascii="AvantGarde Bk BT" w:hAnsi="AvantGarde Bk BT"/>
        <w:noProof/>
        <w:sz w:val="16"/>
        <w:szCs w:val="16"/>
        <w:lang w:val="es-ES"/>
      </w:rPr>
      <w:t>989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31B09"/>
    <w:rsid w:val="00045D47"/>
    <w:rsid w:val="00047EFB"/>
    <w:rsid w:val="00051B71"/>
    <w:rsid w:val="00057634"/>
    <w:rsid w:val="0006221E"/>
    <w:rsid w:val="00074D30"/>
    <w:rsid w:val="0007697F"/>
    <w:rsid w:val="00080B65"/>
    <w:rsid w:val="00090B40"/>
    <w:rsid w:val="000921FF"/>
    <w:rsid w:val="000925D4"/>
    <w:rsid w:val="00093404"/>
    <w:rsid w:val="00094CA9"/>
    <w:rsid w:val="00097AB7"/>
    <w:rsid w:val="000A76BF"/>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B8B"/>
    <w:rsid w:val="00302F64"/>
    <w:rsid w:val="003050DC"/>
    <w:rsid w:val="003059B1"/>
    <w:rsid w:val="0031552A"/>
    <w:rsid w:val="00316B59"/>
    <w:rsid w:val="00321550"/>
    <w:rsid w:val="00325C14"/>
    <w:rsid w:val="0033261B"/>
    <w:rsid w:val="003409C5"/>
    <w:rsid w:val="00341851"/>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C62D7"/>
    <w:rsid w:val="003D1B24"/>
    <w:rsid w:val="003D4AB7"/>
    <w:rsid w:val="003D6855"/>
    <w:rsid w:val="003D7569"/>
    <w:rsid w:val="004019F8"/>
    <w:rsid w:val="00404CC6"/>
    <w:rsid w:val="00404D75"/>
    <w:rsid w:val="004117FE"/>
    <w:rsid w:val="0041256F"/>
    <w:rsid w:val="00412BDA"/>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A60A4"/>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5DD7"/>
    <w:rsid w:val="00586A85"/>
    <w:rsid w:val="00590770"/>
    <w:rsid w:val="005924E7"/>
    <w:rsid w:val="0059256B"/>
    <w:rsid w:val="005A013E"/>
    <w:rsid w:val="005A49DA"/>
    <w:rsid w:val="005A6CEF"/>
    <w:rsid w:val="005B7540"/>
    <w:rsid w:val="005C0C77"/>
    <w:rsid w:val="005C4EF5"/>
    <w:rsid w:val="005C5E45"/>
    <w:rsid w:val="005D2954"/>
    <w:rsid w:val="005D33B7"/>
    <w:rsid w:val="005D3AEA"/>
    <w:rsid w:val="005E0AA3"/>
    <w:rsid w:val="005E14C5"/>
    <w:rsid w:val="005E2CC8"/>
    <w:rsid w:val="005E6534"/>
    <w:rsid w:val="005F2514"/>
    <w:rsid w:val="005F4F64"/>
    <w:rsid w:val="00603E86"/>
    <w:rsid w:val="00607AE3"/>
    <w:rsid w:val="0061237C"/>
    <w:rsid w:val="006125D7"/>
    <w:rsid w:val="00614CAA"/>
    <w:rsid w:val="0061764E"/>
    <w:rsid w:val="00633063"/>
    <w:rsid w:val="006377E5"/>
    <w:rsid w:val="00637DC1"/>
    <w:rsid w:val="00637E86"/>
    <w:rsid w:val="0065686E"/>
    <w:rsid w:val="00660E03"/>
    <w:rsid w:val="006613E8"/>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6F7C21"/>
    <w:rsid w:val="007009F2"/>
    <w:rsid w:val="007033A5"/>
    <w:rsid w:val="00704621"/>
    <w:rsid w:val="00710071"/>
    <w:rsid w:val="00710975"/>
    <w:rsid w:val="00710B89"/>
    <w:rsid w:val="007110CA"/>
    <w:rsid w:val="00714A91"/>
    <w:rsid w:val="007209A5"/>
    <w:rsid w:val="00724A02"/>
    <w:rsid w:val="0073165A"/>
    <w:rsid w:val="00732122"/>
    <w:rsid w:val="00736A7B"/>
    <w:rsid w:val="00742861"/>
    <w:rsid w:val="007451F5"/>
    <w:rsid w:val="0076190D"/>
    <w:rsid w:val="00766FE4"/>
    <w:rsid w:val="00767BF0"/>
    <w:rsid w:val="0077761C"/>
    <w:rsid w:val="0078015D"/>
    <w:rsid w:val="00780CBE"/>
    <w:rsid w:val="00786B1A"/>
    <w:rsid w:val="0079043F"/>
    <w:rsid w:val="007910F7"/>
    <w:rsid w:val="00793E3A"/>
    <w:rsid w:val="0079501F"/>
    <w:rsid w:val="007A3984"/>
    <w:rsid w:val="007A710A"/>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6584"/>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1105"/>
    <w:rsid w:val="008F392B"/>
    <w:rsid w:val="008F71CF"/>
    <w:rsid w:val="00904891"/>
    <w:rsid w:val="0091236E"/>
    <w:rsid w:val="009151FA"/>
    <w:rsid w:val="0092091B"/>
    <w:rsid w:val="00920F3F"/>
    <w:rsid w:val="00924F43"/>
    <w:rsid w:val="00926C6B"/>
    <w:rsid w:val="00936DB9"/>
    <w:rsid w:val="00937EA5"/>
    <w:rsid w:val="00943056"/>
    <w:rsid w:val="00943C0A"/>
    <w:rsid w:val="009472DE"/>
    <w:rsid w:val="009473A7"/>
    <w:rsid w:val="00951023"/>
    <w:rsid w:val="009523DF"/>
    <w:rsid w:val="00953144"/>
    <w:rsid w:val="009549FF"/>
    <w:rsid w:val="00956FDE"/>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751"/>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3B7B"/>
    <w:rsid w:val="00CD48F5"/>
    <w:rsid w:val="00CD6D79"/>
    <w:rsid w:val="00CD6E7E"/>
    <w:rsid w:val="00CE0F4A"/>
    <w:rsid w:val="00CE12AE"/>
    <w:rsid w:val="00CE4DA5"/>
    <w:rsid w:val="00CE6AE0"/>
    <w:rsid w:val="00CF4DEA"/>
    <w:rsid w:val="00D00A1F"/>
    <w:rsid w:val="00D035F9"/>
    <w:rsid w:val="00D115E2"/>
    <w:rsid w:val="00D207DE"/>
    <w:rsid w:val="00D229E6"/>
    <w:rsid w:val="00D25A40"/>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6C91"/>
    <w:rsid w:val="00E32BDC"/>
    <w:rsid w:val="00E33841"/>
    <w:rsid w:val="00E42211"/>
    <w:rsid w:val="00E44921"/>
    <w:rsid w:val="00E47561"/>
    <w:rsid w:val="00E57BFD"/>
    <w:rsid w:val="00E6381C"/>
    <w:rsid w:val="00E64B4D"/>
    <w:rsid w:val="00E705BF"/>
    <w:rsid w:val="00E72345"/>
    <w:rsid w:val="00E728F8"/>
    <w:rsid w:val="00E769C3"/>
    <w:rsid w:val="00E84EAF"/>
    <w:rsid w:val="00E85CF3"/>
    <w:rsid w:val="00E91777"/>
    <w:rsid w:val="00EA0B25"/>
    <w:rsid w:val="00EA65BE"/>
    <w:rsid w:val="00EB4EB4"/>
    <w:rsid w:val="00EC4B27"/>
    <w:rsid w:val="00ED1F9D"/>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669E5"/>
    <w:rsid w:val="00F72769"/>
    <w:rsid w:val="00F76A2D"/>
    <w:rsid w:val="00F77630"/>
    <w:rsid w:val="00F81F2B"/>
    <w:rsid w:val="00F92ECC"/>
    <w:rsid w:val="00F93A5E"/>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ED1F9D"/>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9D19-6D6B-4544-BFE8-A50A9FAA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7623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2021-11-16T21:24:00Z</dcterms:created>
  <dcterms:modified xsi:type="dcterms:W3CDTF">2021-11-16T23:01:00Z</dcterms:modified>
</cp:coreProperties>
</file>