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30" w:rsidRPr="00AB0B51" w:rsidRDefault="00E51514">
      <w:pPr>
        <w:tabs>
          <w:tab w:val="left" w:pos="0"/>
        </w:tabs>
        <w:ind w:left="0" w:hanging="2"/>
        <w:jc w:val="both"/>
        <w:rPr>
          <w:rFonts w:ascii="AvantGarde Bk BT" w:hAnsi="AvantGarde Bk BT" w:cs="AvantGarde Bk BT"/>
          <w:b/>
          <w:bCs/>
          <w:spacing w:val="-3"/>
          <w:sz w:val="20"/>
          <w:szCs w:val="20"/>
          <w:lang w:val="pt-BR"/>
        </w:rPr>
      </w:pPr>
      <w:r w:rsidRPr="00AB0B51">
        <w:rPr>
          <w:rFonts w:ascii="AvantGarde Bk BT" w:hAnsi="AvantGarde Bk BT" w:cs="AvantGarde Bk BT"/>
          <w:b/>
          <w:bCs/>
          <w:spacing w:val="-3"/>
          <w:sz w:val="20"/>
          <w:szCs w:val="20"/>
          <w:lang w:val="pt-BR"/>
        </w:rPr>
        <w:t>H. CONSEJO GENERAL UNIVERSITARIO</w:t>
      </w:r>
    </w:p>
    <w:p w:rsidR="00B66A30" w:rsidRPr="00AB0B51" w:rsidRDefault="007D0B83">
      <w:pPr>
        <w:tabs>
          <w:tab w:val="left" w:pos="0"/>
        </w:tabs>
        <w:ind w:left="0" w:hanging="2"/>
        <w:jc w:val="both"/>
        <w:rPr>
          <w:rFonts w:ascii="AvantGarde Bk BT" w:hAnsi="AvantGarde Bk BT" w:cs="AvantGarde Bk BT"/>
          <w:b/>
          <w:bCs/>
          <w:spacing w:val="-3"/>
          <w:sz w:val="20"/>
          <w:szCs w:val="20"/>
          <w:lang w:val="pt-BR"/>
        </w:rPr>
      </w:pPr>
      <w:r w:rsidRPr="00AB0B51">
        <w:rPr>
          <w:rFonts w:ascii="AvantGarde Bk BT" w:hAnsi="AvantGarde Bk BT" w:cs="AvantGarde Bk BT"/>
          <w:b/>
          <w:bCs/>
          <w:spacing w:val="-3"/>
          <w:sz w:val="20"/>
          <w:szCs w:val="20"/>
          <w:lang w:val="pt-BR"/>
        </w:rPr>
        <w:t>PRESENTE</w:t>
      </w:r>
    </w:p>
    <w:p w:rsidR="00B66A30" w:rsidRPr="00AB0B51" w:rsidRDefault="00B66A30">
      <w:pPr>
        <w:tabs>
          <w:tab w:val="left" w:pos="0"/>
        </w:tabs>
        <w:ind w:left="0" w:hanging="2"/>
        <w:jc w:val="both"/>
        <w:rPr>
          <w:rFonts w:ascii="Questrial" w:eastAsia="Questrial" w:hAnsi="Questrial" w:cs="Questrial"/>
          <w:sz w:val="20"/>
          <w:szCs w:val="20"/>
        </w:rPr>
      </w:pPr>
    </w:p>
    <w:p w:rsidR="00B66A30" w:rsidRPr="00AB0B51" w:rsidRDefault="00B66A30">
      <w:pPr>
        <w:tabs>
          <w:tab w:val="left" w:pos="0"/>
        </w:tabs>
        <w:ind w:left="0" w:hanging="2"/>
        <w:jc w:val="both"/>
        <w:rPr>
          <w:rFonts w:ascii="Questrial" w:eastAsia="Questrial" w:hAnsi="Questrial" w:cs="Questrial"/>
          <w:sz w:val="20"/>
          <w:szCs w:val="20"/>
        </w:rPr>
      </w:pPr>
    </w:p>
    <w:p w:rsidR="00B66A30" w:rsidRPr="00AB0B51" w:rsidRDefault="00E51514" w:rsidP="006070CB">
      <w:pPr>
        <w:tabs>
          <w:tab w:val="left" w:pos="0"/>
        </w:tabs>
        <w:ind w:left="0" w:hanging="2"/>
        <w:jc w:val="both"/>
        <w:rPr>
          <w:rFonts w:ascii="AvantGarde Bk BT" w:hAnsi="AvantGarde Bk BT" w:cs="AvantGarde Bk BT"/>
          <w:bCs/>
          <w:spacing w:val="-3"/>
          <w:sz w:val="20"/>
          <w:szCs w:val="20"/>
          <w:lang w:val="pt-BR"/>
        </w:rPr>
      </w:pPr>
      <w:r w:rsidRPr="00AB0B51">
        <w:rPr>
          <w:rFonts w:ascii="AvantGarde Bk BT" w:hAnsi="AvantGarde Bk BT" w:cs="AvantGarde Bk BT"/>
          <w:bCs/>
          <w:spacing w:val="-3"/>
          <w:sz w:val="20"/>
          <w:szCs w:val="20"/>
          <w:lang w:val="pt-BR"/>
        </w:rPr>
        <w:t xml:space="preserve">A estas </w:t>
      </w:r>
      <w:proofErr w:type="spellStart"/>
      <w:r w:rsidRPr="00AB0B51">
        <w:rPr>
          <w:rFonts w:ascii="AvantGarde Bk BT" w:hAnsi="AvantGarde Bk BT" w:cs="AvantGarde Bk BT"/>
          <w:bCs/>
          <w:spacing w:val="-3"/>
          <w:sz w:val="20"/>
          <w:szCs w:val="20"/>
          <w:lang w:val="pt-BR"/>
        </w:rPr>
        <w:t>Comisiones</w:t>
      </w:r>
      <w:proofErr w:type="spellEnd"/>
      <w:r w:rsidRPr="00AB0B51">
        <w:rPr>
          <w:rFonts w:ascii="AvantGarde Bk BT" w:hAnsi="AvantGarde Bk BT" w:cs="AvantGarde Bk BT"/>
          <w:bCs/>
          <w:spacing w:val="-3"/>
          <w:sz w:val="20"/>
          <w:szCs w:val="20"/>
          <w:lang w:val="pt-BR"/>
        </w:rPr>
        <w:t xml:space="preserve"> Permanentes de Educación y de </w:t>
      </w:r>
      <w:proofErr w:type="spellStart"/>
      <w:r w:rsidRPr="00AB0B51">
        <w:rPr>
          <w:rFonts w:ascii="AvantGarde Bk BT" w:hAnsi="AvantGarde Bk BT" w:cs="AvantGarde Bk BT"/>
          <w:bCs/>
          <w:spacing w:val="-3"/>
          <w:sz w:val="20"/>
          <w:szCs w:val="20"/>
          <w:lang w:val="pt-BR"/>
        </w:rPr>
        <w:t>Hacienda</w:t>
      </w:r>
      <w:proofErr w:type="spellEnd"/>
      <w:r w:rsidRPr="00AB0B51">
        <w:rPr>
          <w:rFonts w:ascii="AvantGarde Bk BT" w:hAnsi="AvantGarde Bk BT" w:cs="AvantGarde Bk BT"/>
          <w:bCs/>
          <w:spacing w:val="-3"/>
          <w:sz w:val="20"/>
          <w:szCs w:val="20"/>
          <w:lang w:val="pt-BR"/>
        </w:rPr>
        <w:t xml:space="preserve"> ha sido </w:t>
      </w:r>
      <w:proofErr w:type="spellStart"/>
      <w:r w:rsidRPr="00AB0B51">
        <w:rPr>
          <w:rFonts w:ascii="AvantGarde Bk BT" w:hAnsi="AvantGarde Bk BT" w:cs="AvantGarde Bk BT"/>
          <w:bCs/>
          <w:spacing w:val="-3"/>
          <w:sz w:val="20"/>
          <w:szCs w:val="20"/>
          <w:lang w:val="pt-BR"/>
        </w:rPr>
        <w:t>turnado</w:t>
      </w:r>
      <w:proofErr w:type="spellEnd"/>
      <w:r w:rsidRPr="00AB0B51">
        <w:rPr>
          <w:rFonts w:ascii="AvantGarde Bk BT" w:hAnsi="AvantGarde Bk BT" w:cs="AvantGarde Bk BT"/>
          <w:bCs/>
          <w:spacing w:val="-3"/>
          <w:sz w:val="20"/>
          <w:szCs w:val="20"/>
          <w:lang w:val="pt-BR"/>
        </w:rPr>
        <w:t xml:space="preserve"> </w:t>
      </w:r>
      <w:proofErr w:type="spellStart"/>
      <w:r w:rsidRPr="00AB0B51">
        <w:rPr>
          <w:rFonts w:ascii="AvantGarde Bk BT" w:hAnsi="AvantGarde Bk BT" w:cs="AvantGarde Bk BT"/>
          <w:bCs/>
          <w:spacing w:val="-3"/>
          <w:sz w:val="20"/>
          <w:szCs w:val="20"/>
          <w:lang w:val="pt-BR"/>
        </w:rPr>
        <w:t>el</w:t>
      </w:r>
      <w:proofErr w:type="spellEnd"/>
      <w:r w:rsidRPr="00AB0B51">
        <w:rPr>
          <w:rFonts w:ascii="AvantGarde Bk BT" w:hAnsi="AvantGarde Bk BT" w:cs="AvantGarde Bk BT"/>
          <w:bCs/>
          <w:spacing w:val="-3"/>
          <w:sz w:val="20"/>
          <w:szCs w:val="20"/>
          <w:lang w:val="pt-BR"/>
        </w:rPr>
        <w:t xml:space="preserve"> </w:t>
      </w:r>
      <w:proofErr w:type="spellStart"/>
      <w:r w:rsidRPr="00AB0B51">
        <w:rPr>
          <w:rFonts w:ascii="AvantGarde Bk BT" w:hAnsi="AvantGarde Bk BT" w:cs="AvantGarde Bk BT"/>
          <w:bCs/>
          <w:spacing w:val="-3"/>
          <w:sz w:val="20"/>
          <w:szCs w:val="20"/>
          <w:lang w:val="pt-BR"/>
        </w:rPr>
        <w:t>dictamen</w:t>
      </w:r>
      <w:proofErr w:type="spellEnd"/>
      <w:r w:rsidRPr="00AB0B51">
        <w:rPr>
          <w:rFonts w:ascii="AvantGarde Bk BT" w:hAnsi="AvantGarde Bk BT" w:cs="AvantGarde Bk BT"/>
          <w:bCs/>
          <w:spacing w:val="-3"/>
          <w:sz w:val="20"/>
          <w:szCs w:val="20"/>
          <w:lang w:val="pt-BR"/>
        </w:rPr>
        <w:t xml:space="preserve"> CUTLAJO/CCU/CEH/005/2023, de fecha 24 de </w:t>
      </w:r>
      <w:proofErr w:type="spellStart"/>
      <w:r w:rsidRPr="00AB0B51">
        <w:rPr>
          <w:rFonts w:ascii="AvantGarde Bk BT" w:hAnsi="AvantGarde Bk BT" w:cs="AvantGarde Bk BT"/>
          <w:bCs/>
          <w:spacing w:val="-3"/>
          <w:sz w:val="20"/>
          <w:szCs w:val="20"/>
          <w:lang w:val="pt-BR"/>
        </w:rPr>
        <w:t>marzo</w:t>
      </w:r>
      <w:proofErr w:type="spellEnd"/>
      <w:r w:rsidRPr="00AB0B51">
        <w:rPr>
          <w:rFonts w:ascii="AvantGarde Bk BT" w:hAnsi="AvantGarde Bk BT" w:cs="AvantGarde Bk BT"/>
          <w:bCs/>
          <w:spacing w:val="-3"/>
          <w:sz w:val="20"/>
          <w:szCs w:val="20"/>
          <w:lang w:val="pt-BR"/>
        </w:rPr>
        <w:t xml:space="preserve"> de 2023, en </w:t>
      </w:r>
      <w:proofErr w:type="spellStart"/>
      <w:r w:rsidRPr="00AB0B51">
        <w:rPr>
          <w:rFonts w:ascii="AvantGarde Bk BT" w:hAnsi="AvantGarde Bk BT" w:cs="AvantGarde Bk BT"/>
          <w:bCs/>
          <w:spacing w:val="-3"/>
          <w:sz w:val="20"/>
          <w:szCs w:val="20"/>
          <w:lang w:val="pt-BR"/>
        </w:rPr>
        <w:t>el</w:t>
      </w:r>
      <w:proofErr w:type="spellEnd"/>
      <w:r w:rsidRPr="00AB0B51">
        <w:rPr>
          <w:rFonts w:ascii="AvantGarde Bk BT" w:hAnsi="AvantGarde Bk BT" w:cs="AvantGarde Bk BT"/>
          <w:bCs/>
          <w:spacing w:val="-3"/>
          <w:sz w:val="20"/>
          <w:szCs w:val="20"/>
          <w:lang w:val="pt-BR"/>
        </w:rPr>
        <w:t xml:space="preserve"> que </w:t>
      </w:r>
      <w:proofErr w:type="spellStart"/>
      <w:r w:rsidRPr="00AB0B51">
        <w:rPr>
          <w:rFonts w:ascii="AvantGarde Bk BT" w:hAnsi="AvantGarde Bk BT" w:cs="AvantGarde Bk BT"/>
          <w:bCs/>
          <w:spacing w:val="-3"/>
          <w:sz w:val="20"/>
          <w:szCs w:val="20"/>
          <w:lang w:val="pt-BR"/>
        </w:rPr>
        <w:t>el</w:t>
      </w:r>
      <w:proofErr w:type="spellEnd"/>
      <w:r w:rsidRPr="00AB0B51">
        <w:rPr>
          <w:rFonts w:ascii="AvantGarde Bk BT" w:hAnsi="AvantGarde Bk BT" w:cs="AvantGarde Bk BT"/>
          <w:bCs/>
          <w:spacing w:val="-3"/>
          <w:sz w:val="20"/>
          <w:szCs w:val="20"/>
          <w:lang w:val="pt-BR"/>
        </w:rPr>
        <w:t xml:space="preserve"> Consejo del Centro Universitario de </w:t>
      </w:r>
      <w:proofErr w:type="spellStart"/>
      <w:r w:rsidRPr="00AB0B51">
        <w:rPr>
          <w:rFonts w:ascii="AvantGarde Bk BT" w:hAnsi="AvantGarde Bk BT" w:cs="AvantGarde Bk BT"/>
          <w:bCs/>
          <w:spacing w:val="-3"/>
          <w:sz w:val="20"/>
          <w:szCs w:val="20"/>
          <w:lang w:val="pt-BR"/>
        </w:rPr>
        <w:t>Tlajomulco</w:t>
      </w:r>
      <w:proofErr w:type="spellEnd"/>
      <w:r w:rsidRPr="00AB0B51">
        <w:rPr>
          <w:rFonts w:ascii="AvantGarde Bk BT" w:hAnsi="AvantGarde Bk BT" w:cs="AvantGarde Bk BT"/>
          <w:bCs/>
          <w:spacing w:val="-3"/>
          <w:sz w:val="20"/>
          <w:szCs w:val="20"/>
          <w:lang w:val="pt-BR"/>
        </w:rPr>
        <w:t xml:space="preserve"> </w:t>
      </w:r>
      <w:proofErr w:type="spellStart"/>
      <w:r w:rsidRPr="00AB0B51">
        <w:rPr>
          <w:rFonts w:ascii="AvantGarde Bk BT" w:hAnsi="AvantGarde Bk BT" w:cs="AvantGarde Bk BT"/>
          <w:bCs/>
          <w:spacing w:val="-3"/>
          <w:sz w:val="20"/>
          <w:szCs w:val="20"/>
          <w:lang w:val="pt-BR"/>
        </w:rPr>
        <w:t>propone</w:t>
      </w:r>
      <w:proofErr w:type="spellEnd"/>
      <w:r w:rsidRPr="00AB0B51">
        <w:rPr>
          <w:rFonts w:ascii="Questrial" w:eastAsia="Questrial" w:hAnsi="Questrial" w:cs="Questrial"/>
          <w:sz w:val="20"/>
          <w:szCs w:val="20"/>
        </w:rPr>
        <w:t xml:space="preserve"> </w:t>
      </w:r>
      <w:proofErr w:type="spellStart"/>
      <w:r w:rsidRPr="00AB0B51">
        <w:rPr>
          <w:rFonts w:ascii="AvantGarde Bk BT" w:hAnsi="AvantGarde Bk BT" w:cs="AvantGarde Bk BT"/>
          <w:b/>
          <w:bCs/>
          <w:spacing w:val="-3"/>
          <w:sz w:val="20"/>
          <w:szCs w:val="20"/>
          <w:lang w:val="pt-BR"/>
        </w:rPr>
        <w:t>crear</w:t>
      </w:r>
      <w:proofErr w:type="spellEnd"/>
      <w:r w:rsidRPr="00AB0B51">
        <w:rPr>
          <w:rFonts w:ascii="AvantGarde Bk BT" w:hAnsi="AvantGarde Bk BT" w:cs="AvantGarde Bk BT"/>
          <w:b/>
          <w:bCs/>
          <w:spacing w:val="-3"/>
          <w:sz w:val="20"/>
          <w:szCs w:val="20"/>
          <w:lang w:val="pt-BR"/>
        </w:rPr>
        <w:t xml:space="preserve"> </w:t>
      </w:r>
      <w:proofErr w:type="spellStart"/>
      <w:r w:rsidRPr="00AB0B51">
        <w:rPr>
          <w:rFonts w:ascii="AvantGarde Bk BT" w:hAnsi="AvantGarde Bk BT" w:cs="AvantGarde Bk BT"/>
          <w:b/>
          <w:bCs/>
          <w:spacing w:val="-3"/>
          <w:sz w:val="20"/>
          <w:szCs w:val="20"/>
          <w:lang w:val="pt-BR"/>
        </w:rPr>
        <w:t>el</w:t>
      </w:r>
      <w:proofErr w:type="spellEnd"/>
      <w:r w:rsidRPr="00AB0B51">
        <w:rPr>
          <w:rFonts w:ascii="AvantGarde Bk BT" w:hAnsi="AvantGarde Bk BT" w:cs="AvantGarde Bk BT"/>
          <w:b/>
          <w:bCs/>
          <w:spacing w:val="-3"/>
          <w:sz w:val="20"/>
          <w:szCs w:val="20"/>
          <w:lang w:val="pt-BR"/>
        </w:rPr>
        <w:t xml:space="preserve"> Curso de Alta </w:t>
      </w:r>
      <w:proofErr w:type="spellStart"/>
      <w:r w:rsidRPr="00AB0B51">
        <w:rPr>
          <w:rFonts w:ascii="AvantGarde Bk BT" w:hAnsi="AvantGarde Bk BT" w:cs="AvantGarde Bk BT"/>
          <w:b/>
          <w:bCs/>
          <w:spacing w:val="-3"/>
          <w:sz w:val="20"/>
          <w:szCs w:val="20"/>
          <w:lang w:val="pt-BR"/>
        </w:rPr>
        <w:t>Especialidad</w:t>
      </w:r>
      <w:proofErr w:type="spellEnd"/>
      <w:r w:rsidRPr="00AB0B51">
        <w:rPr>
          <w:rFonts w:ascii="AvantGarde Bk BT" w:hAnsi="AvantGarde Bk BT" w:cs="AvantGarde Bk BT"/>
          <w:b/>
          <w:bCs/>
          <w:spacing w:val="-3"/>
          <w:sz w:val="20"/>
          <w:szCs w:val="20"/>
          <w:lang w:val="pt-BR"/>
        </w:rPr>
        <w:t xml:space="preserve"> Médica en </w:t>
      </w:r>
      <w:proofErr w:type="spellStart"/>
      <w:r w:rsidRPr="00AB0B51">
        <w:rPr>
          <w:rFonts w:ascii="AvantGarde Bk BT" w:hAnsi="AvantGarde Bk BT" w:cs="AvantGarde Bk BT"/>
          <w:b/>
          <w:bCs/>
          <w:spacing w:val="-3"/>
          <w:sz w:val="20"/>
          <w:szCs w:val="20"/>
          <w:lang w:val="pt-BR"/>
        </w:rPr>
        <w:t>Rehabilitación</w:t>
      </w:r>
      <w:proofErr w:type="spellEnd"/>
      <w:r w:rsidRPr="00AB0B51">
        <w:rPr>
          <w:rFonts w:ascii="AvantGarde Bk BT" w:hAnsi="AvantGarde Bk BT" w:cs="AvantGarde Bk BT"/>
          <w:b/>
          <w:bCs/>
          <w:spacing w:val="-3"/>
          <w:sz w:val="20"/>
          <w:szCs w:val="20"/>
          <w:lang w:val="pt-BR"/>
        </w:rPr>
        <w:t xml:space="preserve"> Pulmonar</w:t>
      </w:r>
      <w:r w:rsidR="006070CB" w:rsidRPr="00AB0B51">
        <w:rPr>
          <w:rFonts w:ascii="AvantGarde Bk BT" w:hAnsi="AvantGarde Bk BT" w:cs="AvantGarde Bk BT"/>
          <w:b/>
          <w:bCs/>
          <w:spacing w:val="-3"/>
          <w:sz w:val="20"/>
          <w:szCs w:val="20"/>
          <w:lang w:val="pt-BR"/>
        </w:rPr>
        <w:t>,</w:t>
      </w:r>
      <w:r w:rsidRPr="00AB0B51">
        <w:rPr>
          <w:rFonts w:ascii="Questrial" w:eastAsia="Questrial" w:hAnsi="Questrial" w:cs="Questrial"/>
          <w:b/>
          <w:sz w:val="20"/>
          <w:szCs w:val="20"/>
        </w:rPr>
        <w:t xml:space="preserve"> </w:t>
      </w:r>
      <w:r w:rsidR="007D0B83" w:rsidRPr="00AB0B51">
        <w:rPr>
          <w:rFonts w:ascii="AvantGarde Bk BT" w:eastAsia="Questrial" w:hAnsi="AvantGarde Bk BT" w:cs="Questrial"/>
          <w:spacing w:val="-3"/>
          <w:sz w:val="20"/>
          <w:szCs w:val="20"/>
        </w:rPr>
        <w:t xml:space="preserve">a partir del ciclo escolar 2024 “A”, </w:t>
      </w:r>
      <w:r w:rsidRPr="00AB0B51">
        <w:rPr>
          <w:rFonts w:ascii="AvantGarde Bk BT" w:hAnsi="AvantGarde Bk BT" w:cs="AvantGarde Bk BT"/>
          <w:bCs/>
          <w:spacing w:val="-3"/>
          <w:sz w:val="20"/>
          <w:szCs w:val="20"/>
          <w:lang w:val="pt-BR"/>
        </w:rPr>
        <w:t xml:space="preserve">conforme a </w:t>
      </w:r>
      <w:proofErr w:type="spellStart"/>
      <w:r w:rsidRPr="00AB0B51">
        <w:rPr>
          <w:rFonts w:ascii="AvantGarde Bk BT" w:hAnsi="AvantGarde Bk BT" w:cs="AvantGarde Bk BT"/>
          <w:bCs/>
          <w:spacing w:val="-3"/>
          <w:sz w:val="20"/>
          <w:szCs w:val="20"/>
          <w:lang w:val="pt-BR"/>
        </w:rPr>
        <w:t>los</w:t>
      </w:r>
      <w:proofErr w:type="spellEnd"/>
      <w:r w:rsidRPr="00AB0B51">
        <w:rPr>
          <w:rFonts w:ascii="AvantGarde Bk BT" w:hAnsi="AvantGarde Bk BT" w:cs="AvantGarde Bk BT"/>
          <w:bCs/>
          <w:spacing w:val="-3"/>
          <w:sz w:val="20"/>
          <w:szCs w:val="20"/>
          <w:lang w:val="pt-BR"/>
        </w:rPr>
        <w:t xml:space="preserve"> </w:t>
      </w:r>
      <w:proofErr w:type="spellStart"/>
      <w:r w:rsidRPr="00AB0B51">
        <w:rPr>
          <w:rFonts w:ascii="AvantGarde Bk BT" w:hAnsi="AvantGarde Bk BT" w:cs="AvantGarde Bk BT"/>
          <w:bCs/>
          <w:spacing w:val="-3"/>
          <w:sz w:val="20"/>
          <w:szCs w:val="20"/>
          <w:lang w:val="pt-BR"/>
        </w:rPr>
        <w:t>siguientes</w:t>
      </w:r>
      <w:proofErr w:type="spellEnd"/>
      <w:r w:rsidRPr="00AB0B51">
        <w:rPr>
          <w:rFonts w:ascii="AvantGarde Bk BT" w:hAnsi="AvantGarde Bk BT" w:cs="AvantGarde Bk BT"/>
          <w:bCs/>
          <w:spacing w:val="-3"/>
          <w:sz w:val="20"/>
          <w:szCs w:val="20"/>
          <w:lang w:val="pt-BR"/>
        </w:rPr>
        <w:t>:</w:t>
      </w:r>
    </w:p>
    <w:p w:rsidR="00B66A30" w:rsidRPr="00AB0B51" w:rsidRDefault="00B66A30" w:rsidP="006070CB">
      <w:pPr>
        <w:tabs>
          <w:tab w:val="left" w:pos="0"/>
        </w:tabs>
        <w:ind w:left="0" w:hanging="2"/>
        <w:jc w:val="both"/>
        <w:rPr>
          <w:rFonts w:ascii="AvantGarde Bk BT" w:hAnsi="AvantGarde Bk BT" w:cs="AvantGarde Bk BT"/>
          <w:b/>
          <w:bCs/>
          <w:spacing w:val="-3"/>
          <w:sz w:val="20"/>
          <w:szCs w:val="20"/>
          <w:lang w:val="pt-BR"/>
        </w:rPr>
      </w:pPr>
    </w:p>
    <w:p w:rsidR="00B66A30" w:rsidRPr="00AB0B51" w:rsidRDefault="00E51514" w:rsidP="006070CB">
      <w:pPr>
        <w:tabs>
          <w:tab w:val="left" w:pos="0"/>
        </w:tabs>
        <w:ind w:left="0" w:hanging="2"/>
        <w:jc w:val="center"/>
        <w:rPr>
          <w:rFonts w:ascii="AvantGarde Bk BT" w:hAnsi="AvantGarde Bk BT" w:cs="AvantGarde Bk BT"/>
          <w:b/>
          <w:bCs/>
          <w:spacing w:val="-3"/>
          <w:sz w:val="20"/>
          <w:szCs w:val="20"/>
          <w:lang w:val="pt-BR"/>
        </w:rPr>
      </w:pPr>
      <w:r w:rsidRPr="00AB0B51">
        <w:rPr>
          <w:rFonts w:ascii="AvantGarde Bk BT" w:hAnsi="AvantGarde Bk BT" w:cs="AvantGarde Bk BT"/>
          <w:b/>
          <w:bCs/>
          <w:spacing w:val="-3"/>
          <w:sz w:val="20"/>
          <w:szCs w:val="20"/>
          <w:lang w:val="pt-BR"/>
        </w:rPr>
        <w:t>ANTECEDENTES</w:t>
      </w:r>
    </w:p>
    <w:p w:rsidR="00B66A30" w:rsidRPr="00AB0B51" w:rsidRDefault="00B66A30" w:rsidP="006070CB">
      <w:pPr>
        <w:tabs>
          <w:tab w:val="left" w:pos="0"/>
        </w:tabs>
        <w:ind w:left="0" w:hanging="2"/>
        <w:jc w:val="both"/>
        <w:rPr>
          <w:rFonts w:ascii="AvantGarde Bk BT" w:hAnsi="AvantGarde Bk BT" w:cs="AvantGarde Bk BT"/>
          <w:bCs/>
          <w:spacing w:val="-3"/>
          <w:sz w:val="20"/>
          <w:szCs w:val="20"/>
          <w:lang w:val="pt-BR"/>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la Universidad de Guadalajara desde sus inicios se ha preocupado por la preparación de recursos humanos en completa congruencia con las necesidades que demanda la sociedad, lo que se ve reflejado en la creciente diversidad de programas educativos establecidos en este Centro Universitario de Tlajomulco.</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la demanda de recursos humanos en salud se ha incrementado en los últimos años en el país y en el mundo. Se ha observado que la tendencia reciente de las escuelas de medicina y de otras ciencias de la salud es hacia el aumento de egresados, lo cual, previsiblemente, se mantendrá para los próximos años.</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4722AC" w:rsidRPr="00AB0B51" w:rsidRDefault="004722AC" w:rsidP="004722AC">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los programas de alta especialidad en salud son un medio eficiente de capacitación que busca tener un equilibrio entre los conocimientos teóricos y las actividades prácticas clínicas para lograr un alto nivel de experiencia en un área específica del conocimiento en el área de la medicina.</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la oferta de este programa es un área de oportunidad para el Centro Universitario de Tlajomulco ya que posibilita impulsar la formación y el desarrollo de profesionales de la salud de alto nivel que contribuya al bienestar de nuestra pobla</w:t>
      </w:r>
      <w:r w:rsidR="007D0B83" w:rsidRPr="00AB0B51">
        <w:rPr>
          <w:rFonts w:ascii="AvantGarde Bk BT" w:eastAsia="Questrial" w:hAnsi="AvantGarde Bk BT" w:cs="Questrial"/>
          <w:spacing w:val="-3"/>
          <w:sz w:val="20"/>
          <w:szCs w:val="20"/>
        </w:rPr>
        <w:t xml:space="preserve">ción, </w:t>
      </w:r>
      <w:r w:rsidRPr="00AB0B51">
        <w:rPr>
          <w:rFonts w:ascii="AvantGarde Bk BT" w:eastAsia="Questrial" w:hAnsi="AvantGarde Bk BT" w:cs="Questrial"/>
          <w:spacing w:val="-3"/>
          <w:sz w:val="20"/>
          <w:szCs w:val="20"/>
        </w:rPr>
        <w:t>a la generación de conocimientos, la formación de otros profesionales de la salud, al desarrollo económico y al bienestar local, regional y nacional</w:t>
      </w:r>
      <w:r w:rsidR="007D0B83" w:rsidRPr="00AB0B51">
        <w:rPr>
          <w:rFonts w:ascii="AvantGarde Bk BT" w:eastAsia="Questrial" w:hAnsi="AvantGarde Bk BT" w:cs="Questrial"/>
          <w:spacing w:val="-3"/>
          <w:sz w:val="20"/>
          <w:szCs w:val="20"/>
        </w:rPr>
        <w:t>,</w:t>
      </w:r>
      <w:r w:rsidRPr="00AB0B51">
        <w:rPr>
          <w:rFonts w:ascii="AvantGarde Bk BT" w:eastAsia="Questrial" w:hAnsi="AvantGarde Bk BT" w:cs="Questrial"/>
          <w:spacing w:val="-3"/>
          <w:sz w:val="20"/>
          <w:szCs w:val="20"/>
        </w:rPr>
        <w:t xml:space="preserve">  incrementando la competitividad mediante el desarrollo científico, tecnológico y la innovación, manifestando el dinamismo y prestigio de nuestra universidad.</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las instituciones de Salud y las Universidades son pieza clave para la formación de recursos humanos de alto nivel, la generación y aplicación del conocimiento sobre todo en el área de las especialidades médicas.</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C33517" w:rsidRPr="00AB0B51" w:rsidRDefault="00C33517">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br w:type="page"/>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los cursos de alta especialidad son una necesidad impostergable en nuestros tiempos ante el avance y la proliferación de nuevos conocimientos dentro de la medicina de rehabilitación, lo que hace necesario establecer nuevas estrategias de actualización que eviten el rezago de conocimiento dentro de la práctica clínica; por ello, los cursos de alta especialidad, se restringen a un campo selecto de un área del conocimiento de la medicina y permiten a los médicos integrarlas a su práctica. Los nuevos retos de las universidades es la complementariedad con las instituciones de salud para poder responder a las necesidades de la población, fin último en la formación de recursos humanos para la salud.</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el Curso de Alta Especialidad Médica en Rehabilitación Pulmonar, ofrece la posibilidad de formar profesionales de la salud con la más alta calidad, que cuenten con conocimientos y habilidades para evaluar, diagnosticar, prescribir programas de rehabilitación pulmonar y dar seguimiento de rehabilitación a pacientes con enfermedades respiratorias agudas y crónicas o para aquellos pacientes con riesgo potencial de limitar la función respiratoria con impacto en la calidad de vida, demostrando habilidades, destrezas y principios éticos en su desempeño profesional, así como, capacidad para el diseño, gestión y ejecución de proyectos de investigación y capacidad de trabajo en equipo, con liderazgo, ética y humanismo. </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el desarrollo social contemporáneo exige cada vez más la presencia de médicos especialistas bien formados para poder garantizar la calidad de los servicios de salud en correspondencia con las exigencias siempre crecientes de la población. Ello conlleva a la necesidad de que el programa de estudio del Curso de Alta Especialidad Médica en Rehabilitación Pulmonar sea pertinente y se diseñe a partir de la identificación de los principales padecimientos pulmonares que puedan condicionar discapacidad temporal o permanente en la población, que genere profesionales capaces de trabajar en forma conjunta con otras especialidades en un abordaje interdisciplinario sobre patologías de alta complejidad, con respeto, responsabilidad, liderazgo, juicio crítico, ética y humanismo; que generen nuevo conocimiento para contribuir al bienestar de la sociedad al mejorar o resolver los problemas de salud en el área de su especialidad.</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es importante que el futuro especialista en rehabilitación pulmonar se forme en y a través del trabajo en instituciones y servicios de salud, mediante las actividades docente-asistenciales propias de la educación en el trabajo, ya que existen diversas patologías y padecimientos pulmonares, de tipo infecciosos, oncológicos, quirúrgicos, respiratorios, cardiacos, genéticos, inmunológicos, neuromusculares,  y otros</w:t>
      </w:r>
      <w:r w:rsidR="007D0B83" w:rsidRPr="00AB0B51">
        <w:rPr>
          <w:rFonts w:ascii="AvantGarde Bk BT" w:eastAsia="Questrial" w:hAnsi="AvantGarde Bk BT" w:cs="Questrial"/>
          <w:spacing w:val="-3"/>
          <w:sz w:val="20"/>
          <w:szCs w:val="20"/>
        </w:rPr>
        <w:t>,</w:t>
      </w:r>
      <w:r w:rsidRPr="00AB0B51">
        <w:rPr>
          <w:rFonts w:ascii="AvantGarde Bk BT" w:eastAsia="Questrial" w:hAnsi="AvantGarde Bk BT" w:cs="Questrial"/>
          <w:spacing w:val="-3"/>
          <w:sz w:val="20"/>
          <w:szCs w:val="20"/>
        </w:rPr>
        <w:t xml:space="preserve"> que condicionan discapacidades temporales o permanentes, incluyendo la detección temprana de estas enfermedades que ponen al paciente en riesgo de padecer discapacidad cuando aún se cursa con formas iniciales de enfermedad pulmonar, con el objetivo de reincorporar al paciente a sus actividades cotidianas en el menor tiempo posible, con base en las habilidades cognoscitivas, metodológicas y prácticas necesarias, utilizando las técnicas pertinentes para realizar un plan de rehabilitación personalizado de dichas patologías.</w:t>
      </w:r>
    </w:p>
    <w:p w:rsidR="00C33517" w:rsidRPr="00AB0B51" w:rsidRDefault="00C33517">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br w:type="page"/>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para que nuestros especialistas estén a la altura de las necesidades actuales y futuras de nuestro país, se requiere que estos cumplan con parámetros y estándares internacionalmente establecidos, y </w:t>
      </w:r>
      <w:r w:rsidR="00061F24" w:rsidRPr="00AB0B51">
        <w:rPr>
          <w:rFonts w:ascii="AvantGarde Bk BT" w:eastAsia="Questrial" w:hAnsi="AvantGarde Bk BT" w:cs="Questrial"/>
          <w:spacing w:val="-3"/>
          <w:sz w:val="20"/>
          <w:szCs w:val="20"/>
        </w:rPr>
        <w:t>que además</w:t>
      </w:r>
      <w:r w:rsidRPr="00AB0B51">
        <w:rPr>
          <w:rFonts w:ascii="AvantGarde Bk BT" w:eastAsia="Questrial" w:hAnsi="AvantGarde Bk BT" w:cs="Questrial"/>
          <w:spacing w:val="-3"/>
          <w:sz w:val="20"/>
          <w:szCs w:val="20"/>
        </w:rPr>
        <w:t xml:space="preserve"> puedan ser científicamente evaluados y certificados.</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el Centro Universitario de Tlajomulco y el Hospital Civil de Guadalajara “Fray Antonio </w:t>
      </w:r>
      <w:proofErr w:type="gramStart"/>
      <w:r w:rsidRPr="00AB0B51">
        <w:rPr>
          <w:rFonts w:ascii="AvantGarde Bk BT" w:eastAsia="Questrial" w:hAnsi="AvantGarde Bk BT" w:cs="Questrial"/>
          <w:spacing w:val="-3"/>
          <w:sz w:val="20"/>
          <w:szCs w:val="20"/>
        </w:rPr>
        <w:t>Alcalde</w:t>
      </w:r>
      <w:proofErr w:type="gramEnd"/>
      <w:r w:rsidRPr="00AB0B51">
        <w:rPr>
          <w:rFonts w:ascii="AvantGarde Bk BT" w:eastAsia="Questrial" w:hAnsi="AvantGarde Bk BT" w:cs="Questrial"/>
          <w:spacing w:val="-3"/>
          <w:sz w:val="20"/>
          <w:szCs w:val="20"/>
        </w:rPr>
        <w:t>” cuentan con la infraestructura física necesaria, con el apoyo administrativo y de servicio suficiente y con un centro de documentación física y digital para el buen desempeño del Curso de Alta Especialidad Médica en Rehabilitación Pulmonar.</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el Colegio del Departamento de Clínicas le extendió al Consejo de la División de Salud y éste, a su vez, al Consejo del Centro Universitario de Tlajomulco, la propuesta de creación del Curso de Alta Especialidad Médica en Rehabilitación Pulmonar, mediante dictamen CUTLAJO/CCU/CEH/005/2023, de fecha 24 de marzo de 2023.</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el Curso de Alta Especialidad Médica en Rehabilitación Pulmonar cuenta con la siguiente planta académica: 6 especialistas con altas especialidades y subespecialidades relacionadas al programa.</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el </w:t>
      </w:r>
      <w:r w:rsidRPr="00AB0B51">
        <w:rPr>
          <w:rFonts w:ascii="AvantGarde Bk BT" w:eastAsia="Questrial" w:hAnsi="AvantGarde Bk BT" w:cs="Questrial"/>
          <w:b/>
          <w:spacing w:val="-3"/>
          <w:sz w:val="20"/>
          <w:szCs w:val="20"/>
        </w:rPr>
        <w:t>objetivo general</w:t>
      </w:r>
      <w:r w:rsidRPr="00AB0B51">
        <w:rPr>
          <w:rFonts w:ascii="AvantGarde Bk BT" w:eastAsia="Questrial" w:hAnsi="AvantGarde Bk BT" w:cs="Questrial"/>
          <w:spacing w:val="-3"/>
          <w:sz w:val="20"/>
          <w:szCs w:val="20"/>
        </w:rPr>
        <w:t xml:space="preserve"> del Curso de Alta Especialidad Médica en Rehabilitación Pulmonar, es formar recursos humanos de alto nivel que demuestren dominio de los conocimientos teóricos, prácticos y metodológicos para elaborar y establecer estrategias de prevención, diagnóstico y  tratamiento de los padecimientos que pueden condicionar discapacidad, temporal o permanente en pacientes con padecimientos pulmonares, capaces de trabajar en forma conjunta con otras especialidades en un abordaje interdisciplinario sobre patologías de alta complejidad, con respeto, responsabilidad, liderazgo, juicio crítico, ética y  humanismo; que generen nuevo conocimiento para contribuir al bienestar de la sociedad al mejorar o resolver los problemas de salud en el área de su especialidad.</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los </w:t>
      </w:r>
      <w:r w:rsidRPr="00AB0B51">
        <w:rPr>
          <w:rFonts w:ascii="AvantGarde Bk BT" w:eastAsia="Questrial" w:hAnsi="AvantGarde Bk BT" w:cs="Questrial"/>
          <w:b/>
          <w:spacing w:val="-3"/>
          <w:sz w:val="20"/>
          <w:szCs w:val="20"/>
        </w:rPr>
        <w:t>objetivos particulares</w:t>
      </w:r>
      <w:r w:rsidRPr="00AB0B51">
        <w:rPr>
          <w:rFonts w:ascii="AvantGarde Bk BT" w:eastAsia="Questrial" w:hAnsi="AvantGarde Bk BT" w:cs="Questrial"/>
          <w:spacing w:val="-3"/>
          <w:sz w:val="20"/>
          <w:szCs w:val="20"/>
        </w:rPr>
        <w:t xml:space="preserve"> del Curso de Alta Especialidad Médica en Rehabilitación Pulmonar son:</w:t>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11"/>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Desarrollar en el alumno el juicio crítico y habilidades cognoscitivas para prevenir la discapacidad en pacientes con enfermedades pulmonares en los tres niveles de atención.</w:t>
      </w:r>
    </w:p>
    <w:p w:rsidR="00B66A30" w:rsidRPr="00AB0B51" w:rsidRDefault="00E51514" w:rsidP="00061F24">
      <w:pPr>
        <w:pStyle w:val="Prrafodelista"/>
        <w:numPr>
          <w:ilvl w:val="0"/>
          <w:numId w:val="11"/>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Desarrollar en el alumno habilidades mentales y destrezas manuales al realizar, bajo la supervisión del tutor, estrategias de rehabilitación en pacientes con padecimientos pulmonares y optimizar las actividades del equipo interdisciplinario de rehabilitación en los distintos niveles de atención.</w:t>
      </w:r>
    </w:p>
    <w:p w:rsidR="00B66A30" w:rsidRPr="00AB0B51" w:rsidRDefault="00E51514" w:rsidP="00061F24">
      <w:pPr>
        <w:pStyle w:val="Prrafodelista"/>
        <w:numPr>
          <w:ilvl w:val="0"/>
          <w:numId w:val="11"/>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Fortalecer en el alumno los conocimientos, principios metodológicos y estadísticos para proponer y ejecutar proyectos de investigación básica o avanzada en el campo de la Rehabilitación Pulmonar.</w:t>
      </w:r>
    </w:p>
    <w:p w:rsidR="00B66A30" w:rsidRPr="00AB0B51" w:rsidRDefault="00E51514" w:rsidP="00061F24">
      <w:pPr>
        <w:pStyle w:val="Prrafodelista"/>
        <w:numPr>
          <w:ilvl w:val="0"/>
          <w:numId w:val="11"/>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Supervisar en el alumno los valores y actitudes con los que se desempeña durante su formación profesional.</w:t>
      </w:r>
    </w:p>
    <w:p w:rsidR="00C33517" w:rsidRPr="00AB0B51" w:rsidRDefault="00C33517">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br w:type="page"/>
      </w:r>
    </w:p>
    <w:p w:rsidR="00B66A30" w:rsidRPr="00AB0B51" w:rsidRDefault="00B66A30" w:rsidP="00061F24">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C33517">
      <w:pPr>
        <w:pStyle w:val="Prrafodelista"/>
        <w:numPr>
          <w:ilvl w:val="0"/>
          <w:numId w:val="3"/>
        </w:numPr>
        <w:ind w:leftChars="0" w:left="714" w:firstLineChars="0" w:hanging="357"/>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el </w:t>
      </w:r>
      <w:r w:rsidRPr="00AB0B51">
        <w:rPr>
          <w:rFonts w:ascii="AvantGarde Bk BT" w:eastAsia="Questrial" w:hAnsi="AvantGarde Bk BT" w:cs="Questrial"/>
          <w:b/>
          <w:spacing w:val="-3"/>
          <w:sz w:val="20"/>
          <w:szCs w:val="20"/>
        </w:rPr>
        <w:t>perfil profesional de ingreso</w:t>
      </w:r>
      <w:r w:rsidRPr="00AB0B51">
        <w:rPr>
          <w:rFonts w:ascii="AvantGarde Bk BT" w:eastAsia="Questrial" w:hAnsi="AvantGarde Bk BT" w:cs="Questrial"/>
          <w:spacing w:val="-3"/>
          <w:sz w:val="20"/>
          <w:szCs w:val="20"/>
        </w:rPr>
        <w:t xml:space="preserve"> del aspirante al Curso de Alta Especialidad Médica de Rehabilitación Pulmonar del Centro Universitario de Tlajomulco de la Universidad de Guadalajara deberá tener conocimientos sobre la promoción, prevención, diagnóstico, rehabilitación y control del proceso salud-enfermedad, tal y como se norma por el consejo, ser Médico Rehabilitador certificado por su respectivo Consejo Médico, con un sentido alto de responsabilidad, honestidad y conciencia humanitaria hacia la sociedad. Deberá estar consciente de la vertiginosa velocidad con la que avanza el conocimiento y la tecnología, sensibilizando en la necesidad de la actualización de conocimientos, a través de cursos de educación continua y otras modalidades formativas. Deberá ser un profesional activo, capaz de evaluar y modificar su quehacer cotidiano, para desarrollar acciones concretas y compartir experiencias en donde se pueda enriquecer el conocimiento en su área.</w:t>
      </w:r>
    </w:p>
    <w:p w:rsidR="00B66A30" w:rsidRPr="00AB0B51" w:rsidRDefault="00B66A30" w:rsidP="006A08AD">
      <w:pPr>
        <w:pStyle w:val="Prrafodelista"/>
        <w:ind w:leftChars="0" w:firstLineChars="0" w:firstLine="0"/>
        <w:jc w:val="both"/>
        <w:rPr>
          <w:rFonts w:ascii="AvantGarde Bk BT" w:eastAsia="Questrial" w:hAnsi="AvantGarde Bk BT" w:cs="Questrial"/>
          <w:spacing w:val="-3"/>
          <w:sz w:val="20"/>
          <w:szCs w:val="20"/>
        </w:rPr>
      </w:pPr>
    </w:p>
    <w:p w:rsidR="00B66A30" w:rsidRPr="00AB0B51" w:rsidRDefault="00E51514" w:rsidP="00061F24">
      <w:pPr>
        <w:pStyle w:val="Prrafodelista"/>
        <w:numPr>
          <w:ilvl w:val="0"/>
          <w:numId w:val="3"/>
        </w:numPr>
        <w:ind w:leftChars="0" w:firstLineChars="0"/>
        <w:jc w:val="both"/>
        <w:rPr>
          <w:rFonts w:ascii="Questrial" w:eastAsia="Questrial" w:hAnsi="Questrial" w:cs="Questrial"/>
          <w:sz w:val="20"/>
          <w:szCs w:val="20"/>
        </w:rPr>
      </w:pPr>
      <w:r w:rsidRPr="00AB0B51">
        <w:rPr>
          <w:rFonts w:ascii="AvantGarde Bk BT" w:eastAsia="Questrial" w:hAnsi="AvantGarde Bk BT" w:cs="Questrial"/>
          <w:spacing w:val="-3"/>
          <w:sz w:val="20"/>
          <w:szCs w:val="20"/>
        </w:rPr>
        <w:t xml:space="preserve">Que el </w:t>
      </w:r>
      <w:r w:rsidRPr="00AB0B51">
        <w:rPr>
          <w:rFonts w:ascii="AvantGarde Bk BT" w:eastAsia="Questrial" w:hAnsi="AvantGarde Bk BT" w:cs="Questrial"/>
          <w:b/>
          <w:spacing w:val="-3"/>
          <w:sz w:val="20"/>
          <w:szCs w:val="20"/>
        </w:rPr>
        <w:t>perfil del egresado</w:t>
      </w:r>
      <w:r w:rsidRPr="00AB0B51">
        <w:rPr>
          <w:rFonts w:ascii="AvantGarde Bk BT" w:eastAsia="Questrial" w:hAnsi="AvantGarde Bk BT" w:cs="Questrial"/>
          <w:spacing w:val="-3"/>
          <w:sz w:val="20"/>
          <w:szCs w:val="20"/>
        </w:rPr>
        <w:t xml:space="preserve"> del programa del Curso de Alta Especialidad Médica en Rehabilitación Pulmonar son profesionales con conocimientos y habilidades para evaluar, diagnosticar, prescribir programas de rehabilitación pulmonar y dar seguimiento de rehabilitación pulmonar a pacientes con enfermedades respiratorias agudas y crónicas o para aquellos pacientes con riesgo potencial de limitar la función respiratoria, demostrando habilidades, destrezas y principios éticos en su desempeño profesional así como capacidad para el diseño, gestión y ejecución de proyectos de investigación y capacidad de trabajo en equipo, con liderazgo, ética y humanismo.</w:t>
      </w:r>
    </w:p>
    <w:p w:rsidR="00B66A30" w:rsidRPr="00AB0B51" w:rsidRDefault="00B66A30">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B66A30" w:rsidRPr="00AB0B51" w:rsidRDefault="00E51514" w:rsidP="005A218A">
      <w:pPr>
        <w:pBdr>
          <w:top w:val="nil"/>
          <w:left w:val="nil"/>
          <w:bottom w:val="nil"/>
          <w:right w:val="nil"/>
          <w:between w:val="nil"/>
        </w:pBdr>
        <w:spacing w:line="240" w:lineRule="auto"/>
        <w:ind w:leftChars="0" w:left="360" w:firstLineChars="0" w:firstLine="360"/>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 xml:space="preserve">Competencias Profesionales Integradas </w:t>
      </w:r>
    </w:p>
    <w:p w:rsidR="00B66A30" w:rsidRPr="00AB0B51" w:rsidRDefault="00B66A30" w:rsidP="005A218A">
      <w:pPr>
        <w:pBdr>
          <w:top w:val="nil"/>
          <w:left w:val="nil"/>
          <w:bottom w:val="nil"/>
          <w:right w:val="nil"/>
          <w:between w:val="nil"/>
        </w:pBdr>
        <w:spacing w:line="240" w:lineRule="auto"/>
        <w:ind w:leftChars="0" w:left="2" w:hanging="2"/>
        <w:rPr>
          <w:rFonts w:ascii="AvantGarde Bk BT" w:eastAsia="Questrial" w:hAnsi="AvantGarde Bk BT" w:cs="Questrial"/>
          <w:b/>
          <w:spacing w:val="-3"/>
          <w:sz w:val="20"/>
          <w:szCs w:val="20"/>
        </w:rPr>
      </w:pPr>
    </w:p>
    <w:p w:rsidR="00B66A30" w:rsidRPr="00AB0B51" w:rsidRDefault="00E51514" w:rsidP="005A218A">
      <w:pPr>
        <w:pBdr>
          <w:top w:val="nil"/>
          <w:left w:val="nil"/>
          <w:bottom w:val="nil"/>
          <w:right w:val="nil"/>
          <w:between w:val="nil"/>
        </w:pBdr>
        <w:spacing w:line="240" w:lineRule="auto"/>
        <w:ind w:leftChars="0" w:left="360" w:firstLineChars="0" w:firstLine="360"/>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Competencias profesionales</w:t>
      </w:r>
    </w:p>
    <w:p w:rsidR="00B66A30" w:rsidRPr="00AB0B51" w:rsidRDefault="00E51514" w:rsidP="004140FD">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Identifica de forma oportuna a los pacientes con riesgo de presentar discapacidad respiratoria.</w:t>
      </w:r>
    </w:p>
    <w:p w:rsidR="00B66A30" w:rsidRPr="00AB0B51" w:rsidRDefault="00E51514" w:rsidP="004140FD">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Proporciona un diagnóstico y pronóstico funcional, y prescribe un programa de rehabilitación pulmonar al paciente y familiares en forma respetuosa, con lenguaje claro y especificando el papel de la rehabilitación en el proceso.</w:t>
      </w:r>
    </w:p>
    <w:p w:rsidR="00B66A30" w:rsidRPr="00AB0B51" w:rsidRDefault="00E51514" w:rsidP="004140FD">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Establece una relación médico-paciente efectiva con un enfoque biopsicosocial durante su práctica profesional para mejorar la calidad de atención.</w:t>
      </w:r>
    </w:p>
    <w:p w:rsidR="00B66A30" w:rsidRPr="00AB0B51" w:rsidRDefault="00E51514" w:rsidP="004140FD">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Evalúa adecuadamente a pacientes con patología pulmonar en los distintos niveles de atención y aplica tanto estrategias de fisioterapia respiratoria como medicamentos que se requieren para el proceso de rehabilitación.</w:t>
      </w:r>
    </w:p>
    <w:p w:rsidR="00B66A30" w:rsidRPr="00AB0B51" w:rsidRDefault="00E51514" w:rsidP="004140FD">
      <w:pPr>
        <w:pStyle w:val="Prrafodelista"/>
        <w:numPr>
          <w:ilvl w:val="0"/>
          <w:numId w:val="12"/>
        </w:numPr>
        <w:pBdr>
          <w:top w:val="nil"/>
          <w:left w:val="nil"/>
          <w:bottom w:val="nil"/>
          <w:right w:val="nil"/>
          <w:between w:val="nil"/>
        </w:pBdr>
        <w:spacing w:line="240" w:lineRule="auto"/>
        <w:ind w:leftChars="0" w:left="1066"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Identifica los límites de manejo entre las diferentes especialidades y aplica su juicio crítico para referir al paciente de forma oportuna.</w:t>
      </w:r>
    </w:p>
    <w:p w:rsidR="00B66A30" w:rsidRPr="00AB0B51" w:rsidRDefault="00B66A30">
      <w:pPr>
        <w:pBdr>
          <w:top w:val="nil"/>
          <w:left w:val="nil"/>
          <w:bottom w:val="nil"/>
          <w:right w:val="nil"/>
          <w:between w:val="nil"/>
        </w:pBdr>
        <w:spacing w:line="240" w:lineRule="auto"/>
        <w:ind w:left="0" w:right="57" w:hanging="2"/>
        <w:rPr>
          <w:rFonts w:ascii="Questrial" w:eastAsia="Questrial" w:hAnsi="Questrial" w:cs="Questrial"/>
          <w:sz w:val="20"/>
          <w:szCs w:val="20"/>
        </w:rPr>
      </w:pPr>
    </w:p>
    <w:p w:rsidR="00C33517" w:rsidRPr="00AB0B51" w:rsidRDefault="00C33517">
      <w:pPr>
        <w:spacing w:line="240" w:lineRule="auto"/>
        <w:ind w:leftChars="0" w:left="0" w:firstLineChars="0" w:firstLine="0"/>
        <w:textDirection w:val="lrTb"/>
        <w:textAlignment w:val="auto"/>
        <w:outlineLvl w:val="9"/>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br w:type="page"/>
      </w:r>
    </w:p>
    <w:p w:rsidR="00B66A30" w:rsidRPr="00AB0B51" w:rsidRDefault="00E51514" w:rsidP="004953AA">
      <w:pPr>
        <w:pBdr>
          <w:top w:val="nil"/>
          <w:left w:val="nil"/>
          <w:bottom w:val="nil"/>
          <w:right w:val="nil"/>
          <w:between w:val="nil"/>
        </w:pBdr>
        <w:spacing w:line="240" w:lineRule="auto"/>
        <w:ind w:leftChars="0" w:left="360" w:firstLineChars="0" w:firstLine="360"/>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lastRenderedPageBreak/>
        <w:t>Competencias técnico instrumentales</w:t>
      </w:r>
    </w:p>
    <w:p w:rsidR="00B66A30" w:rsidRPr="00AB0B51" w:rsidRDefault="00E51514" w:rsidP="004953AA">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Es un profesional que realiza la exploración física cardiorrespiratoria en forma sistematizada y ordenada, desde el neonato hasta el adulto mayor.</w:t>
      </w:r>
    </w:p>
    <w:p w:rsidR="00B66A30" w:rsidRPr="00AB0B51" w:rsidRDefault="00E51514" w:rsidP="004953AA">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Realiza maniobras especiales en la valoración clínica en las diversas patologías, necesarias para establecer manejo de rehabilitación.</w:t>
      </w:r>
    </w:p>
    <w:p w:rsidR="00B66A30" w:rsidRPr="00AB0B51" w:rsidRDefault="00E51514" w:rsidP="004953AA">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Analiza los escenarios y casos clínicos para la integración de diagnósticos y solicita los estudios de laboratorio y gabinete idóneos para cada uno.</w:t>
      </w:r>
    </w:p>
    <w:p w:rsidR="00B66A30" w:rsidRPr="00AB0B51" w:rsidRDefault="00E51514" w:rsidP="004953AA">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Interpreta estudios de imagen y laboratorio aplicados a patologías que requieren rehabilitación pulmonar.</w:t>
      </w:r>
    </w:p>
    <w:p w:rsidR="00B66A30" w:rsidRPr="00AB0B51" w:rsidRDefault="00E51514" w:rsidP="004953AA">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Realiza e</w:t>
      </w:r>
      <w:r w:rsidR="00E4180C" w:rsidRPr="00AB0B51">
        <w:rPr>
          <w:rFonts w:ascii="AvantGarde Bk BT" w:eastAsia="Questrial" w:hAnsi="AvantGarde Bk BT" w:cs="Questrial"/>
          <w:spacing w:val="-3"/>
          <w:sz w:val="20"/>
          <w:szCs w:val="20"/>
        </w:rPr>
        <w:t xml:space="preserve"> interpreta de manera correcta </w:t>
      </w:r>
      <w:r w:rsidRPr="00AB0B51">
        <w:rPr>
          <w:rFonts w:ascii="AvantGarde Bk BT" w:eastAsia="Questrial" w:hAnsi="AvantGarde Bk BT" w:cs="Questrial"/>
          <w:spacing w:val="-3"/>
          <w:sz w:val="20"/>
          <w:szCs w:val="20"/>
        </w:rPr>
        <w:t>pruebas de función y capacidad pulmonar con el propósito de implementar un programa de rehabilitación pulmonar</w:t>
      </w:r>
      <w:r w:rsidR="00E4180C" w:rsidRPr="00AB0B51">
        <w:rPr>
          <w:rFonts w:ascii="AvantGarde Bk BT" w:eastAsia="Questrial" w:hAnsi="AvantGarde Bk BT" w:cs="Questrial"/>
          <w:spacing w:val="-3"/>
          <w:sz w:val="20"/>
          <w:szCs w:val="20"/>
        </w:rPr>
        <w:t>.</w:t>
      </w:r>
      <w:r w:rsidRPr="00AB0B51">
        <w:rPr>
          <w:rFonts w:ascii="AvantGarde Bk BT" w:eastAsia="Questrial" w:hAnsi="AvantGarde Bk BT" w:cs="Questrial"/>
          <w:spacing w:val="-3"/>
          <w:sz w:val="20"/>
          <w:szCs w:val="20"/>
        </w:rPr>
        <w:t xml:space="preserve"> </w:t>
      </w:r>
    </w:p>
    <w:p w:rsidR="00B66A30" w:rsidRPr="00AB0B51" w:rsidRDefault="00B66A30">
      <w:pPr>
        <w:pBdr>
          <w:top w:val="nil"/>
          <w:left w:val="nil"/>
          <w:bottom w:val="nil"/>
          <w:right w:val="nil"/>
          <w:between w:val="nil"/>
        </w:pBdr>
        <w:spacing w:line="240" w:lineRule="auto"/>
        <w:ind w:left="0" w:right="57" w:hanging="2"/>
        <w:rPr>
          <w:rFonts w:ascii="Questrial" w:eastAsia="Questrial" w:hAnsi="Questrial" w:cs="Questrial"/>
          <w:sz w:val="20"/>
          <w:szCs w:val="20"/>
        </w:rPr>
      </w:pPr>
    </w:p>
    <w:p w:rsidR="00B66A30" w:rsidRPr="00AB0B51" w:rsidRDefault="00E51514" w:rsidP="00E4180C">
      <w:pPr>
        <w:pBdr>
          <w:top w:val="nil"/>
          <w:left w:val="nil"/>
          <w:bottom w:val="nil"/>
          <w:right w:val="nil"/>
          <w:between w:val="nil"/>
        </w:pBdr>
        <w:spacing w:line="240" w:lineRule="auto"/>
        <w:ind w:leftChars="0" w:left="360" w:firstLineChars="0" w:firstLine="360"/>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Competencias socioculturales</w:t>
      </w:r>
    </w:p>
    <w:p w:rsidR="00B66A30" w:rsidRPr="00AB0B51" w:rsidRDefault="00E51514" w:rsidP="00E4180C">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Es un profesional comprometido con los principios ideológicos emanados de las políticas   contenidas en la Ley </w:t>
      </w:r>
      <w:r w:rsidR="004D5E53" w:rsidRPr="00AB0B51">
        <w:rPr>
          <w:rFonts w:ascii="AvantGarde Bk BT" w:eastAsia="Questrial" w:hAnsi="AvantGarde Bk BT" w:cs="Questrial"/>
          <w:spacing w:val="-3"/>
          <w:sz w:val="20"/>
          <w:szCs w:val="20"/>
        </w:rPr>
        <w:t xml:space="preserve">Orgánica </w:t>
      </w:r>
      <w:r w:rsidRPr="00AB0B51">
        <w:rPr>
          <w:rFonts w:ascii="AvantGarde Bk BT" w:eastAsia="Questrial" w:hAnsi="AvantGarde Bk BT" w:cs="Questrial"/>
          <w:spacing w:val="-3"/>
          <w:sz w:val="20"/>
          <w:szCs w:val="20"/>
        </w:rPr>
        <w:t xml:space="preserve">de la Universidad de Guadalajara.   </w:t>
      </w:r>
    </w:p>
    <w:p w:rsidR="00B66A30" w:rsidRPr="00AB0B51" w:rsidRDefault="00E51514" w:rsidP="00E4180C">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está dispuesto a trabajar en equipo ejerciendo el liderazgo que le corresponda y de acuerdo al rol que le sea asignado, participa con responsabilidad en la toma de decisiones y aplica su juicio crítico en los diferentes modelos de práctica médica.   </w:t>
      </w:r>
    </w:p>
    <w:p w:rsidR="00B66A30" w:rsidRPr="00AB0B51" w:rsidRDefault="00E51514" w:rsidP="00E4180C">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Capaz de comunicar eficaz, eficiente y adecuadamente de manera oral, escrita y gráfica, a través de los diferentes medios de comunicación respetando la diversidad de ideas, con honestidad y ética profesional.  </w:t>
      </w:r>
    </w:p>
    <w:p w:rsidR="00B66A30" w:rsidRPr="00AB0B51" w:rsidRDefault="00E51514" w:rsidP="00E4180C">
      <w:pPr>
        <w:pStyle w:val="Prrafodelista"/>
        <w:numPr>
          <w:ilvl w:val="0"/>
          <w:numId w:val="1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analiza y se inserta en los segmentos del mercado laboral con actitud autocrítica, creativa y ética profesional con liderazgo en su campo profesional.  </w:t>
      </w:r>
    </w:p>
    <w:p w:rsidR="00B66A30" w:rsidRPr="00AB0B51" w:rsidRDefault="00B66A30">
      <w:pPr>
        <w:pBdr>
          <w:top w:val="nil"/>
          <w:left w:val="nil"/>
          <w:bottom w:val="nil"/>
          <w:right w:val="nil"/>
          <w:between w:val="nil"/>
        </w:pBdr>
        <w:spacing w:line="240" w:lineRule="auto"/>
        <w:ind w:left="0" w:right="57" w:hanging="2"/>
        <w:rPr>
          <w:rFonts w:ascii="Questrial" w:eastAsia="Questrial" w:hAnsi="Questrial" w:cs="Questrial"/>
          <w:sz w:val="20"/>
          <w:szCs w:val="20"/>
        </w:rPr>
      </w:pPr>
    </w:p>
    <w:p w:rsidR="00B66A30" w:rsidRPr="00AB0B51" w:rsidRDefault="00E51514" w:rsidP="00B0745E">
      <w:pPr>
        <w:pStyle w:val="Prrafodelista"/>
        <w:numPr>
          <w:ilvl w:val="0"/>
          <w:numId w:val="3"/>
        </w:numPr>
        <w:ind w:leftChars="0"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los Cursos de Alta Especialidad Médica son de la Universidad de Guadalajara y los Centros Universitarios podrán solicitar ser sede a la Comisión </w:t>
      </w:r>
      <w:r w:rsidR="004D5E53" w:rsidRPr="00AB0B51">
        <w:rPr>
          <w:rFonts w:ascii="AvantGarde Bk BT" w:eastAsia="Questrial" w:hAnsi="AvantGarde Bk BT" w:cs="Questrial"/>
          <w:spacing w:val="-3"/>
          <w:sz w:val="20"/>
          <w:szCs w:val="20"/>
        </w:rPr>
        <w:t xml:space="preserve">Permanente </w:t>
      </w:r>
      <w:r w:rsidRPr="00AB0B51">
        <w:rPr>
          <w:rFonts w:ascii="AvantGarde Bk BT" w:eastAsia="Questrial" w:hAnsi="AvantGarde Bk BT" w:cs="Questrial"/>
          <w:spacing w:val="-3"/>
          <w:sz w:val="20"/>
          <w:szCs w:val="20"/>
        </w:rPr>
        <w:t>de Educación del H. Consejo General Universitario, y se autorizará la apertura siempre y cuando cumplan con los requisitos y criterios del Reglamento de Cursos de Actualización, Diplomados y Cursos de Alta Especialidad Médica de la Universidad de Guadalajara.</w:t>
      </w:r>
    </w:p>
    <w:p w:rsidR="009F7100" w:rsidRPr="00AB0B51" w:rsidRDefault="009F7100" w:rsidP="009F7100">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9F7100" w:rsidRPr="00AB0B51" w:rsidRDefault="009F7100" w:rsidP="009F7100">
      <w:pPr>
        <w:ind w:left="0" w:right="18" w:hanging="2"/>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En virtud de los antecedentes antes expuestos y tomando en consideración los siguientes:</w:t>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ind w:left="0" w:right="18"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FUNDAMENTOS JURÍDICOS</w:t>
      </w:r>
    </w:p>
    <w:p w:rsidR="009F7100" w:rsidRPr="00AB0B51" w:rsidRDefault="009F7100" w:rsidP="009F7100">
      <w:pPr>
        <w:ind w:left="0" w:right="18" w:hanging="2"/>
        <w:jc w:val="center"/>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la Universidad de Guadalajara es un organismo público descentralizado del Gobierno del Estado de Jalisco con autonomía, personalidad jurídica y patrimonio propio</w:t>
      </w:r>
      <w:r w:rsidR="004D5E53" w:rsidRPr="00AB0B51">
        <w:rPr>
          <w:rFonts w:ascii="AvantGarde Bk BT" w:eastAsia="Questrial" w:hAnsi="AvantGarde Bk BT" w:cs="Questrial"/>
          <w:spacing w:val="-3"/>
          <w:sz w:val="20"/>
          <w:szCs w:val="20"/>
        </w:rPr>
        <w:t>s</w:t>
      </w:r>
      <w:r w:rsidRPr="00AB0B51">
        <w:rPr>
          <w:rFonts w:ascii="AvantGarde Bk BT" w:eastAsia="Questrial" w:hAnsi="AvantGarde Bk BT" w:cs="Questrial"/>
          <w:spacing w:val="-3"/>
          <w:sz w:val="20"/>
          <w:szCs w:val="20"/>
        </w:rPr>
        <w:t>, de conformidad con lo dispuesto en el artículo 1 de su Ley Orgánica, promulgada por el Ejecutivo local el día 15 de enero de 1994, en ejecución del decreto No. 15319 del H. Congreso del Estado de Jalisco.</w:t>
      </w:r>
    </w:p>
    <w:p w:rsidR="00C33517" w:rsidRPr="00AB0B51" w:rsidRDefault="00C33517">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br w:type="page"/>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Que de acuerdo con el artículo 22 de su Ley Orgánica, la Universidad de Guadalajara adoptará el modelo de Red para organizar sus actividades académicas y administrativas. </w:t>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es atribución del H. Consejo General Universitario, conforme lo establece el artículo 31, fracción VII de la Ley Orgánica de la Universidad de Guadalajara y el artículo 39, fracción II del Estatuto General, aprobar las bases para la formulación o modificación de los planes de estudio y programas de docencia y fijar criterios generales para la planeación y organización de programas de educación continua.</w:t>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conforme lo previsto en el artículo 27 de la Ley Orgánica de la Universidad de Guadalajara, el H. Consejo General Universitario funcionará en pleno o por comisiones.</w:t>
      </w:r>
    </w:p>
    <w:p w:rsidR="009F7100" w:rsidRPr="00AB0B51" w:rsidRDefault="009F7100" w:rsidP="009F7100">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es atribución de la Comisión Permanente de Educación conocer y dictaminar a</w:t>
      </w:r>
      <w:r w:rsidR="004D5E53" w:rsidRPr="00AB0B51">
        <w:rPr>
          <w:rFonts w:ascii="AvantGarde Bk BT" w:eastAsia="Questrial" w:hAnsi="AvantGarde Bk BT" w:cs="Questrial"/>
          <w:spacing w:val="-3"/>
          <w:sz w:val="20"/>
          <w:szCs w:val="20"/>
        </w:rPr>
        <w:t>cerca de las propuestas de los c</w:t>
      </w:r>
      <w:r w:rsidRPr="00AB0B51">
        <w:rPr>
          <w:rFonts w:ascii="AvantGarde Bk BT" w:eastAsia="Questrial" w:hAnsi="AvantGarde Bk BT" w:cs="Questrial"/>
          <w:spacing w:val="-3"/>
          <w:sz w:val="20"/>
          <w:szCs w:val="20"/>
        </w:rPr>
        <w:t xml:space="preserve">onsejeros, </w:t>
      </w:r>
      <w:r w:rsidR="004D5E53" w:rsidRPr="00AB0B51">
        <w:rPr>
          <w:rFonts w:ascii="AvantGarde Bk BT" w:eastAsia="Questrial" w:hAnsi="AvantGarde Bk BT" w:cs="Questrial"/>
          <w:spacing w:val="-3"/>
          <w:sz w:val="20"/>
          <w:szCs w:val="20"/>
        </w:rPr>
        <w:t>d</w:t>
      </w:r>
      <w:r w:rsidRPr="00AB0B51">
        <w:rPr>
          <w:rFonts w:ascii="AvantGarde Bk BT" w:eastAsia="Questrial" w:hAnsi="AvantGarde Bk BT" w:cs="Questrial"/>
          <w:spacing w:val="-3"/>
          <w:sz w:val="20"/>
          <w:szCs w:val="20"/>
        </w:rPr>
        <w:t xml:space="preserve">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 de la Universidad de Guadalajara. </w:t>
      </w:r>
    </w:p>
    <w:p w:rsidR="009F7100" w:rsidRPr="00AB0B51" w:rsidRDefault="009F7100" w:rsidP="009F7100">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de conformidad con el artículo 86, fracción IV del Estatuto General de la Universidad de Guadalajara, es atribución de la Comisión Permanente de Hacienda proponer al H. Consejo General Universitario el proyecto de aranceles y contribuciones de la Universidad de Guadalajara.</w:t>
      </w:r>
    </w:p>
    <w:p w:rsidR="00C33517" w:rsidRPr="00AB0B51" w:rsidRDefault="00C33517">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br w:type="page"/>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la Comisión Permanente de Educación, tomando en cuenta las opiniones recibidas, estudiará los programas presentados y emitirá el dictamen correspondiente -que deberá estar fundado y motivado- y se pondrá a consideración del H. Consejo General Universitario, según lo establece el artículo 2 del Reglamento de Cursos de Actualización, Diplomados y Cursos de Alta Especialidad Médica de la Universidad de Guadalajara.</w:t>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pStyle w:val="Prrafodelista"/>
        <w:widowControl/>
        <w:numPr>
          <w:ilvl w:val="0"/>
          <w:numId w:val="14"/>
        </w:numPr>
        <w:ind w:leftChars="0" w:right="18"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Que los criterios y lineamientos para el desarrollo de los Cursos de Alta Especialidad Médica, así como su organización y funcionamiento, además de la presentación, aprobación y modificación de sus planes de estudio, son regulados por el Reglamento de Cursos de Actualización, Diplomados y Cursos de Alta Especialidad Médica de la Universidad de Guadalajara y, en especial, por el Capítulo III Bis. de dicho ordenamiento.</w:t>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ind w:left="0" w:right="18" w:hanging="2"/>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Por lo antes expuesto y fundado, estas Comisiones Permanentes de Educación y de Hacienda tienen a bien proponer al pleno del H. Consejo General Universitario los siguientes:</w:t>
      </w:r>
    </w:p>
    <w:p w:rsidR="009F7100" w:rsidRPr="00AB0B51" w:rsidRDefault="009F7100" w:rsidP="009F7100">
      <w:pPr>
        <w:ind w:left="0" w:right="18" w:hanging="2"/>
        <w:jc w:val="both"/>
        <w:rPr>
          <w:rFonts w:ascii="AvantGarde Bk BT" w:eastAsia="Questrial" w:hAnsi="AvantGarde Bk BT" w:cs="Questrial"/>
          <w:spacing w:val="-3"/>
          <w:sz w:val="20"/>
          <w:szCs w:val="20"/>
        </w:rPr>
      </w:pPr>
    </w:p>
    <w:p w:rsidR="009F7100" w:rsidRPr="00AB0B51" w:rsidRDefault="009F7100" w:rsidP="009F7100">
      <w:pPr>
        <w:keepNext/>
        <w:numPr>
          <w:ilvl w:val="0"/>
          <w:numId w:val="13"/>
        </w:numPr>
        <w:pBdr>
          <w:top w:val="nil"/>
          <w:left w:val="nil"/>
          <w:bottom w:val="nil"/>
          <w:right w:val="nil"/>
          <w:between w:val="nil"/>
        </w:pBdr>
        <w:spacing w:line="240" w:lineRule="auto"/>
        <w:ind w:left="0"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 xml:space="preserve">RESOLUTIVOS </w:t>
      </w:r>
    </w:p>
    <w:p w:rsidR="00B66A30" w:rsidRPr="00AB0B51" w:rsidRDefault="00B66A30" w:rsidP="009F7100">
      <w:pPr>
        <w:ind w:leftChars="0" w:left="0" w:firstLineChars="0" w:firstLine="0"/>
        <w:rPr>
          <w:rFonts w:ascii="Questrial" w:eastAsia="Questrial" w:hAnsi="Questrial" w:cs="Questrial"/>
          <w:sz w:val="20"/>
          <w:szCs w:val="20"/>
        </w:rPr>
      </w:pPr>
    </w:p>
    <w:p w:rsidR="00B66A30" w:rsidRPr="00AB0B51" w:rsidRDefault="00E51514">
      <w:pPr>
        <w:ind w:left="0" w:hanging="2"/>
        <w:jc w:val="both"/>
        <w:rPr>
          <w:rFonts w:ascii="Questrial" w:eastAsia="Questrial" w:hAnsi="Questrial" w:cs="Questrial"/>
          <w:sz w:val="20"/>
          <w:szCs w:val="20"/>
        </w:rPr>
      </w:pPr>
      <w:r w:rsidRPr="00AB0B51">
        <w:rPr>
          <w:rFonts w:ascii="AvantGarde Bk BT" w:eastAsia="Questrial" w:hAnsi="AvantGarde Bk BT" w:cs="Questrial"/>
          <w:b/>
          <w:spacing w:val="-3"/>
          <w:sz w:val="20"/>
          <w:szCs w:val="20"/>
        </w:rPr>
        <w:t>PRIMERO.</w:t>
      </w:r>
      <w:r w:rsidRPr="00AB0B51">
        <w:rPr>
          <w:rFonts w:ascii="Questrial" w:eastAsia="Questrial" w:hAnsi="Questrial" w:cs="Questrial"/>
          <w:sz w:val="20"/>
          <w:szCs w:val="20"/>
        </w:rPr>
        <w:t xml:space="preserve"> </w:t>
      </w:r>
      <w:r w:rsidRPr="00AB0B51">
        <w:rPr>
          <w:rFonts w:ascii="AvantGarde Bk BT" w:eastAsia="Questrial" w:hAnsi="AvantGarde Bk BT" w:cs="Questrial"/>
          <w:b/>
          <w:spacing w:val="-3"/>
          <w:sz w:val="20"/>
          <w:szCs w:val="20"/>
        </w:rPr>
        <w:t>Se crea el Curso de Alta Especialidad Médica en Rehabilitación Pulmonar</w:t>
      </w:r>
      <w:r w:rsidR="004D5E53" w:rsidRPr="00AB0B51">
        <w:rPr>
          <w:rFonts w:ascii="AvantGarde Bk BT" w:eastAsia="Questrial" w:hAnsi="AvantGarde Bk BT" w:cs="Questrial"/>
          <w:spacing w:val="-3"/>
          <w:sz w:val="20"/>
          <w:szCs w:val="20"/>
        </w:rPr>
        <w:t xml:space="preserve"> </w:t>
      </w:r>
      <w:r w:rsidRPr="00AB0B51">
        <w:rPr>
          <w:rFonts w:ascii="AvantGarde Bk BT" w:eastAsia="Questrial" w:hAnsi="AvantGarde Bk BT" w:cs="Questrial"/>
          <w:spacing w:val="-3"/>
          <w:sz w:val="20"/>
          <w:szCs w:val="20"/>
        </w:rPr>
        <w:t xml:space="preserve">de la Red Universitaria, teniendo como sede al Centro Universitario de Tlajomulco y para ser impartido en el Hospital Civil de Guadalajara “Fray Antonio </w:t>
      </w:r>
      <w:proofErr w:type="gramStart"/>
      <w:r w:rsidRPr="00AB0B51">
        <w:rPr>
          <w:rFonts w:ascii="AvantGarde Bk BT" w:eastAsia="Questrial" w:hAnsi="AvantGarde Bk BT" w:cs="Questrial"/>
          <w:spacing w:val="-3"/>
          <w:sz w:val="20"/>
          <w:szCs w:val="20"/>
        </w:rPr>
        <w:t>Alcalde</w:t>
      </w:r>
      <w:proofErr w:type="gramEnd"/>
      <w:r w:rsidRPr="00AB0B51">
        <w:rPr>
          <w:rFonts w:ascii="AvantGarde Bk BT" w:eastAsia="Questrial" w:hAnsi="AvantGarde Bk BT" w:cs="Questrial"/>
          <w:spacing w:val="-3"/>
          <w:sz w:val="20"/>
          <w:szCs w:val="20"/>
        </w:rPr>
        <w:t>”; así como en las unidades hospitalarias que cuenten con el perfil para el desarrollo del programa y sean reconocidas como sedes del mismo por el Centro Universitario de Tlajomulco, a partir del ciclo escolar 2024</w:t>
      </w:r>
      <w:r w:rsidR="00CB00F1" w:rsidRPr="00AB0B51">
        <w:rPr>
          <w:rFonts w:ascii="AvantGarde Bk BT" w:eastAsia="Questrial" w:hAnsi="AvantGarde Bk BT" w:cs="Questrial"/>
          <w:spacing w:val="-3"/>
          <w:sz w:val="20"/>
          <w:szCs w:val="20"/>
        </w:rPr>
        <w:t xml:space="preserve"> </w:t>
      </w:r>
      <w:r w:rsidR="004D5E53" w:rsidRPr="00AB0B51">
        <w:rPr>
          <w:rFonts w:ascii="AvantGarde Bk BT" w:eastAsia="Questrial" w:hAnsi="AvantGarde Bk BT" w:cs="Questrial"/>
          <w:spacing w:val="-3"/>
          <w:sz w:val="20"/>
          <w:szCs w:val="20"/>
        </w:rPr>
        <w:t>“</w:t>
      </w:r>
      <w:r w:rsidRPr="00AB0B51">
        <w:rPr>
          <w:rFonts w:ascii="AvantGarde Bk BT" w:eastAsia="Questrial" w:hAnsi="AvantGarde Bk BT" w:cs="Questrial"/>
          <w:spacing w:val="-3"/>
          <w:sz w:val="20"/>
          <w:szCs w:val="20"/>
        </w:rPr>
        <w:t>A</w:t>
      </w:r>
      <w:r w:rsidR="004D5E53" w:rsidRPr="00AB0B51">
        <w:rPr>
          <w:rFonts w:ascii="AvantGarde Bk BT" w:eastAsia="Questrial" w:hAnsi="AvantGarde Bk BT" w:cs="Questrial"/>
          <w:spacing w:val="-3"/>
          <w:sz w:val="20"/>
          <w:szCs w:val="20"/>
        </w:rPr>
        <w:t>”</w:t>
      </w:r>
      <w:r w:rsidRPr="00AB0B51">
        <w:rPr>
          <w:rFonts w:ascii="AvantGarde Bk BT" w:eastAsia="Questrial" w:hAnsi="AvantGarde Bk BT" w:cs="Questrial"/>
          <w:spacing w:val="-3"/>
          <w:sz w:val="20"/>
          <w:szCs w:val="20"/>
        </w:rPr>
        <w:t>.</w:t>
      </w:r>
    </w:p>
    <w:p w:rsidR="00B66A30" w:rsidRPr="00AB0B51" w:rsidRDefault="00B66A30">
      <w:pPr>
        <w:ind w:left="0" w:hanging="2"/>
        <w:jc w:val="both"/>
        <w:rPr>
          <w:rFonts w:ascii="Questrial" w:eastAsia="Questrial" w:hAnsi="Questrial" w:cs="Questrial"/>
          <w:sz w:val="20"/>
          <w:szCs w:val="20"/>
        </w:rPr>
      </w:pPr>
    </w:p>
    <w:p w:rsidR="00B66A30" w:rsidRPr="00AB0B51" w:rsidRDefault="00E51514">
      <w:pPr>
        <w:ind w:left="0" w:hanging="2"/>
        <w:jc w:val="both"/>
        <w:rPr>
          <w:rFonts w:ascii="AvantGarde Bk BT" w:eastAsia="Questrial" w:hAnsi="AvantGarde Bk BT" w:cs="Questrial"/>
          <w:spacing w:val="-3"/>
          <w:sz w:val="20"/>
          <w:szCs w:val="20"/>
        </w:rPr>
      </w:pPr>
      <w:r w:rsidRPr="00AB0B51">
        <w:rPr>
          <w:rFonts w:ascii="AvantGarde Bk BT" w:eastAsia="Questrial" w:hAnsi="AvantGarde Bk BT" w:cs="Questrial"/>
          <w:b/>
          <w:spacing w:val="-3"/>
          <w:sz w:val="20"/>
          <w:szCs w:val="20"/>
        </w:rPr>
        <w:t>SEGUNDO.</w:t>
      </w:r>
      <w:r w:rsidRPr="00AB0B51">
        <w:rPr>
          <w:rFonts w:ascii="Questrial" w:eastAsia="Questrial" w:hAnsi="Questrial" w:cs="Questrial"/>
          <w:b/>
          <w:sz w:val="20"/>
          <w:szCs w:val="20"/>
        </w:rPr>
        <w:t xml:space="preserve"> </w:t>
      </w:r>
      <w:r w:rsidRPr="00AB0B51">
        <w:rPr>
          <w:rFonts w:ascii="AvantGarde Bk BT" w:eastAsia="Questrial" w:hAnsi="AvantGarde Bk BT" w:cs="Questrial"/>
          <w:spacing w:val="-3"/>
          <w:sz w:val="20"/>
          <w:szCs w:val="20"/>
        </w:rPr>
        <w:t xml:space="preserve">El programa del Curso de Alta Especialidad Médica en Rehabilitación Pulmonar, es un programa de modalidad escolarizada y comprende las siguientes </w:t>
      </w:r>
      <w:r w:rsidR="004D5E53" w:rsidRPr="00AB0B51">
        <w:rPr>
          <w:rFonts w:ascii="AvantGarde Bk BT" w:eastAsia="Questrial" w:hAnsi="AvantGarde Bk BT" w:cs="Questrial"/>
          <w:spacing w:val="-3"/>
          <w:sz w:val="20"/>
          <w:szCs w:val="20"/>
        </w:rPr>
        <w:t>Áreas de Formación y Unidades de Aprendizaje</w:t>
      </w:r>
      <w:r w:rsidRPr="00AB0B51">
        <w:rPr>
          <w:rFonts w:ascii="AvantGarde Bk BT" w:eastAsia="Questrial" w:hAnsi="AvantGarde Bk BT" w:cs="Questrial"/>
          <w:spacing w:val="-3"/>
          <w:sz w:val="20"/>
          <w:szCs w:val="20"/>
        </w:rPr>
        <w:t>:</w:t>
      </w:r>
    </w:p>
    <w:p w:rsidR="00B66A30" w:rsidRPr="00AB0B51" w:rsidRDefault="00B66A30">
      <w:pPr>
        <w:ind w:left="0" w:hanging="2"/>
        <w:jc w:val="both"/>
        <w:rPr>
          <w:rFonts w:ascii="AvantGarde Bk BT" w:eastAsia="Questrial" w:hAnsi="AvantGarde Bk BT" w:cs="Questrial"/>
          <w:spacing w:val="-3"/>
          <w:sz w:val="20"/>
          <w:szCs w:val="20"/>
        </w:rPr>
      </w:pPr>
    </w:p>
    <w:p w:rsidR="00B66A30" w:rsidRPr="00AB0B51" w:rsidRDefault="00E51514" w:rsidP="007968E7">
      <w:pPr>
        <w:ind w:left="0"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Plan de estudios</w:t>
      </w:r>
    </w:p>
    <w:tbl>
      <w:tblPr>
        <w:tblStyle w:val="a"/>
        <w:tblW w:w="6860" w:type="dxa"/>
        <w:jc w:val="center"/>
        <w:tblInd w:w="0" w:type="dxa"/>
        <w:tblLayout w:type="fixed"/>
        <w:tblLook w:val="0000" w:firstRow="0" w:lastRow="0" w:firstColumn="0" w:lastColumn="0" w:noHBand="0" w:noVBand="0"/>
      </w:tblPr>
      <w:tblGrid>
        <w:gridCol w:w="5047"/>
        <w:gridCol w:w="1140"/>
        <w:gridCol w:w="673"/>
      </w:tblGrid>
      <w:tr w:rsidR="00AB0B51" w:rsidRPr="00AB0B51">
        <w:trPr>
          <w:trHeight w:val="247"/>
          <w:jc w:val="center"/>
        </w:trPr>
        <w:tc>
          <w:tcPr>
            <w:tcW w:w="5047" w:type="dxa"/>
            <w:tcBorders>
              <w:top w:val="single" w:sz="4" w:space="0" w:color="000000"/>
              <w:left w:val="single" w:sz="4" w:space="0" w:color="000000"/>
              <w:bottom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Áreas de Formación</w:t>
            </w:r>
          </w:p>
        </w:tc>
        <w:tc>
          <w:tcPr>
            <w:tcW w:w="1140" w:type="dxa"/>
            <w:tcBorders>
              <w:top w:val="single" w:sz="4" w:space="0" w:color="000000"/>
              <w:left w:val="single" w:sz="4" w:space="0" w:color="000000"/>
              <w:bottom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Créditos</w:t>
            </w:r>
          </w:p>
        </w:tc>
        <w:tc>
          <w:tcPr>
            <w:tcW w:w="673"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w:t>
            </w:r>
          </w:p>
        </w:tc>
      </w:tr>
      <w:tr w:rsidR="00AB0B51" w:rsidRPr="00AB0B51">
        <w:trPr>
          <w:trHeight w:val="260"/>
          <w:jc w:val="center"/>
        </w:trPr>
        <w:tc>
          <w:tcPr>
            <w:tcW w:w="5047" w:type="dxa"/>
            <w:tcBorders>
              <w:top w:val="single" w:sz="4" w:space="0" w:color="000000"/>
              <w:left w:val="single" w:sz="4" w:space="0" w:color="000000"/>
              <w:bottom w:val="single" w:sz="4" w:space="0" w:color="000000"/>
            </w:tcBorders>
          </w:tcPr>
          <w:p w:rsidR="00B66A30" w:rsidRPr="00AB0B51" w:rsidRDefault="00E51514" w:rsidP="007968E7">
            <w:pPr>
              <w:ind w:left="0" w:hanging="2"/>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Área de Formación Básica Común Obligatoria</w:t>
            </w:r>
          </w:p>
        </w:tc>
        <w:tc>
          <w:tcPr>
            <w:tcW w:w="1140" w:type="dxa"/>
            <w:tcBorders>
              <w:top w:val="single" w:sz="4" w:space="0" w:color="000000"/>
              <w:left w:val="single" w:sz="4" w:space="0" w:color="000000"/>
              <w:bottom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20</w:t>
            </w:r>
          </w:p>
        </w:tc>
        <w:tc>
          <w:tcPr>
            <w:tcW w:w="673"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11</w:t>
            </w:r>
          </w:p>
        </w:tc>
      </w:tr>
      <w:tr w:rsidR="00AB0B51" w:rsidRPr="00AB0B51">
        <w:trPr>
          <w:trHeight w:val="260"/>
          <w:jc w:val="center"/>
        </w:trPr>
        <w:tc>
          <w:tcPr>
            <w:tcW w:w="5047" w:type="dxa"/>
            <w:tcBorders>
              <w:top w:val="single" w:sz="4" w:space="0" w:color="000000"/>
              <w:left w:val="single" w:sz="4" w:space="0" w:color="000000"/>
              <w:bottom w:val="single" w:sz="4" w:space="0" w:color="000000"/>
            </w:tcBorders>
          </w:tcPr>
          <w:p w:rsidR="00B66A30" w:rsidRPr="00AB0B51" w:rsidRDefault="00E51514" w:rsidP="007968E7">
            <w:pPr>
              <w:ind w:left="0" w:hanging="2"/>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Área de Formación </w:t>
            </w:r>
            <w:proofErr w:type="spellStart"/>
            <w:r w:rsidRPr="00AB0B51">
              <w:rPr>
                <w:rFonts w:ascii="AvantGarde Bk BT" w:eastAsia="Questrial" w:hAnsi="AvantGarde Bk BT" w:cs="Questrial"/>
                <w:spacing w:val="-3"/>
                <w:sz w:val="20"/>
                <w:szCs w:val="20"/>
              </w:rPr>
              <w:t>Especializante</w:t>
            </w:r>
            <w:proofErr w:type="spellEnd"/>
            <w:r w:rsidRPr="00AB0B51">
              <w:rPr>
                <w:rFonts w:ascii="AvantGarde Bk BT" w:eastAsia="Questrial" w:hAnsi="AvantGarde Bk BT" w:cs="Questrial"/>
                <w:spacing w:val="-3"/>
                <w:sz w:val="20"/>
                <w:szCs w:val="20"/>
              </w:rPr>
              <w:t xml:space="preserve"> Obligatoria</w:t>
            </w:r>
          </w:p>
        </w:tc>
        <w:tc>
          <w:tcPr>
            <w:tcW w:w="1140" w:type="dxa"/>
            <w:tcBorders>
              <w:top w:val="single" w:sz="4" w:space="0" w:color="000000"/>
              <w:left w:val="single" w:sz="4" w:space="0" w:color="000000"/>
              <w:bottom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145</w:t>
            </w:r>
          </w:p>
        </w:tc>
        <w:tc>
          <w:tcPr>
            <w:tcW w:w="673"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80</w:t>
            </w:r>
          </w:p>
        </w:tc>
      </w:tr>
      <w:tr w:rsidR="00AB0B51" w:rsidRPr="00AB0B51">
        <w:trPr>
          <w:trHeight w:val="260"/>
          <w:jc w:val="center"/>
        </w:trPr>
        <w:tc>
          <w:tcPr>
            <w:tcW w:w="5047" w:type="dxa"/>
            <w:tcBorders>
              <w:top w:val="single" w:sz="4" w:space="0" w:color="000000"/>
              <w:left w:val="single" w:sz="4" w:space="0" w:color="000000"/>
              <w:bottom w:val="single" w:sz="4" w:space="0" w:color="000000"/>
            </w:tcBorders>
          </w:tcPr>
          <w:p w:rsidR="00B66A30" w:rsidRPr="00AB0B51" w:rsidRDefault="00E51514" w:rsidP="007968E7">
            <w:pPr>
              <w:ind w:left="0" w:hanging="2"/>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Área de Formación Optativa Abierta</w:t>
            </w:r>
          </w:p>
        </w:tc>
        <w:tc>
          <w:tcPr>
            <w:tcW w:w="1140" w:type="dxa"/>
            <w:tcBorders>
              <w:top w:val="single" w:sz="4" w:space="0" w:color="000000"/>
              <w:left w:val="single" w:sz="4" w:space="0" w:color="000000"/>
              <w:bottom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15</w:t>
            </w:r>
          </w:p>
        </w:tc>
        <w:tc>
          <w:tcPr>
            <w:tcW w:w="673"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968E7">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9</w:t>
            </w:r>
          </w:p>
        </w:tc>
      </w:tr>
      <w:tr w:rsidR="00B66A30" w:rsidRPr="00AB0B51">
        <w:trPr>
          <w:trHeight w:val="260"/>
          <w:jc w:val="center"/>
        </w:trPr>
        <w:tc>
          <w:tcPr>
            <w:tcW w:w="5047" w:type="dxa"/>
            <w:tcBorders>
              <w:top w:val="single" w:sz="4" w:space="0" w:color="000000"/>
              <w:left w:val="single" w:sz="4" w:space="0" w:color="000000"/>
              <w:bottom w:val="single" w:sz="4" w:space="0" w:color="000000"/>
            </w:tcBorders>
          </w:tcPr>
          <w:p w:rsidR="00B66A30" w:rsidRPr="00AB0B51" w:rsidRDefault="00E51514" w:rsidP="007968E7">
            <w:pPr>
              <w:ind w:left="0" w:hanging="2"/>
              <w:jc w:val="both"/>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Número de créditos para optar al diploma</w:t>
            </w:r>
          </w:p>
        </w:tc>
        <w:tc>
          <w:tcPr>
            <w:tcW w:w="1140" w:type="dxa"/>
            <w:tcBorders>
              <w:top w:val="single" w:sz="4" w:space="0" w:color="000000"/>
              <w:left w:val="single" w:sz="4" w:space="0" w:color="000000"/>
              <w:bottom w:val="single" w:sz="4" w:space="0" w:color="000000"/>
            </w:tcBorders>
          </w:tcPr>
          <w:p w:rsidR="00B66A30" w:rsidRPr="00AB0B51" w:rsidRDefault="00E51514" w:rsidP="007968E7">
            <w:pPr>
              <w:ind w:left="0"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180</w:t>
            </w:r>
          </w:p>
        </w:tc>
        <w:tc>
          <w:tcPr>
            <w:tcW w:w="673" w:type="dxa"/>
            <w:tcBorders>
              <w:top w:val="single" w:sz="4" w:space="0" w:color="000000"/>
              <w:left w:val="single" w:sz="4" w:space="0" w:color="000000"/>
              <w:bottom w:val="single" w:sz="4" w:space="0" w:color="000000"/>
              <w:right w:val="single" w:sz="4" w:space="0" w:color="000000"/>
            </w:tcBorders>
          </w:tcPr>
          <w:p w:rsidR="00B66A30" w:rsidRPr="00AB0B51" w:rsidRDefault="00E51514" w:rsidP="007968E7">
            <w:pPr>
              <w:ind w:left="0"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100</w:t>
            </w:r>
          </w:p>
        </w:tc>
      </w:tr>
    </w:tbl>
    <w:p w:rsidR="005A0AA6" w:rsidRPr="00AB0B51" w:rsidRDefault="005A0AA6" w:rsidP="00DB65D4">
      <w:pPr>
        <w:ind w:left="0" w:hanging="2"/>
        <w:jc w:val="center"/>
        <w:rPr>
          <w:rFonts w:ascii="Questrial" w:eastAsia="Questrial" w:hAnsi="Questrial" w:cs="Questrial"/>
          <w:sz w:val="20"/>
          <w:szCs w:val="20"/>
        </w:rPr>
      </w:pPr>
    </w:p>
    <w:p w:rsidR="00C33517" w:rsidRPr="00AB0B51" w:rsidRDefault="00C33517">
      <w:pPr>
        <w:spacing w:line="240" w:lineRule="auto"/>
        <w:ind w:leftChars="0" w:left="0" w:firstLineChars="0" w:firstLine="0"/>
        <w:textDirection w:val="lrTb"/>
        <w:textAlignment w:val="auto"/>
        <w:outlineLvl w:val="9"/>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br w:type="page"/>
      </w:r>
    </w:p>
    <w:p w:rsidR="005A0AA6" w:rsidRPr="00AB0B51" w:rsidRDefault="005A0AA6" w:rsidP="005A0AA6">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lastRenderedPageBreak/>
        <w:t>ÁREA DE FORMACIÓN BÁSICA COMÚN OBLIGATORIA</w:t>
      </w:r>
    </w:p>
    <w:tbl>
      <w:tblPr>
        <w:tblStyle w:val="a0"/>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AB0B51" w:rsidRPr="00AB0B51">
        <w:trPr>
          <w:cantSplit/>
          <w:jc w:val="center"/>
        </w:trPr>
        <w:tc>
          <w:tcPr>
            <w:tcW w:w="2851" w:type="dxa"/>
            <w:vMerge w:val="restart"/>
            <w:tcBorders>
              <w:top w:val="single" w:sz="4" w:space="0" w:color="000000"/>
              <w:left w:val="single" w:sz="4" w:space="0" w:color="000000"/>
              <w:bottom w:val="single" w:sz="4" w:space="0" w:color="000000"/>
            </w:tcBorders>
            <w:vAlign w:val="center"/>
          </w:tcPr>
          <w:p w:rsidR="005A0AA6" w:rsidRPr="00AB0B51" w:rsidRDefault="005A0AA6" w:rsidP="005A0AA6">
            <w:pP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5A0AA6" w:rsidRPr="00AB0B51" w:rsidRDefault="005A0AA6" w:rsidP="005A0AA6">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Tipo</w:t>
            </w:r>
            <w:r w:rsidRPr="00AB0B51">
              <w:rPr>
                <w:rFonts w:ascii="AvantGarde Bk BT" w:eastAsia="Questrial" w:hAnsi="AvantGarde Bk BT" w:cs="Questrial"/>
                <w:b/>
                <w:spacing w:val="-3"/>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5A0AA6" w:rsidRPr="00AB0B51" w:rsidRDefault="005A0AA6" w:rsidP="005A0AA6">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AB0B51">
              <w:rPr>
                <w:rFonts w:ascii="AvantGarde Bk BT" w:eastAsia="Questrial" w:hAnsi="AvantGarde Bk BT" w:cs="Questrial"/>
                <w:b/>
                <w:spacing w:val="-3"/>
                <w:sz w:val="18"/>
                <w:szCs w:val="18"/>
              </w:rPr>
              <w:t>Horas  BCA</w:t>
            </w:r>
            <w:proofErr w:type="gramEnd"/>
            <w:r w:rsidRPr="00AB0B51">
              <w:rPr>
                <w:rFonts w:ascii="AvantGarde Bk BT" w:eastAsia="Questrial" w:hAnsi="AvantGarde Bk BT" w:cs="Questrial"/>
                <w:b/>
                <w:spacing w:val="-3"/>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5A0AA6" w:rsidRPr="00AB0B51" w:rsidRDefault="005A0AA6" w:rsidP="005A0AA6">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AB0B51">
              <w:rPr>
                <w:rFonts w:ascii="AvantGarde Bk BT" w:eastAsia="Questrial" w:hAnsi="AvantGarde Bk BT" w:cs="Questrial"/>
                <w:b/>
                <w:spacing w:val="-3"/>
                <w:sz w:val="18"/>
                <w:szCs w:val="18"/>
              </w:rPr>
              <w:t>Horas  AMI</w:t>
            </w:r>
            <w:proofErr w:type="gramEnd"/>
            <w:r w:rsidRPr="00AB0B51">
              <w:rPr>
                <w:rFonts w:ascii="AvantGarde Bk BT" w:eastAsia="Questrial" w:hAnsi="AvantGarde Bk BT" w:cs="Questrial"/>
                <w:b/>
                <w:spacing w:val="-3"/>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5A0AA6" w:rsidRPr="00AB0B51" w:rsidRDefault="005A0AA6" w:rsidP="005A0AA6">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5A0AA6" w:rsidRPr="00AB0B51" w:rsidRDefault="005A0AA6" w:rsidP="005A0AA6">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Créditos</w:t>
            </w:r>
          </w:p>
        </w:tc>
      </w:tr>
      <w:tr w:rsidR="00AB0B51" w:rsidRPr="00AB0B51">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5A0AA6" w:rsidRPr="00AB0B51" w:rsidRDefault="005A0AA6" w:rsidP="005A0AA6">
            <w:pPr>
              <w:pBdr>
                <w:top w:val="nil"/>
                <w:left w:val="nil"/>
                <w:bottom w:val="nil"/>
                <w:right w:val="nil"/>
                <w:between w:val="nil"/>
              </w:pBdr>
              <w:spacing w:line="276" w:lineRule="auto"/>
              <w:ind w:left="0" w:hanging="2"/>
              <w:rPr>
                <w:rFonts w:ascii="Questrial" w:eastAsia="Questrial" w:hAnsi="Questrial" w:cs="Questrial"/>
                <w:sz w:val="18"/>
                <w:szCs w:val="18"/>
              </w:rPr>
            </w:pPr>
          </w:p>
        </w:tc>
        <w:tc>
          <w:tcPr>
            <w:tcW w:w="693" w:type="dxa"/>
            <w:vMerge/>
            <w:tcBorders>
              <w:top w:val="single" w:sz="4" w:space="0" w:color="000000"/>
              <w:left w:val="single" w:sz="4" w:space="0" w:color="000000"/>
              <w:bottom w:val="single" w:sz="4" w:space="0" w:color="000000"/>
            </w:tcBorders>
            <w:vAlign w:val="center"/>
          </w:tcPr>
          <w:p w:rsidR="005A0AA6" w:rsidRPr="00AB0B51" w:rsidRDefault="005A0AA6" w:rsidP="005A0AA6">
            <w:pPr>
              <w:pBdr>
                <w:top w:val="nil"/>
                <w:left w:val="nil"/>
                <w:bottom w:val="nil"/>
                <w:right w:val="nil"/>
                <w:between w:val="nil"/>
              </w:pBdr>
              <w:spacing w:line="276" w:lineRule="auto"/>
              <w:ind w:left="0" w:hanging="2"/>
              <w:rPr>
                <w:rFonts w:ascii="Questrial" w:eastAsia="Questrial" w:hAnsi="Questrial" w:cs="Questrial"/>
                <w:sz w:val="18"/>
                <w:szCs w:val="18"/>
              </w:rPr>
            </w:pPr>
          </w:p>
        </w:tc>
        <w:tc>
          <w:tcPr>
            <w:tcW w:w="968" w:type="dxa"/>
            <w:tcBorders>
              <w:top w:val="single" w:sz="4" w:space="0" w:color="000000"/>
              <w:left w:val="single" w:sz="4" w:space="0" w:color="000000"/>
              <w:bottom w:val="single" w:sz="4" w:space="0" w:color="000000"/>
            </w:tcBorders>
            <w:vAlign w:val="center"/>
          </w:tcPr>
          <w:p w:rsidR="005A0AA6" w:rsidRPr="00AB0B51" w:rsidRDefault="005A0AA6" w:rsidP="005A0AA6">
            <w:pPr>
              <w:pBdr>
                <w:top w:val="nil"/>
                <w:left w:val="nil"/>
                <w:bottom w:val="nil"/>
                <w:right w:val="nil"/>
                <w:between w:val="nil"/>
              </w:pBdr>
              <w:spacing w:line="240" w:lineRule="auto"/>
              <w:ind w:left="0" w:hanging="2"/>
              <w:jc w:val="center"/>
              <w:rPr>
                <w:rFonts w:ascii="Questrial" w:eastAsia="Questrial" w:hAnsi="Questrial" w:cs="Questrial"/>
                <w:sz w:val="16"/>
                <w:szCs w:val="16"/>
              </w:rPr>
            </w:pPr>
            <w:r w:rsidRPr="00AB0B51">
              <w:rPr>
                <w:rFonts w:ascii="AvantGarde Bk BT" w:eastAsia="Questrial" w:hAnsi="AvantGarde Bk BT" w:cs="Questrial"/>
                <w:b/>
                <w:spacing w:val="-3"/>
                <w:sz w:val="18"/>
                <w:szCs w:val="18"/>
              </w:rPr>
              <w:t>Teóricas</w:t>
            </w:r>
          </w:p>
        </w:tc>
        <w:tc>
          <w:tcPr>
            <w:tcW w:w="983" w:type="dxa"/>
            <w:tcBorders>
              <w:top w:val="single" w:sz="4" w:space="0" w:color="000000"/>
              <w:left w:val="single" w:sz="4" w:space="0" w:color="000000"/>
              <w:bottom w:val="single" w:sz="4" w:space="0" w:color="000000"/>
            </w:tcBorders>
          </w:tcPr>
          <w:p w:rsidR="005A0AA6" w:rsidRPr="00AB0B51" w:rsidRDefault="005A0AA6" w:rsidP="005A0AA6">
            <w:pPr>
              <w:pBdr>
                <w:top w:val="nil"/>
                <w:left w:val="nil"/>
                <w:bottom w:val="nil"/>
                <w:right w:val="nil"/>
                <w:between w:val="nil"/>
              </w:pBdr>
              <w:spacing w:line="240" w:lineRule="auto"/>
              <w:ind w:left="0" w:hanging="2"/>
              <w:jc w:val="center"/>
              <w:rPr>
                <w:rFonts w:ascii="Questrial" w:eastAsia="Questrial" w:hAnsi="Questrial" w:cs="Questrial"/>
                <w:sz w:val="16"/>
                <w:szCs w:val="16"/>
              </w:rPr>
            </w:pPr>
            <w:r w:rsidRPr="00AB0B51">
              <w:rPr>
                <w:rFonts w:ascii="AvantGarde Bk BT" w:eastAsia="Questrial" w:hAnsi="AvantGarde Bk BT" w:cs="Questrial"/>
                <w:b/>
                <w:spacing w:val="-3"/>
                <w:sz w:val="18"/>
                <w:szCs w:val="18"/>
              </w:rPr>
              <w:t>Prácticas C/ tutor</w:t>
            </w:r>
          </w:p>
        </w:tc>
        <w:tc>
          <w:tcPr>
            <w:tcW w:w="1153" w:type="dxa"/>
            <w:tcBorders>
              <w:top w:val="single" w:sz="4" w:space="0" w:color="000000"/>
              <w:left w:val="single" w:sz="4" w:space="0" w:color="000000"/>
              <w:bottom w:val="single" w:sz="4" w:space="0" w:color="000000"/>
            </w:tcBorders>
            <w:vAlign w:val="center"/>
          </w:tcPr>
          <w:p w:rsidR="005A0AA6" w:rsidRPr="00AB0B51" w:rsidRDefault="00EF6503" w:rsidP="005A0AA6">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Prácticas S/ tutor</w:t>
            </w:r>
          </w:p>
        </w:tc>
        <w:tc>
          <w:tcPr>
            <w:tcW w:w="1007" w:type="dxa"/>
            <w:vMerge/>
            <w:tcBorders>
              <w:top w:val="single" w:sz="4" w:space="0" w:color="000000"/>
              <w:left w:val="single" w:sz="4" w:space="0" w:color="000000"/>
              <w:bottom w:val="single" w:sz="4" w:space="0" w:color="000000"/>
            </w:tcBorders>
            <w:vAlign w:val="center"/>
          </w:tcPr>
          <w:p w:rsidR="005A0AA6" w:rsidRPr="00AB0B51" w:rsidRDefault="005A0AA6" w:rsidP="005A0AA6">
            <w:pPr>
              <w:pBdr>
                <w:top w:val="nil"/>
                <w:left w:val="nil"/>
                <w:bottom w:val="nil"/>
                <w:right w:val="nil"/>
                <w:between w:val="nil"/>
              </w:pBdr>
              <w:spacing w:line="276" w:lineRule="auto"/>
              <w:ind w:left="0" w:hanging="2"/>
              <w:rPr>
                <w:rFonts w:ascii="Questrial" w:eastAsia="Questrial" w:hAnsi="Questrial" w:cs="Questrial"/>
                <w:sz w:val="16"/>
                <w:szCs w:val="16"/>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5A0AA6" w:rsidRPr="00AB0B51" w:rsidRDefault="005A0AA6" w:rsidP="005A0AA6">
            <w:pPr>
              <w:pBdr>
                <w:top w:val="nil"/>
                <w:left w:val="nil"/>
                <w:bottom w:val="nil"/>
                <w:right w:val="nil"/>
                <w:between w:val="nil"/>
              </w:pBdr>
              <w:spacing w:line="276" w:lineRule="auto"/>
              <w:ind w:left="0" w:hanging="2"/>
              <w:rPr>
                <w:rFonts w:ascii="Questrial" w:eastAsia="Questrial" w:hAnsi="Questrial" w:cs="Questrial"/>
                <w:sz w:val="16"/>
                <w:szCs w:val="16"/>
              </w:rPr>
            </w:pP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Metodología de la investigación y bioestadística</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Diseños de investigación y estructura del protocolo</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Promoción de la salud y desarrollo de material educativo</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Principios bioéticos y normatividad en Rehabilitación Pulmonar</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 xml:space="preserve">Anatomía y fisiología </w:t>
            </w:r>
            <w:proofErr w:type="gramStart"/>
            <w:r w:rsidRPr="00AB0B51">
              <w:rPr>
                <w:rFonts w:ascii="AvantGarde Bk BT" w:eastAsia="Questrial" w:hAnsi="AvantGarde Bk BT" w:cs="Questrial"/>
                <w:spacing w:val="-3"/>
                <w:sz w:val="20"/>
                <w:szCs w:val="18"/>
              </w:rPr>
              <w:t>del  sistema</w:t>
            </w:r>
            <w:proofErr w:type="gramEnd"/>
            <w:r w:rsidRPr="00AB0B51">
              <w:rPr>
                <w:rFonts w:ascii="AvantGarde Bk BT" w:eastAsia="Questrial" w:hAnsi="AvantGarde Bk BT" w:cs="Questrial"/>
                <w:spacing w:val="-3"/>
                <w:sz w:val="20"/>
                <w:szCs w:val="18"/>
              </w:rPr>
              <w:t xml:space="preserve"> respiratorio</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w:t>
            </w:r>
          </w:p>
        </w:tc>
      </w:tr>
      <w:tr w:rsidR="00B66A30"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4D5E53">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B66A30" w:rsidRPr="00AB0B51" w:rsidRDefault="00B66A30">
            <w:pPr>
              <w:ind w:left="0" w:hanging="2"/>
              <w:jc w:val="center"/>
              <w:rPr>
                <w:rFonts w:ascii="Questrial" w:eastAsia="Questrial" w:hAnsi="Questrial" w:cs="Questrial"/>
                <w:sz w:val="18"/>
                <w:szCs w:val="18"/>
              </w:rPr>
            </w:pP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160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80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320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711AF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20</w:t>
            </w:r>
          </w:p>
        </w:tc>
      </w:tr>
    </w:tbl>
    <w:p w:rsidR="00B66A30" w:rsidRPr="00AB0B51" w:rsidRDefault="00B66A30">
      <w:pPr>
        <w:ind w:left="0" w:hanging="2"/>
        <w:rPr>
          <w:rFonts w:ascii="Questrial" w:eastAsia="Questrial" w:hAnsi="Questrial" w:cs="Questrial"/>
          <w:sz w:val="16"/>
          <w:szCs w:val="16"/>
          <w:vertAlign w:val="superscript"/>
        </w:rPr>
      </w:pPr>
    </w:p>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ÁREA DE FORMACIÓN ESPECIALIZANTE OBLIGATORIA</w:t>
      </w:r>
    </w:p>
    <w:tbl>
      <w:tblPr>
        <w:tblStyle w:val="a1"/>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AB0B51" w:rsidRPr="00AB0B51" w:rsidTr="004D5E53">
        <w:trPr>
          <w:cantSplit/>
          <w:tblHeader/>
          <w:jc w:val="center"/>
        </w:trPr>
        <w:tc>
          <w:tcPr>
            <w:tcW w:w="2851" w:type="dxa"/>
            <w:vMerge w:val="restart"/>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Tipo</w:t>
            </w:r>
            <w:r w:rsidRPr="00AB0B51">
              <w:rPr>
                <w:rFonts w:ascii="AvantGarde Bk BT" w:eastAsia="Questrial" w:hAnsi="AvantGarde Bk BT" w:cs="Questrial"/>
                <w:b/>
                <w:spacing w:val="-3"/>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AB0B51">
              <w:rPr>
                <w:rFonts w:ascii="AvantGarde Bk BT" w:eastAsia="Questrial" w:hAnsi="AvantGarde Bk BT" w:cs="Questrial"/>
                <w:b/>
                <w:spacing w:val="-3"/>
                <w:sz w:val="18"/>
                <w:szCs w:val="18"/>
              </w:rPr>
              <w:t>Horas  BCA</w:t>
            </w:r>
            <w:proofErr w:type="gramEnd"/>
            <w:r w:rsidRPr="00AB0B51">
              <w:rPr>
                <w:rFonts w:ascii="AvantGarde Bk BT" w:eastAsia="Questrial" w:hAnsi="AvantGarde Bk BT" w:cs="Questrial"/>
                <w:b/>
                <w:spacing w:val="-3"/>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AB0B51">
              <w:rPr>
                <w:rFonts w:ascii="AvantGarde Bk BT" w:eastAsia="Questrial" w:hAnsi="AvantGarde Bk BT" w:cs="Questrial"/>
                <w:b/>
                <w:spacing w:val="-3"/>
                <w:sz w:val="18"/>
                <w:szCs w:val="18"/>
              </w:rPr>
              <w:t>Horas  AMI</w:t>
            </w:r>
            <w:proofErr w:type="gramEnd"/>
            <w:r w:rsidRPr="00AB0B51">
              <w:rPr>
                <w:rFonts w:ascii="AvantGarde Bk BT" w:eastAsia="Questrial" w:hAnsi="AvantGarde Bk BT" w:cs="Questrial"/>
                <w:b/>
                <w:spacing w:val="-3"/>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Créditos</w:t>
            </w:r>
          </w:p>
        </w:tc>
      </w:tr>
      <w:tr w:rsidR="00AB0B51" w:rsidRPr="00AB0B51">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B66A30" w:rsidRPr="00AB0B51" w:rsidRDefault="00B66A30"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693" w:type="dxa"/>
            <w:vMerge/>
            <w:tcBorders>
              <w:top w:val="single" w:sz="4" w:space="0" w:color="000000"/>
              <w:left w:val="single" w:sz="4" w:space="0" w:color="000000"/>
              <w:bottom w:val="single" w:sz="4" w:space="0" w:color="000000"/>
            </w:tcBorders>
            <w:vAlign w:val="center"/>
          </w:tcPr>
          <w:p w:rsidR="00B66A30" w:rsidRPr="00AB0B51" w:rsidRDefault="00B66A30"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Teóricas</w:t>
            </w:r>
          </w:p>
        </w:tc>
        <w:tc>
          <w:tcPr>
            <w:tcW w:w="983" w:type="dxa"/>
            <w:tcBorders>
              <w:top w:val="single" w:sz="4" w:space="0" w:color="000000"/>
              <w:left w:val="single" w:sz="4" w:space="0" w:color="000000"/>
              <w:bottom w:val="single" w:sz="4" w:space="0" w:color="000000"/>
            </w:tcBorders>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Prácticas C/ tutor</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Prácticas S/ tutor</w:t>
            </w:r>
          </w:p>
        </w:tc>
        <w:tc>
          <w:tcPr>
            <w:tcW w:w="1007" w:type="dxa"/>
            <w:vMerge/>
            <w:tcBorders>
              <w:top w:val="single" w:sz="4" w:space="0" w:color="000000"/>
              <w:left w:val="single" w:sz="4" w:space="0" w:color="000000"/>
              <w:bottom w:val="single" w:sz="4" w:space="0" w:color="000000"/>
            </w:tcBorders>
            <w:vAlign w:val="center"/>
          </w:tcPr>
          <w:p w:rsidR="00B66A30" w:rsidRPr="00AB0B51" w:rsidRDefault="00B66A30">
            <w:pPr>
              <w:pBdr>
                <w:top w:val="nil"/>
                <w:left w:val="nil"/>
                <w:bottom w:val="nil"/>
                <w:right w:val="nil"/>
                <w:between w:val="nil"/>
              </w:pBdr>
              <w:spacing w:line="276" w:lineRule="auto"/>
              <w:ind w:left="0" w:hanging="2"/>
              <w:rPr>
                <w:rFonts w:ascii="Questrial" w:eastAsia="Questrial" w:hAnsi="Questrial" w:cs="Questrial"/>
                <w:sz w:val="16"/>
                <w:szCs w:val="16"/>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B66A30" w:rsidRPr="00AB0B51" w:rsidRDefault="00B66A30">
            <w:pPr>
              <w:pBdr>
                <w:top w:val="nil"/>
                <w:left w:val="nil"/>
                <w:bottom w:val="nil"/>
                <w:right w:val="nil"/>
                <w:between w:val="nil"/>
              </w:pBdr>
              <w:spacing w:line="276" w:lineRule="auto"/>
              <w:ind w:left="0" w:hanging="2"/>
              <w:rPr>
                <w:rFonts w:ascii="Questrial" w:eastAsia="Questrial" w:hAnsi="Questrial" w:cs="Questrial"/>
                <w:sz w:val="16"/>
                <w:szCs w:val="16"/>
              </w:rPr>
            </w:pP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Patología propiamente respiratoria y asociada a otras enfermedades</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72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144</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72</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288</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18</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Evaluación clínica del paciente con patología respiratoria</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128</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256</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 xml:space="preserve">Fundamentos </w:t>
            </w:r>
            <w:proofErr w:type="gramStart"/>
            <w:r w:rsidRPr="00AB0B51">
              <w:rPr>
                <w:rFonts w:ascii="AvantGarde Bk BT" w:eastAsia="Questrial" w:hAnsi="AvantGarde Bk BT" w:cs="Questrial"/>
                <w:spacing w:val="-3"/>
                <w:sz w:val="20"/>
                <w:szCs w:val="18"/>
              </w:rPr>
              <w:t>del  tratamiento</w:t>
            </w:r>
            <w:proofErr w:type="gramEnd"/>
            <w:r w:rsidRPr="00AB0B51">
              <w:rPr>
                <w:rFonts w:ascii="AvantGarde Bk BT" w:eastAsia="Questrial" w:hAnsi="AvantGarde Bk BT" w:cs="Questrial"/>
                <w:spacing w:val="-3"/>
                <w:sz w:val="20"/>
                <w:szCs w:val="18"/>
              </w:rPr>
              <w:t xml:space="preserve"> en rehabilitación pulmonar</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128</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64</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256</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Fisioterapia respiratoria</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120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60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240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15</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Rehabilitación en trastornos respiratorios del dormir</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10</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Rehabilitación pulmonar en enfermedades neuromusculares</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10</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Rehabilitación pulmonar en enfermedades respiratorias obstructivas y restrictivas</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10</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Rehabilitación pulmonar en enfermedades infecciosas</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10</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 xml:space="preserve">Rehabilitación pulmonar en pacientes </w:t>
            </w:r>
            <w:r w:rsidR="00C33517" w:rsidRPr="00AB0B51">
              <w:rPr>
                <w:rFonts w:ascii="AvantGarde Bk BT" w:eastAsia="Questrial" w:hAnsi="AvantGarde Bk BT" w:cs="Questrial"/>
                <w:spacing w:val="-3"/>
                <w:sz w:val="20"/>
                <w:szCs w:val="18"/>
              </w:rPr>
              <w:t>con alteraciones</w:t>
            </w:r>
            <w:r w:rsidRPr="00AB0B51">
              <w:rPr>
                <w:rFonts w:ascii="AvantGarde Bk BT" w:eastAsia="Questrial" w:hAnsi="AvantGarde Bk BT" w:cs="Questrial"/>
                <w:spacing w:val="-3"/>
                <w:sz w:val="20"/>
                <w:szCs w:val="18"/>
              </w:rPr>
              <w:t xml:space="preserve"> congénitas</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10</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lastRenderedPageBreak/>
              <w:t>Rehabilitación pulmonar en pacientes oncológicos</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10</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Rehabilitación pulmonar en enfermedades reumatológicas</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10</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Rehabilitación pulmonar del paciente pre y post quirúrgico</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40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10</w:t>
            </w:r>
          </w:p>
        </w:tc>
      </w:tr>
      <w:tr w:rsidR="00B66A30"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4D5E53">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B66A30" w:rsidRPr="00AB0B51" w:rsidRDefault="00B66A30" w:rsidP="00CA60CA">
            <w:pPr>
              <w:spacing w:line="240" w:lineRule="auto"/>
              <w:ind w:left="0" w:right="57" w:hanging="2"/>
              <w:jc w:val="center"/>
              <w:rPr>
                <w:rFonts w:ascii="AvantGarde Bk BT" w:eastAsia="Questrial" w:hAnsi="AvantGarde Bk BT" w:cs="Questrial"/>
                <w:b/>
                <w:spacing w:val="-3"/>
                <w:sz w:val="20"/>
                <w:szCs w:val="18"/>
              </w:rPr>
            </w:pP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580</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1</w:t>
            </w:r>
            <w:r w:rsidR="004D5E53" w:rsidRPr="00AB0B51">
              <w:rPr>
                <w:rFonts w:ascii="AvantGarde Bk BT" w:eastAsia="Questrial" w:hAnsi="AvantGarde Bk BT" w:cs="Questrial"/>
                <w:b/>
                <w:spacing w:val="-3"/>
                <w:sz w:val="20"/>
                <w:szCs w:val="18"/>
              </w:rPr>
              <w:t>,</w:t>
            </w:r>
            <w:r w:rsidRPr="00AB0B51">
              <w:rPr>
                <w:rFonts w:ascii="AvantGarde Bk BT" w:eastAsia="Questrial" w:hAnsi="AvantGarde Bk BT" w:cs="Questrial"/>
                <w:b/>
                <w:spacing w:val="-3"/>
                <w:sz w:val="20"/>
                <w:szCs w:val="18"/>
              </w:rPr>
              <w:t>160</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580</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2</w:t>
            </w:r>
            <w:r w:rsidR="004D5E53" w:rsidRPr="00AB0B51">
              <w:rPr>
                <w:rFonts w:ascii="AvantGarde Bk BT" w:eastAsia="Questrial" w:hAnsi="AvantGarde Bk BT" w:cs="Questrial"/>
                <w:b/>
                <w:spacing w:val="-3"/>
                <w:sz w:val="20"/>
                <w:szCs w:val="18"/>
              </w:rPr>
              <w:t>,</w:t>
            </w:r>
            <w:r w:rsidRPr="00AB0B51">
              <w:rPr>
                <w:rFonts w:ascii="AvantGarde Bk BT" w:eastAsia="Questrial" w:hAnsi="AvantGarde Bk BT" w:cs="Questrial"/>
                <w:b/>
                <w:spacing w:val="-3"/>
                <w:sz w:val="20"/>
                <w:szCs w:val="18"/>
              </w:rPr>
              <w:t>320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145</w:t>
            </w:r>
          </w:p>
        </w:tc>
      </w:tr>
    </w:tbl>
    <w:p w:rsidR="00B66A30" w:rsidRPr="00AB0B51" w:rsidRDefault="00B66A30">
      <w:pPr>
        <w:ind w:left="0" w:hanging="2"/>
        <w:rPr>
          <w:rFonts w:ascii="Questrial" w:eastAsia="Questrial" w:hAnsi="Questrial" w:cs="Questrial"/>
          <w:sz w:val="16"/>
          <w:szCs w:val="16"/>
          <w:vertAlign w:val="superscript"/>
        </w:rPr>
      </w:pPr>
    </w:p>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ÁREA DE FORMACIÓN OPTATIVA ABIERTA</w:t>
      </w:r>
    </w:p>
    <w:tbl>
      <w:tblPr>
        <w:tblStyle w:val="a2"/>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AB0B51" w:rsidRPr="00AB0B51">
        <w:trPr>
          <w:cantSplit/>
          <w:jc w:val="center"/>
        </w:trPr>
        <w:tc>
          <w:tcPr>
            <w:tcW w:w="2851" w:type="dxa"/>
            <w:vMerge w:val="restart"/>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Tipo</w:t>
            </w:r>
            <w:r w:rsidRPr="00AB0B51">
              <w:rPr>
                <w:rFonts w:ascii="AvantGarde Bk BT" w:eastAsia="Questrial" w:hAnsi="AvantGarde Bk BT" w:cs="Questrial"/>
                <w:b/>
                <w:spacing w:val="-3"/>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AB0B51">
              <w:rPr>
                <w:rFonts w:ascii="AvantGarde Bk BT" w:eastAsia="Questrial" w:hAnsi="AvantGarde Bk BT" w:cs="Questrial"/>
                <w:b/>
                <w:spacing w:val="-3"/>
                <w:sz w:val="18"/>
                <w:szCs w:val="18"/>
              </w:rPr>
              <w:t>Horas  BCA</w:t>
            </w:r>
            <w:proofErr w:type="gramEnd"/>
            <w:r w:rsidRPr="00AB0B51">
              <w:rPr>
                <w:rFonts w:ascii="AvantGarde Bk BT" w:eastAsia="Questrial" w:hAnsi="AvantGarde Bk BT" w:cs="Questrial"/>
                <w:b/>
                <w:spacing w:val="-3"/>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AB0B51">
              <w:rPr>
                <w:rFonts w:ascii="AvantGarde Bk BT" w:eastAsia="Questrial" w:hAnsi="AvantGarde Bk BT" w:cs="Questrial"/>
                <w:b/>
                <w:spacing w:val="-3"/>
                <w:sz w:val="18"/>
                <w:szCs w:val="18"/>
              </w:rPr>
              <w:t>Horas  AMI</w:t>
            </w:r>
            <w:proofErr w:type="gramEnd"/>
            <w:r w:rsidRPr="00AB0B51">
              <w:rPr>
                <w:rFonts w:ascii="AvantGarde Bk BT" w:eastAsia="Questrial" w:hAnsi="AvantGarde Bk BT" w:cs="Questrial"/>
                <w:b/>
                <w:spacing w:val="-3"/>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Créditos</w:t>
            </w:r>
          </w:p>
        </w:tc>
      </w:tr>
      <w:tr w:rsidR="00AB0B51" w:rsidRPr="00AB0B51">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B66A30" w:rsidRPr="00AB0B51" w:rsidRDefault="00B66A30"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693" w:type="dxa"/>
            <w:vMerge/>
            <w:tcBorders>
              <w:top w:val="single" w:sz="4" w:space="0" w:color="000000"/>
              <w:left w:val="single" w:sz="4" w:space="0" w:color="000000"/>
              <w:bottom w:val="single" w:sz="4" w:space="0" w:color="000000"/>
            </w:tcBorders>
            <w:vAlign w:val="center"/>
          </w:tcPr>
          <w:p w:rsidR="00B66A30" w:rsidRPr="00AB0B51" w:rsidRDefault="00B66A30"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Teóricas</w:t>
            </w:r>
          </w:p>
        </w:tc>
        <w:tc>
          <w:tcPr>
            <w:tcW w:w="983" w:type="dxa"/>
            <w:tcBorders>
              <w:top w:val="single" w:sz="4" w:space="0" w:color="000000"/>
              <w:left w:val="single" w:sz="4" w:space="0" w:color="000000"/>
              <w:bottom w:val="single" w:sz="4" w:space="0" w:color="000000"/>
            </w:tcBorders>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Prácticas C/ tutor</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AB0B51">
              <w:rPr>
                <w:rFonts w:ascii="AvantGarde Bk BT" w:eastAsia="Questrial" w:hAnsi="AvantGarde Bk BT" w:cs="Questrial"/>
                <w:b/>
                <w:spacing w:val="-3"/>
                <w:sz w:val="18"/>
                <w:szCs w:val="18"/>
              </w:rPr>
              <w:t>Prácticas S/ tutor</w:t>
            </w:r>
          </w:p>
        </w:tc>
        <w:tc>
          <w:tcPr>
            <w:tcW w:w="1007" w:type="dxa"/>
            <w:vMerge/>
            <w:tcBorders>
              <w:top w:val="single" w:sz="4" w:space="0" w:color="000000"/>
              <w:left w:val="single" w:sz="4" w:space="0" w:color="000000"/>
              <w:bottom w:val="single" w:sz="4" w:space="0" w:color="000000"/>
            </w:tcBorders>
            <w:vAlign w:val="center"/>
          </w:tcPr>
          <w:p w:rsidR="00B66A30" w:rsidRPr="00AB0B51" w:rsidRDefault="00B66A30">
            <w:pPr>
              <w:pBdr>
                <w:top w:val="nil"/>
                <w:left w:val="nil"/>
                <w:bottom w:val="nil"/>
                <w:right w:val="nil"/>
                <w:between w:val="nil"/>
              </w:pBdr>
              <w:spacing w:line="276" w:lineRule="auto"/>
              <w:ind w:left="0" w:hanging="2"/>
              <w:rPr>
                <w:rFonts w:ascii="Questrial" w:eastAsia="Questrial" w:hAnsi="Questrial" w:cs="Questrial"/>
                <w:sz w:val="16"/>
                <w:szCs w:val="16"/>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B66A30" w:rsidRPr="00AB0B51" w:rsidRDefault="00B66A30">
            <w:pPr>
              <w:pBdr>
                <w:top w:val="nil"/>
                <w:left w:val="nil"/>
                <w:bottom w:val="nil"/>
                <w:right w:val="nil"/>
                <w:between w:val="nil"/>
              </w:pBdr>
              <w:spacing w:line="276" w:lineRule="auto"/>
              <w:ind w:left="0" w:hanging="2"/>
              <w:rPr>
                <w:rFonts w:ascii="Questrial" w:eastAsia="Questrial" w:hAnsi="Questrial" w:cs="Questrial"/>
                <w:sz w:val="16"/>
                <w:szCs w:val="16"/>
              </w:rPr>
            </w:pP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 xml:space="preserve">Temas selectos I </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5</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 xml:space="preserve">Temas selectos II </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5</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Temas selectos III</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spacing w:val="-3"/>
                <w:sz w:val="20"/>
                <w:szCs w:val="18"/>
              </w:rPr>
            </w:pPr>
            <w:r w:rsidRPr="00AB0B51">
              <w:rPr>
                <w:rFonts w:ascii="AvantGarde Bk BT" w:eastAsia="Questrial" w:hAnsi="AvantGarde Bk BT" w:cs="Questrial"/>
                <w:spacing w:val="-3"/>
                <w:sz w:val="20"/>
                <w:szCs w:val="18"/>
              </w:rPr>
              <w:t>5</w:t>
            </w:r>
          </w:p>
        </w:tc>
      </w:tr>
      <w:tr w:rsidR="00AB0B51" w:rsidRPr="00AB0B51">
        <w:trPr>
          <w:trHeight w:val="385"/>
          <w:jc w:val="center"/>
        </w:trPr>
        <w:tc>
          <w:tcPr>
            <w:tcW w:w="2851" w:type="dxa"/>
            <w:tcBorders>
              <w:top w:val="single" w:sz="4" w:space="0" w:color="000000"/>
              <w:left w:val="single" w:sz="4" w:space="0" w:color="000000"/>
              <w:bottom w:val="single" w:sz="4" w:space="0" w:color="000000"/>
            </w:tcBorders>
            <w:vAlign w:val="center"/>
          </w:tcPr>
          <w:p w:rsidR="00B66A30" w:rsidRPr="00AB0B51" w:rsidRDefault="00E51514" w:rsidP="004D5E53">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 xml:space="preserve"> </w:t>
            </w:r>
          </w:p>
        </w:tc>
        <w:tc>
          <w:tcPr>
            <w:tcW w:w="968"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96</w:t>
            </w:r>
          </w:p>
        </w:tc>
        <w:tc>
          <w:tcPr>
            <w:tcW w:w="98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48</w:t>
            </w:r>
          </w:p>
        </w:tc>
        <w:tc>
          <w:tcPr>
            <w:tcW w:w="1153"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96</w:t>
            </w:r>
          </w:p>
        </w:tc>
        <w:tc>
          <w:tcPr>
            <w:tcW w:w="1007" w:type="dxa"/>
            <w:tcBorders>
              <w:top w:val="single" w:sz="4" w:space="0" w:color="000000"/>
              <w:left w:val="single" w:sz="4" w:space="0" w:color="000000"/>
              <w:bottom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240</w:t>
            </w:r>
          </w:p>
        </w:tc>
        <w:tc>
          <w:tcPr>
            <w:tcW w:w="1154" w:type="dxa"/>
            <w:tcBorders>
              <w:top w:val="single" w:sz="4" w:space="0" w:color="000000"/>
              <w:left w:val="single" w:sz="4" w:space="0" w:color="000000"/>
              <w:bottom w:val="single" w:sz="4" w:space="0" w:color="000000"/>
              <w:right w:val="single" w:sz="4" w:space="0" w:color="000000"/>
            </w:tcBorders>
            <w:vAlign w:val="center"/>
          </w:tcPr>
          <w:p w:rsidR="00B66A30" w:rsidRPr="00AB0B51" w:rsidRDefault="00E51514" w:rsidP="00CA60CA">
            <w:pPr>
              <w:spacing w:line="240" w:lineRule="auto"/>
              <w:ind w:left="0" w:right="57" w:hanging="2"/>
              <w:jc w:val="center"/>
              <w:rPr>
                <w:rFonts w:ascii="AvantGarde Bk BT" w:eastAsia="Questrial" w:hAnsi="AvantGarde Bk BT" w:cs="Questrial"/>
                <w:b/>
                <w:spacing w:val="-3"/>
                <w:sz w:val="20"/>
                <w:szCs w:val="18"/>
              </w:rPr>
            </w:pPr>
            <w:r w:rsidRPr="00AB0B51">
              <w:rPr>
                <w:rFonts w:ascii="AvantGarde Bk BT" w:eastAsia="Questrial" w:hAnsi="AvantGarde Bk BT" w:cs="Questrial"/>
                <w:b/>
                <w:spacing w:val="-3"/>
                <w:sz w:val="20"/>
                <w:szCs w:val="18"/>
              </w:rPr>
              <w:t>15</w:t>
            </w:r>
          </w:p>
        </w:tc>
      </w:tr>
    </w:tbl>
    <w:p w:rsidR="001F4C55" w:rsidRPr="00AB0B51" w:rsidRDefault="001F4C55" w:rsidP="001F4C55">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vertAlign w:val="superscript"/>
        </w:rPr>
      </w:pPr>
      <w:r w:rsidRPr="00AB0B51">
        <w:rPr>
          <w:rFonts w:ascii="AvantGarde Bk BT" w:eastAsia="Questrial" w:hAnsi="AvantGarde Bk BT" w:cs="Questrial"/>
          <w:b/>
          <w:spacing w:val="-3"/>
          <w:sz w:val="16"/>
          <w:szCs w:val="16"/>
          <w:vertAlign w:val="superscript"/>
        </w:rPr>
        <w:t>1</w:t>
      </w:r>
      <w:r w:rsidRPr="00AB0B51">
        <w:rPr>
          <w:rFonts w:ascii="AvantGarde Bk BT" w:eastAsia="Questrial" w:hAnsi="AvantGarde Bk BT" w:cs="Questrial"/>
          <w:spacing w:val="-3"/>
          <w:sz w:val="16"/>
          <w:szCs w:val="16"/>
        </w:rPr>
        <w:t>BCA = horas bajo la conducción de un académico</w:t>
      </w:r>
    </w:p>
    <w:p w:rsidR="001F4C55" w:rsidRPr="00AB0B51" w:rsidRDefault="001F4C55" w:rsidP="001F4C55">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rPr>
      </w:pPr>
      <w:r w:rsidRPr="00AB0B51">
        <w:rPr>
          <w:rFonts w:ascii="AvantGarde Bk BT" w:eastAsia="Questrial" w:hAnsi="AvantGarde Bk BT" w:cs="Questrial"/>
          <w:b/>
          <w:spacing w:val="-3"/>
          <w:sz w:val="16"/>
          <w:szCs w:val="16"/>
          <w:vertAlign w:val="superscript"/>
        </w:rPr>
        <w:t xml:space="preserve"> 2</w:t>
      </w:r>
      <w:r w:rsidRPr="00AB0B51">
        <w:rPr>
          <w:rFonts w:ascii="AvantGarde Bk BT" w:eastAsia="Questrial" w:hAnsi="AvantGarde Bk BT" w:cs="Questrial"/>
          <w:spacing w:val="-3"/>
          <w:sz w:val="16"/>
          <w:szCs w:val="16"/>
        </w:rPr>
        <w:t xml:space="preserve">AMI = horas de actividades de manera independiente </w:t>
      </w:r>
    </w:p>
    <w:p w:rsidR="001F4C55" w:rsidRPr="00AB0B51" w:rsidRDefault="001F4C55" w:rsidP="001F4C55">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rPr>
      </w:pPr>
      <w:r w:rsidRPr="00AB0B51">
        <w:rPr>
          <w:rFonts w:ascii="AvantGarde Bk BT" w:eastAsia="Questrial" w:hAnsi="AvantGarde Bk BT" w:cs="Questrial"/>
          <w:b/>
          <w:spacing w:val="-3"/>
          <w:sz w:val="16"/>
          <w:szCs w:val="16"/>
          <w:vertAlign w:val="superscript"/>
        </w:rPr>
        <w:t xml:space="preserve"> 3</w:t>
      </w:r>
      <w:r w:rsidRPr="00AB0B51">
        <w:rPr>
          <w:rFonts w:ascii="AvantGarde Bk BT" w:eastAsia="Questrial" w:hAnsi="AvantGarde Bk BT" w:cs="Questrial"/>
          <w:spacing w:val="-3"/>
          <w:sz w:val="16"/>
          <w:szCs w:val="16"/>
        </w:rPr>
        <w:t>CL= Curso Laboratorio.</w:t>
      </w:r>
    </w:p>
    <w:p w:rsidR="00B66A30" w:rsidRPr="00AB0B51" w:rsidRDefault="00B66A30">
      <w:pPr>
        <w:ind w:left="0" w:hanging="2"/>
        <w:rPr>
          <w:rFonts w:ascii="Questrial" w:eastAsia="Questrial" w:hAnsi="Questrial" w:cs="Questrial"/>
          <w:sz w:val="18"/>
          <w:szCs w:val="18"/>
          <w:vertAlign w:val="superscript"/>
        </w:rPr>
      </w:pPr>
    </w:p>
    <w:p w:rsidR="00B66A30" w:rsidRPr="00AB0B51" w:rsidRDefault="00E51514" w:rsidP="00C9462F">
      <w:pPr>
        <w:pBdr>
          <w:top w:val="nil"/>
          <w:left w:val="nil"/>
          <w:bottom w:val="nil"/>
          <w:right w:val="nil"/>
          <w:between w:val="nil"/>
        </w:pBdr>
        <w:spacing w:line="240" w:lineRule="auto"/>
        <w:ind w:left="0" w:right="57" w:hanging="2"/>
        <w:jc w:val="both"/>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 xml:space="preserve">TERCERO. </w:t>
      </w:r>
      <w:r w:rsidRPr="00AB0B51">
        <w:rPr>
          <w:rFonts w:ascii="AvantGarde Bk BT" w:eastAsia="Questrial" w:hAnsi="AvantGarde Bk BT" w:cs="Questrial"/>
          <w:spacing w:val="-3"/>
          <w:sz w:val="20"/>
          <w:szCs w:val="20"/>
        </w:rPr>
        <w:t>Los requisitos de ingreso al Curso de Alta Especialidad Médica en Rehabilitación Pulmonar, además de los previstos por la normatividad universitaria vigente, son los siguientes:</w:t>
      </w:r>
    </w:p>
    <w:p w:rsidR="00B66A30" w:rsidRPr="00AB0B51" w:rsidRDefault="00B66A30" w:rsidP="00C9462F">
      <w:pPr>
        <w:pStyle w:val="Prrafodelista"/>
        <w:pBdr>
          <w:top w:val="nil"/>
          <w:left w:val="nil"/>
          <w:bottom w:val="nil"/>
          <w:right w:val="nil"/>
          <w:between w:val="nil"/>
        </w:pBdr>
        <w:spacing w:line="240" w:lineRule="auto"/>
        <w:ind w:leftChars="0" w:left="718" w:right="57" w:firstLineChars="0" w:hanging="360"/>
        <w:jc w:val="both"/>
        <w:rPr>
          <w:rFonts w:ascii="AvantGarde Bk BT" w:eastAsia="Questrial" w:hAnsi="AvantGarde Bk BT" w:cs="Questrial"/>
          <w:spacing w:val="-3"/>
          <w:sz w:val="20"/>
          <w:szCs w:val="20"/>
        </w:rPr>
      </w:pPr>
    </w:p>
    <w:p w:rsidR="00B66A30" w:rsidRDefault="00E51514" w:rsidP="00C9462F">
      <w:pPr>
        <w:pStyle w:val="Prrafodelista"/>
        <w:numPr>
          <w:ilvl w:val="0"/>
          <w:numId w:val="15"/>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Diploma y certificado de estudios en la Especialidad en Medicina de Rehabilitación o documento equivalente, o constancia del trámite de la expedición de dichos documentos, emitida por una universidad reconocida;</w:t>
      </w:r>
    </w:p>
    <w:p w:rsidR="00FA252D" w:rsidRDefault="00FA252D" w:rsidP="00FA252D">
      <w:pPr>
        <w:pStyle w:val="m3825749730107048373m-4551828366792160806msolistparagraph"/>
        <w:shd w:val="clear" w:color="auto" w:fill="FFFFFF"/>
        <w:spacing w:before="0" w:beforeAutospacing="0" w:after="0" w:afterAutospacing="0"/>
        <w:ind w:left="720"/>
        <w:jc w:val="both"/>
        <w:rPr>
          <w:rFonts w:ascii="AvantGarde Bk BT" w:eastAsia="Questrial" w:hAnsi="AvantGarde Bk BT" w:cs="Questrial"/>
          <w:spacing w:val="-3"/>
          <w:position w:val="-1"/>
          <w:sz w:val="20"/>
          <w:szCs w:val="20"/>
          <w:lang w:eastAsia="ar-SA"/>
        </w:rPr>
      </w:pPr>
      <w:bookmarkStart w:id="0" w:name="_Hlk148435034"/>
    </w:p>
    <w:p w:rsidR="00FA252D" w:rsidRDefault="00FA252D" w:rsidP="00FA252D">
      <w:pPr>
        <w:pStyle w:val="m3825749730107048373m-4551828366792160806msolistparagraph"/>
        <w:shd w:val="clear" w:color="auto" w:fill="FFFFFF"/>
        <w:spacing w:before="0" w:beforeAutospacing="0" w:after="0" w:afterAutospacing="0"/>
        <w:ind w:left="720"/>
        <w:jc w:val="both"/>
        <w:rPr>
          <w:rFonts w:ascii="AvantGarde Bk BT" w:eastAsia="Questrial" w:hAnsi="AvantGarde Bk BT" w:cs="Questrial"/>
          <w:spacing w:val="-3"/>
          <w:position w:val="-1"/>
          <w:sz w:val="20"/>
          <w:szCs w:val="20"/>
          <w:lang w:eastAsia="ar-SA"/>
        </w:rPr>
      </w:pPr>
      <w:r>
        <w:rPr>
          <w:rFonts w:ascii="AvantGarde Bk BT" w:eastAsia="Questrial" w:hAnsi="AvantGarde Bk BT" w:cs="Questrial"/>
          <w:spacing w:val="-3"/>
          <w:position w:val="-1"/>
          <w:sz w:val="20"/>
          <w:szCs w:val="20"/>
          <w:lang w:eastAsia="ar-SA"/>
        </w:rPr>
        <w:t>En caso de que resulten admitidos aquellos aspirantes que hayan presentado constancia del trámite de la expedición del Diploma y certificado de estudios de Especialidad, para acreditar el presente requisito, tendrán un plazo de hasta seis meses para presentar el Diploma y certificado de estudios correspondiente.</w:t>
      </w:r>
    </w:p>
    <w:p w:rsidR="00FA252D" w:rsidRDefault="00FA252D" w:rsidP="00FA252D">
      <w:pPr>
        <w:pStyle w:val="m3825749730107048373m-4551828366792160806msolistparagraph"/>
        <w:shd w:val="clear" w:color="auto" w:fill="FFFFFF"/>
        <w:spacing w:before="0" w:beforeAutospacing="0" w:after="0" w:afterAutospacing="0"/>
        <w:ind w:left="720"/>
        <w:jc w:val="both"/>
        <w:rPr>
          <w:rFonts w:ascii="AvantGarde Bk BT" w:eastAsia="Questrial" w:hAnsi="AvantGarde Bk BT" w:cs="Questrial"/>
          <w:spacing w:val="-3"/>
          <w:position w:val="-1"/>
          <w:sz w:val="20"/>
          <w:szCs w:val="20"/>
          <w:lang w:eastAsia="ar-SA"/>
        </w:rPr>
      </w:pPr>
      <w:r>
        <w:rPr>
          <w:rFonts w:ascii="AvantGarde Bk BT" w:eastAsia="Questrial" w:hAnsi="AvantGarde Bk BT" w:cs="Questrial"/>
          <w:spacing w:val="-3"/>
          <w:position w:val="-1"/>
          <w:sz w:val="20"/>
          <w:szCs w:val="20"/>
          <w:lang w:eastAsia="ar-SA"/>
        </w:rPr>
        <w:t> </w:t>
      </w:r>
    </w:p>
    <w:p w:rsidR="00FA252D" w:rsidRDefault="00FA252D" w:rsidP="00FA252D">
      <w:pPr>
        <w:pStyle w:val="m3825749730107048373m-4551828366792160806msolistparagraph"/>
        <w:shd w:val="clear" w:color="auto" w:fill="FFFFFF"/>
        <w:spacing w:before="0" w:beforeAutospacing="0" w:after="0" w:afterAutospacing="0"/>
        <w:ind w:left="720"/>
        <w:jc w:val="both"/>
        <w:rPr>
          <w:rFonts w:ascii="AvantGarde Bk BT" w:eastAsia="Questrial" w:hAnsi="AvantGarde Bk BT" w:cs="Questrial"/>
          <w:spacing w:val="-3"/>
          <w:position w:val="-1"/>
          <w:sz w:val="20"/>
          <w:szCs w:val="20"/>
          <w:lang w:eastAsia="ar-SA"/>
        </w:rPr>
      </w:pPr>
      <w:r>
        <w:rPr>
          <w:rFonts w:ascii="AvantGarde Bk BT" w:eastAsia="Questrial" w:hAnsi="AvantGarde Bk BT" w:cs="Questrial"/>
          <w:spacing w:val="-3"/>
          <w:position w:val="-1"/>
          <w:sz w:val="20"/>
          <w:szCs w:val="20"/>
          <w:lang w:eastAsia="ar-SA"/>
        </w:rPr>
        <w:t>Si una vez concluido el plazo antes señalado, aún no le ha sido expedido el Diploma y certificado de estudios respectivo, el alumno podrá solicitar una prórroga hasta por seis meses más, ante la Coordinación de Control Escolar del Centro Universitario correspondiente, misma que será autorizada, siempre y cuando se justifique que la demora en su presentación, es responsabilidad de la Institución que expide los documentos.</w:t>
      </w:r>
      <w:bookmarkEnd w:id="0"/>
    </w:p>
    <w:p w:rsidR="00FA252D" w:rsidRDefault="00FA252D">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Pr>
          <w:rFonts w:ascii="AvantGarde Bk BT" w:eastAsia="Questrial" w:hAnsi="AvantGarde Bk BT" w:cs="Questrial"/>
          <w:spacing w:val="-3"/>
          <w:sz w:val="20"/>
          <w:szCs w:val="20"/>
        </w:rPr>
        <w:br w:type="page"/>
      </w:r>
    </w:p>
    <w:p w:rsidR="00FA252D" w:rsidRPr="00FA252D" w:rsidRDefault="00FA252D" w:rsidP="00FA252D">
      <w:pPr>
        <w:pBdr>
          <w:top w:val="nil"/>
          <w:left w:val="nil"/>
          <w:bottom w:val="nil"/>
          <w:right w:val="nil"/>
          <w:between w:val="nil"/>
        </w:pBdr>
        <w:spacing w:line="240" w:lineRule="auto"/>
        <w:ind w:leftChars="0" w:left="0" w:right="57" w:firstLineChars="0" w:firstLine="0"/>
        <w:jc w:val="both"/>
        <w:rPr>
          <w:rFonts w:ascii="AvantGarde Bk BT" w:eastAsia="Questrial" w:hAnsi="AvantGarde Bk BT" w:cs="Questrial"/>
          <w:spacing w:val="-3"/>
          <w:sz w:val="20"/>
          <w:szCs w:val="20"/>
        </w:rPr>
      </w:pPr>
    </w:p>
    <w:p w:rsidR="00B66A30" w:rsidRPr="00AB0B51" w:rsidRDefault="00E51514" w:rsidP="00C9462F">
      <w:pPr>
        <w:pStyle w:val="Prrafodelista"/>
        <w:numPr>
          <w:ilvl w:val="0"/>
          <w:numId w:val="15"/>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Acreditar un promedio mínimo de ochenta con certificado original de la Especialidad en Medicina de Rehabilitación o documento que sea equiparable;</w:t>
      </w:r>
    </w:p>
    <w:p w:rsidR="00B66A30" w:rsidRPr="00AB0B51" w:rsidRDefault="00E51514" w:rsidP="00C9462F">
      <w:pPr>
        <w:pStyle w:val="Prrafodelista"/>
        <w:numPr>
          <w:ilvl w:val="0"/>
          <w:numId w:val="15"/>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Acta de nacimiento original;</w:t>
      </w:r>
    </w:p>
    <w:p w:rsidR="00B66A30" w:rsidRPr="00AB0B51" w:rsidRDefault="00E51514" w:rsidP="00C9462F">
      <w:pPr>
        <w:pStyle w:val="Prrafodelista"/>
        <w:numPr>
          <w:ilvl w:val="0"/>
          <w:numId w:val="15"/>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Demostrar un nivel mínimo B1 de Marco Común Europeo de Referencias para las Lenguas (MCERL) en el idioma inglés o su equivalente;</w:t>
      </w:r>
    </w:p>
    <w:p w:rsidR="00B66A30" w:rsidRPr="00AB0B51" w:rsidRDefault="00E51514" w:rsidP="00C9462F">
      <w:pPr>
        <w:pStyle w:val="Prrafodelista"/>
        <w:numPr>
          <w:ilvl w:val="0"/>
          <w:numId w:val="15"/>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Carta de aceptación original de la Unidad Sede del Curso de Alta Especialidad Médica en Rehabilitación Pulmonar dirigida al Rector (a) del Centro Universitario de Tlajomulco con atención al Secretario Académico;</w:t>
      </w:r>
    </w:p>
    <w:p w:rsidR="00B66A30" w:rsidRPr="00AB0B51" w:rsidRDefault="00E51514" w:rsidP="00C9462F">
      <w:pPr>
        <w:pStyle w:val="Prrafodelista"/>
        <w:numPr>
          <w:ilvl w:val="0"/>
          <w:numId w:val="15"/>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Realizar el registro en SIIAU y cubrir los aranceles correspondientes;</w:t>
      </w:r>
    </w:p>
    <w:p w:rsidR="00B66A30" w:rsidRPr="00AB0B51" w:rsidRDefault="00E51514" w:rsidP="00C9462F">
      <w:pPr>
        <w:pStyle w:val="Prrafodelista"/>
        <w:numPr>
          <w:ilvl w:val="0"/>
          <w:numId w:val="15"/>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Los requisitos de ingreso que cada unidad hospitalaria especifique, y</w:t>
      </w:r>
    </w:p>
    <w:p w:rsidR="00B66A30" w:rsidRPr="00AB0B51" w:rsidRDefault="00E51514" w:rsidP="00C9462F">
      <w:pPr>
        <w:pStyle w:val="Prrafodelista"/>
        <w:numPr>
          <w:ilvl w:val="0"/>
          <w:numId w:val="15"/>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Pago de los aranceles correspondientes</w:t>
      </w:r>
      <w:r w:rsidR="00C9462F" w:rsidRPr="00AB0B51">
        <w:rPr>
          <w:rFonts w:ascii="AvantGarde Bk BT" w:eastAsia="Questrial" w:hAnsi="AvantGarde Bk BT" w:cs="Questrial"/>
          <w:spacing w:val="-3"/>
          <w:sz w:val="20"/>
          <w:szCs w:val="20"/>
        </w:rPr>
        <w:t>.</w:t>
      </w:r>
    </w:p>
    <w:p w:rsidR="004D5E53" w:rsidRPr="00AB0B51" w:rsidRDefault="004D5E53" w:rsidP="00D04F92">
      <w:pPr>
        <w:pBdr>
          <w:top w:val="nil"/>
          <w:left w:val="nil"/>
          <w:bottom w:val="nil"/>
          <w:right w:val="nil"/>
          <w:between w:val="nil"/>
        </w:pBdr>
        <w:spacing w:line="240" w:lineRule="auto"/>
        <w:ind w:leftChars="0" w:left="360" w:right="57" w:firstLineChars="0" w:hanging="2"/>
        <w:jc w:val="both"/>
        <w:rPr>
          <w:rFonts w:ascii="AvantGarde Bk BT" w:eastAsia="Questrial" w:hAnsi="AvantGarde Bk BT" w:cs="Questrial"/>
          <w:spacing w:val="-3"/>
          <w:sz w:val="20"/>
          <w:szCs w:val="20"/>
        </w:rPr>
      </w:pPr>
    </w:p>
    <w:p w:rsidR="00B66A30" w:rsidRPr="00AB0B51" w:rsidRDefault="00E51514" w:rsidP="00D04F92">
      <w:pPr>
        <w:pBdr>
          <w:top w:val="nil"/>
          <w:left w:val="nil"/>
          <w:bottom w:val="nil"/>
          <w:right w:val="nil"/>
          <w:between w:val="nil"/>
        </w:pBdr>
        <w:spacing w:line="240" w:lineRule="auto"/>
        <w:ind w:leftChars="0" w:left="360" w:right="57" w:firstLineChars="0" w:hanging="2"/>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Para alumnos con estudios precedentes cursados en el extranjero, además de lo anterior, se requiere:</w:t>
      </w:r>
    </w:p>
    <w:p w:rsidR="00B66A30" w:rsidRPr="00AB0B51" w:rsidRDefault="00B66A30" w:rsidP="00C9462F">
      <w:pPr>
        <w:pStyle w:val="Prrafodelista"/>
        <w:pBdr>
          <w:top w:val="nil"/>
          <w:left w:val="nil"/>
          <w:bottom w:val="nil"/>
          <w:right w:val="nil"/>
          <w:between w:val="nil"/>
        </w:pBdr>
        <w:spacing w:line="240" w:lineRule="auto"/>
        <w:ind w:leftChars="0" w:left="718" w:right="57" w:firstLineChars="0" w:hanging="360"/>
        <w:jc w:val="both"/>
        <w:rPr>
          <w:rFonts w:ascii="AvantGarde Bk BT" w:eastAsia="Questrial" w:hAnsi="AvantGarde Bk BT" w:cs="Questrial"/>
          <w:spacing w:val="-3"/>
          <w:sz w:val="20"/>
          <w:szCs w:val="20"/>
        </w:rPr>
      </w:pPr>
    </w:p>
    <w:p w:rsidR="00B66A30" w:rsidRPr="00AB0B51" w:rsidRDefault="00E51514" w:rsidP="00D04F92">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Todos los documentos deben estar apostillados y si se encuentran en un idioma diferente al español, acompañar traducción.</w:t>
      </w:r>
    </w:p>
    <w:p w:rsidR="00B66A30" w:rsidRPr="00AB0B51" w:rsidRDefault="00B66A30" w:rsidP="00C9462F">
      <w:pPr>
        <w:pStyle w:val="Prrafodelista"/>
        <w:pBdr>
          <w:top w:val="nil"/>
          <w:left w:val="nil"/>
          <w:bottom w:val="nil"/>
          <w:right w:val="nil"/>
          <w:between w:val="nil"/>
        </w:pBdr>
        <w:spacing w:line="240" w:lineRule="auto"/>
        <w:ind w:leftChars="0" w:left="718" w:right="57" w:firstLineChars="0" w:hanging="360"/>
        <w:jc w:val="both"/>
        <w:rPr>
          <w:rFonts w:ascii="AvantGarde Bk BT" w:eastAsia="Questrial" w:hAnsi="AvantGarde Bk BT" w:cs="Questrial"/>
          <w:spacing w:val="-3"/>
          <w:sz w:val="20"/>
          <w:szCs w:val="20"/>
        </w:rPr>
      </w:pPr>
    </w:p>
    <w:p w:rsidR="00B66A30" w:rsidRPr="00AB0B51" w:rsidRDefault="00E51514"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AB0B51">
        <w:rPr>
          <w:rFonts w:ascii="AvantGarde Bk BT" w:eastAsia="Questrial" w:hAnsi="AvantGarde Bk BT" w:cs="Questrial"/>
          <w:b/>
          <w:spacing w:val="-3"/>
          <w:sz w:val="20"/>
          <w:szCs w:val="20"/>
        </w:rPr>
        <w:t>CUARTO.</w:t>
      </w:r>
      <w:r w:rsidRPr="00AB0B51">
        <w:rPr>
          <w:rFonts w:ascii="Questrial" w:eastAsia="Questrial" w:hAnsi="Questrial" w:cs="Questrial"/>
          <w:sz w:val="20"/>
          <w:szCs w:val="20"/>
        </w:rPr>
        <w:t xml:space="preserve"> </w:t>
      </w:r>
      <w:r w:rsidRPr="00AB0B51">
        <w:rPr>
          <w:rFonts w:ascii="AvantGarde Bk BT" w:eastAsia="Questrial" w:hAnsi="AvantGarde Bk BT" w:cs="Questrial"/>
          <w:spacing w:val="-3"/>
          <w:sz w:val="20"/>
          <w:szCs w:val="20"/>
        </w:rPr>
        <w:t>Los requisitos de permanencia son los establecidos por la normatividad universitaria vigente.</w:t>
      </w:r>
    </w:p>
    <w:p w:rsidR="00B66A30" w:rsidRPr="00AB0B51" w:rsidRDefault="00B66A30"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p>
    <w:p w:rsidR="00B66A30" w:rsidRPr="00AB0B51" w:rsidRDefault="00E51514"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AB0B51">
        <w:rPr>
          <w:rFonts w:ascii="AvantGarde Bk BT" w:eastAsia="Questrial" w:hAnsi="AvantGarde Bk BT" w:cs="Questrial"/>
          <w:b/>
          <w:spacing w:val="-3"/>
          <w:sz w:val="20"/>
          <w:szCs w:val="20"/>
        </w:rPr>
        <w:t>QUINTO.</w:t>
      </w:r>
      <w:r w:rsidRPr="00AB0B51">
        <w:rPr>
          <w:rFonts w:ascii="Questrial" w:eastAsia="Questrial" w:hAnsi="Questrial" w:cs="Questrial"/>
          <w:sz w:val="20"/>
          <w:szCs w:val="20"/>
        </w:rPr>
        <w:t xml:space="preserve"> </w:t>
      </w:r>
      <w:r w:rsidRPr="00AB0B51">
        <w:rPr>
          <w:rFonts w:ascii="AvantGarde Bk BT" w:eastAsia="Questrial" w:hAnsi="AvantGarde Bk BT" w:cs="Questrial"/>
          <w:spacing w:val="-3"/>
          <w:sz w:val="20"/>
          <w:szCs w:val="20"/>
        </w:rPr>
        <w:t>Son criterios que ocasionan baja automática del Curso de Alta Especialidad Médica en Rehabilitación Pulmonar, además de los establecidos en la normatividad universitaria vigente los establecidos en el artículo 34 Bis14 del Reglamento de Cursos de Actualización, Diplomados y Cursos de Alta Especialidad Médica de la Universidad de Guadalajara.</w:t>
      </w:r>
    </w:p>
    <w:p w:rsidR="00B66A30" w:rsidRPr="00AB0B51" w:rsidRDefault="00B66A30"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p>
    <w:p w:rsidR="00B66A30" w:rsidRPr="00AB0B51" w:rsidRDefault="00E51514"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AB0B51">
        <w:rPr>
          <w:rFonts w:ascii="AvantGarde Bk BT" w:eastAsia="Questrial" w:hAnsi="AvantGarde Bk BT" w:cs="Questrial"/>
          <w:b/>
          <w:spacing w:val="-3"/>
          <w:sz w:val="20"/>
          <w:szCs w:val="20"/>
        </w:rPr>
        <w:t xml:space="preserve">SEXTO. </w:t>
      </w:r>
      <w:r w:rsidR="00F2729F" w:rsidRPr="00AB0B51">
        <w:rPr>
          <w:rFonts w:ascii="AvantGarde Bk BT" w:eastAsia="Questrial" w:hAnsi="AvantGarde Bk BT" w:cs="Questrial"/>
          <w:b/>
          <w:spacing w:val="-3"/>
          <w:sz w:val="20"/>
          <w:szCs w:val="20"/>
        </w:rPr>
        <w:t xml:space="preserve"> </w:t>
      </w:r>
      <w:r w:rsidRPr="00AB0B51">
        <w:rPr>
          <w:rFonts w:ascii="AvantGarde Bk BT" w:eastAsia="Questrial" w:hAnsi="AvantGarde Bk BT" w:cs="Questrial"/>
          <w:spacing w:val="-3"/>
          <w:sz w:val="20"/>
          <w:szCs w:val="20"/>
        </w:rPr>
        <w:t>El plan de estudios del Curso de Alta Especialidad Médica en Rehabilitación Pulmonar tiene una duración estimada de 1 año.</w:t>
      </w:r>
    </w:p>
    <w:p w:rsidR="00B66A30" w:rsidRPr="00AB0B51" w:rsidRDefault="00B66A30"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p>
    <w:p w:rsidR="00B66A30" w:rsidRPr="00AB0B51" w:rsidRDefault="00E51514"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AB0B51">
        <w:rPr>
          <w:rFonts w:ascii="AvantGarde Bk BT" w:eastAsia="Questrial" w:hAnsi="AvantGarde Bk BT" w:cs="Questrial"/>
          <w:b/>
          <w:spacing w:val="-3"/>
          <w:sz w:val="20"/>
          <w:szCs w:val="20"/>
        </w:rPr>
        <w:t>SÉPTIMO.</w:t>
      </w:r>
      <w:r w:rsidRPr="00AB0B51">
        <w:rPr>
          <w:rFonts w:ascii="Questrial" w:eastAsia="Questrial" w:hAnsi="Questrial" w:cs="Questrial"/>
          <w:sz w:val="20"/>
          <w:szCs w:val="20"/>
        </w:rPr>
        <w:t xml:space="preserve"> </w:t>
      </w:r>
      <w:r w:rsidRPr="00AB0B51">
        <w:rPr>
          <w:rFonts w:ascii="AvantGarde Bk BT" w:eastAsia="Questrial" w:hAnsi="AvantGarde Bk BT" w:cs="Questrial"/>
          <w:spacing w:val="-3"/>
          <w:sz w:val="20"/>
          <w:szCs w:val="20"/>
        </w:rPr>
        <w:t>Los requisitos para obtener el diploma correspondiente, además de los establecidos por la normatividad universitaria, son los siguientes:</w:t>
      </w:r>
    </w:p>
    <w:p w:rsidR="00B66A30" w:rsidRPr="00AB0B51" w:rsidRDefault="00B66A30"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p>
    <w:p w:rsidR="00B66A30" w:rsidRPr="00AB0B51" w:rsidRDefault="00E51514" w:rsidP="00191495">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Haber cubierto la totalidad de créditos requeridos del programa del </w:t>
      </w:r>
      <w:r w:rsidR="007B05F2" w:rsidRPr="00AB0B51">
        <w:rPr>
          <w:rFonts w:ascii="AvantGarde Bk BT" w:eastAsia="Questrial" w:hAnsi="AvantGarde Bk BT" w:cs="Questrial"/>
          <w:spacing w:val="-3"/>
          <w:sz w:val="20"/>
          <w:szCs w:val="20"/>
        </w:rPr>
        <w:t>Curso de Alta Especialidad Médica</w:t>
      </w:r>
      <w:r w:rsidRPr="00AB0B51">
        <w:rPr>
          <w:rFonts w:ascii="AvantGarde Bk BT" w:eastAsia="Questrial" w:hAnsi="AvantGarde Bk BT" w:cs="Questrial"/>
          <w:spacing w:val="-3"/>
          <w:sz w:val="20"/>
          <w:szCs w:val="20"/>
        </w:rPr>
        <w:t xml:space="preserve">; </w:t>
      </w:r>
    </w:p>
    <w:p w:rsidR="00B66A30" w:rsidRPr="00AB0B51" w:rsidRDefault="00E51514" w:rsidP="00191495">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Presentar constancia de no adeudo expedida por la Coordinación de Control Escolar del Centro Universitario; </w:t>
      </w:r>
    </w:p>
    <w:p w:rsidR="00B66A30" w:rsidRPr="00AB0B51" w:rsidRDefault="00E51514" w:rsidP="00191495">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Cubrir los aranceles correspondientes; </w:t>
      </w:r>
    </w:p>
    <w:p w:rsidR="00B66A30" w:rsidRPr="00AB0B51" w:rsidRDefault="00E51514" w:rsidP="00191495">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Aprobar el examen final aplicado por la sede hospitalaria, y </w:t>
      </w:r>
    </w:p>
    <w:p w:rsidR="00B66A30" w:rsidRPr="00AB0B51" w:rsidRDefault="00E51514" w:rsidP="00191495">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Los demás que se establezcan en el programa del </w:t>
      </w:r>
      <w:r w:rsidR="007B05F2" w:rsidRPr="00AB0B51">
        <w:rPr>
          <w:rFonts w:ascii="AvantGarde Bk BT" w:eastAsia="Questrial" w:hAnsi="AvantGarde Bk BT" w:cs="Questrial"/>
          <w:spacing w:val="-3"/>
          <w:sz w:val="20"/>
          <w:szCs w:val="20"/>
        </w:rPr>
        <w:t>Curso de Alta Especialidad Médica</w:t>
      </w:r>
      <w:r w:rsidRPr="00AB0B51">
        <w:rPr>
          <w:rFonts w:ascii="AvantGarde Bk BT" w:eastAsia="Questrial" w:hAnsi="AvantGarde Bk BT" w:cs="Questrial"/>
          <w:spacing w:val="-3"/>
          <w:sz w:val="20"/>
          <w:szCs w:val="20"/>
        </w:rPr>
        <w:t>.</w:t>
      </w:r>
    </w:p>
    <w:p w:rsidR="00B66A30" w:rsidRPr="00AB0B51" w:rsidRDefault="00B66A30" w:rsidP="00B76E9D">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p>
    <w:p w:rsidR="00B66A30" w:rsidRPr="00AB0B51" w:rsidRDefault="00E51514">
      <w:pPr>
        <w:ind w:left="0" w:hanging="2"/>
        <w:jc w:val="both"/>
        <w:rPr>
          <w:rFonts w:ascii="AvantGarde Bk BT" w:eastAsia="Questrial" w:hAnsi="AvantGarde Bk BT" w:cs="Questrial"/>
          <w:spacing w:val="-3"/>
          <w:sz w:val="20"/>
          <w:szCs w:val="20"/>
        </w:rPr>
      </w:pPr>
      <w:r w:rsidRPr="00AB0B51">
        <w:rPr>
          <w:rFonts w:ascii="AvantGarde Bk BT" w:eastAsia="Questrial" w:hAnsi="AvantGarde Bk BT" w:cs="Questrial"/>
          <w:b/>
          <w:spacing w:val="-3"/>
          <w:sz w:val="20"/>
          <w:szCs w:val="20"/>
        </w:rPr>
        <w:t>OCTAVO.</w:t>
      </w:r>
      <w:r w:rsidRPr="00AB0B51">
        <w:rPr>
          <w:rFonts w:ascii="Questrial" w:eastAsia="Questrial" w:hAnsi="Questrial" w:cs="Questrial"/>
          <w:sz w:val="20"/>
          <w:szCs w:val="20"/>
        </w:rPr>
        <w:t xml:space="preserve"> </w:t>
      </w:r>
      <w:r w:rsidRPr="00AB0B51">
        <w:rPr>
          <w:rFonts w:ascii="AvantGarde Bk BT" w:eastAsia="Questrial" w:hAnsi="AvantGarde Bk BT" w:cs="Questrial"/>
          <w:spacing w:val="-3"/>
          <w:sz w:val="20"/>
          <w:szCs w:val="20"/>
        </w:rPr>
        <w:t>El certificado y el diploma se expedirán como Curso de Alta Especialidad Médica en Rehabilitación Pulmonar.</w:t>
      </w:r>
    </w:p>
    <w:p w:rsidR="00B66A30" w:rsidRPr="00AB0B51" w:rsidRDefault="00B66A30">
      <w:pPr>
        <w:ind w:left="0" w:hanging="2"/>
        <w:jc w:val="both"/>
        <w:rPr>
          <w:rFonts w:ascii="AvantGarde Bk BT" w:eastAsia="Questrial" w:hAnsi="AvantGarde Bk BT" w:cs="Questrial"/>
          <w:spacing w:val="-3"/>
          <w:sz w:val="20"/>
          <w:szCs w:val="20"/>
        </w:rPr>
      </w:pPr>
    </w:p>
    <w:p w:rsidR="00B66A30" w:rsidRPr="00AB0B51" w:rsidRDefault="00E51514" w:rsidP="00F2729F">
      <w:pPr>
        <w:ind w:left="0" w:hanging="2"/>
        <w:jc w:val="both"/>
        <w:rPr>
          <w:rFonts w:ascii="AvantGarde Bk BT" w:eastAsia="Questrial" w:hAnsi="AvantGarde Bk BT" w:cs="Questrial"/>
          <w:spacing w:val="-3"/>
          <w:sz w:val="20"/>
          <w:szCs w:val="20"/>
        </w:rPr>
      </w:pPr>
      <w:r w:rsidRPr="00AB0B51">
        <w:rPr>
          <w:rFonts w:ascii="AvantGarde Bk BT" w:eastAsia="Questrial" w:hAnsi="AvantGarde Bk BT" w:cs="Questrial"/>
          <w:b/>
          <w:spacing w:val="-3"/>
          <w:sz w:val="20"/>
          <w:szCs w:val="20"/>
        </w:rPr>
        <w:t>NOVENO.</w:t>
      </w:r>
      <w:r w:rsidRPr="00AB0B51">
        <w:rPr>
          <w:rFonts w:ascii="Questrial" w:eastAsia="Questrial" w:hAnsi="Questrial" w:cs="Questrial"/>
          <w:b/>
          <w:sz w:val="20"/>
          <w:szCs w:val="20"/>
        </w:rPr>
        <w:t xml:space="preserve"> </w:t>
      </w:r>
      <w:r w:rsidRPr="00AB0B51">
        <w:rPr>
          <w:rFonts w:ascii="AvantGarde Bk BT" w:eastAsia="Questrial" w:hAnsi="AvantGarde Bk BT" w:cs="Questrial"/>
          <w:spacing w:val="-3"/>
          <w:sz w:val="20"/>
          <w:szCs w:val="20"/>
        </w:rPr>
        <w:t>El costo de la matrícula semestral que deberán cubrir los alumnos que ingresen al Curso de Alta Especialidad Médica en Rehabilitación Pulmonar, será igual al establecido para las especialidades conforme al arancel de la Universidad de Guadalajara.</w:t>
      </w:r>
    </w:p>
    <w:p w:rsidR="00B66A30" w:rsidRPr="00AB0B51" w:rsidRDefault="00B66A30" w:rsidP="00F2729F">
      <w:pPr>
        <w:ind w:left="0" w:hanging="2"/>
        <w:jc w:val="both"/>
        <w:rPr>
          <w:rFonts w:ascii="AvantGarde Bk BT" w:eastAsia="Questrial" w:hAnsi="AvantGarde Bk BT" w:cs="Questrial"/>
          <w:spacing w:val="-3"/>
          <w:sz w:val="20"/>
          <w:szCs w:val="20"/>
        </w:rPr>
      </w:pPr>
    </w:p>
    <w:p w:rsidR="00B66A30" w:rsidRPr="00AB0B51" w:rsidRDefault="00E51514">
      <w:pPr>
        <w:ind w:left="0" w:hanging="2"/>
        <w:jc w:val="both"/>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lastRenderedPageBreak/>
        <w:t>Además, los alumnos deberán cubrir una c</w:t>
      </w:r>
      <w:r w:rsidR="007B05F2" w:rsidRPr="00AB0B51">
        <w:rPr>
          <w:rFonts w:ascii="AvantGarde Bk BT" w:eastAsia="Questrial" w:hAnsi="AvantGarde Bk BT" w:cs="Questrial"/>
          <w:spacing w:val="-3"/>
          <w:sz w:val="20"/>
          <w:szCs w:val="20"/>
        </w:rPr>
        <w:t>uota extraordinaria anual de 8 Unidades de Medida y A</w:t>
      </w:r>
      <w:r w:rsidRPr="00AB0B51">
        <w:rPr>
          <w:rFonts w:ascii="AvantGarde Bk BT" w:eastAsia="Questrial" w:hAnsi="AvantGarde Bk BT" w:cs="Questrial"/>
          <w:spacing w:val="-3"/>
          <w:sz w:val="20"/>
          <w:szCs w:val="20"/>
        </w:rPr>
        <w:t xml:space="preserve">ctualización (UMA) a valor mensual vigente. Dicha cuota se aplicará para solventar la operatividad del programa. </w:t>
      </w:r>
    </w:p>
    <w:p w:rsidR="00B66A30" w:rsidRPr="00AB0B51" w:rsidRDefault="00B66A30">
      <w:pPr>
        <w:ind w:left="0" w:hanging="2"/>
        <w:jc w:val="both"/>
        <w:rPr>
          <w:rFonts w:ascii="AvantGarde Bk BT" w:eastAsia="Questrial" w:hAnsi="AvantGarde Bk BT" w:cs="Questrial"/>
          <w:spacing w:val="-3"/>
          <w:sz w:val="20"/>
          <w:szCs w:val="20"/>
        </w:rPr>
      </w:pPr>
    </w:p>
    <w:p w:rsidR="00B66A30" w:rsidRPr="00AB0B51" w:rsidRDefault="00E51514">
      <w:pPr>
        <w:ind w:left="0" w:hanging="2"/>
        <w:jc w:val="both"/>
        <w:rPr>
          <w:rFonts w:ascii="Questrial" w:eastAsia="Questrial" w:hAnsi="Questrial" w:cs="Questrial"/>
          <w:sz w:val="20"/>
          <w:szCs w:val="20"/>
        </w:rPr>
      </w:pPr>
      <w:r w:rsidRPr="00AB0B51">
        <w:rPr>
          <w:rFonts w:ascii="AvantGarde Bk BT" w:eastAsia="Questrial" w:hAnsi="AvantGarde Bk BT" w:cs="Questrial"/>
          <w:b/>
          <w:spacing w:val="-3"/>
          <w:sz w:val="20"/>
          <w:szCs w:val="20"/>
        </w:rPr>
        <w:t>DÉCIMO.</w:t>
      </w:r>
      <w:r w:rsidRPr="00AB0B51">
        <w:rPr>
          <w:rFonts w:ascii="Questrial" w:eastAsia="Questrial" w:hAnsi="Questrial" w:cs="Questrial"/>
          <w:b/>
          <w:sz w:val="20"/>
          <w:szCs w:val="20"/>
        </w:rPr>
        <w:t xml:space="preserve"> </w:t>
      </w:r>
      <w:r w:rsidRPr="00AB0B51">
        <w:rPr>
          <w:rFonts w:ascii="AvantGarde Bk BT" w:eastAsia="Questrial" w:hAnsi="AvantGarde Bk BT" w:cs="Questrial"/>
          <w:spacing w:val="-3"/>
          <w:sz w:val="20"/>
          <w:szCs w:val="20"/>
        </w:rPr>
        <w:t>El costo de operación e implementación de este programa educativo será cargado al techo presupuestal que tiene autorizado el Centro Universitario sede. Los recursos generados por concepto de las cuotas de matrícula y recuperación, más los que se gestionen con instancias patrocinadoras externas, serán canalizados a la operación del programa educativo.</w:t>
      </w:r>
    </w:p>
    <w:p w:rsidR="00B66A30" w:rsidRPr="00AB0B51" w:rsidRDefault="00E51514">
      <w:pPr>
        <w:spacing w:before="240" w:after="240"/>
        <w:ind w:left="0" w:hanging="2"/>
        <w:jc w:val="both"/>
        <w:rPr>
          <w:rFonts w:ascii="AvantGarde Bk BT" w:eastAsia="Questrial" w:hAnsi="AvantGarde Bk BT" w:cs="Questrial"/>
          <w:spacing w:val="-3"/>
          <w:sz w:val="20"/>
          <w:szCs w:val="20"/>
        </w:rPr>
      </w:pPr>
      <w:r w:rsidRPr="00AB0B51">
        <w:rPr>
          <w:rFonts w:ascii="AvantGarde Bk BT" w:eastAsia="Questrial" w:hAnsi="AvantGarde Bk BT" w:cs="Questrial"/>
          <w:b/>
          <w:spacing w:val="-3"/>
          <w:sz w:val="20"/>
          <w:szCs w:val="20"/>
        </w:rPr>
        <w:t>DÉCIMO PRIMERO.</w:t>
      </w:r>
      <w:r w:rsidRPr="00AB0B51">
        <w:rPr>
          <w:rFonts w:ascii="Questrial" w:eastAsia="Questrial" w:hAnsi="Questrial" w:cs="Questrial"/>
          <w:b/>
          <w:sz w:val="20"/>
          <w:szCs w:val="20"/>
        </w:rPr>
        <w:t xml:space="preserve"> </w:t>
      </w:r>
      <w:r w:rsidRPr="00AB0B51">
        <w:rPr>
          <w:rFonts w:ascii="AvantGarde Bk BT" w:eastAsia="Questrial" w:hAnsi="AvantGarde Bk BT" w:cs="Questrial"/>
          <w:spacing w:val="-3"/>
          <w:sz w:val="20"/>
          <w:szCs w:val="20"/>
        </w:rPr>
        <w:t>De conformidad a lo dispuesto en el último párrafo del artículo 35 de la Ley Orgánica, solicítese al C. Rector General resuelva provisionalmente el presente dictamen, en tanto el mismo es aprobado por el pleno del H. Consejo General Universitario.</w:t>
      </w:r>
    </w:p>
    <w:p w:rsidR="00C33517" w:rsidRPr="00AB0B51" w:rsidRDefault="00C33517" w:rsidP="00C33517">
      <w:pPr>
        <w:ind w:left="0" w:hanging="2"/>
        <w:jc w:val="center"/>
        <w:rPr>
          <w:rFonts w:ascii="AvantGarde Bk BT" w:hAnsi="AvantGarde Bk BT" w:cs="Arial"/>
          <w:sz w:val="20"/>
          <w:szCs w:val="20"/>
          <w:lang w:val="pt-BR"/>
        </w:rPr>
      </w:pPr>
      <w:r w:rsidRPr="00AB0B51">
        <w:rPr>
          <w:rFonts w:ascii="AvantGarde Bk BT" w:hAnsi="AvantGarde Bk BT" w:cs="Arial"/>
          <w:sz w:val="20"/>
          <w:szCs w:val="20"/>
          <w:lang w:val="pt-BR"/>
        </w:rPr>
        <w:t>A t e n t a m e n t e</w:t>
      </w:r>
    </w:p>
    <w:p w:rsidR="00C33517" w:rsidRPr="00AB0B51" w:rsidRDefault="00C33517" w:rsidP="00C33517">
      <w:pPr>
        <w:ind w:left="0" w:hanging="2"/>
        <w:jc w:val="center"/>
        <w:rPr>
          <w:rFonts w:ascii="AvantGarde Bk BT" w:hAnsi="AvantGarde Bk BT" w:cs="Arial"/>
          <w:b/>
          <w:sz w:val="20"/>
          <w:szCs w:val="20"/>
        </w:rPr>
      </w:pPr>
      <w:r w:rsidRPr="00AB0B51">
        <w:rPr>
          <w:rFonts w:ascii="AvantGarde Bk BT" w:hAnsi="AvantGarde Bk BT" w:cs="Arial"/>
          <w:b/>
          <w:sz w:val="20"/>
          <w:szCs w:val="20"/>
        </w:rPr>
        <w:t>"PIENSA Y TRABAJA"</w:t>
      </w:r>
    </w:p>
    <w:p w:rsidR="00C33517" w:rsidRPr="00AB0B51" w:rsidRDefault="00C33517" w:rsidP="00C33517">
      <w:pPr>
        <w:ind w:left="0" w:hanging="2"/>
        <w:jc w:val="center"/>
        <w:rPr>
          <w:rFonts w:ascii="AvantGarde Bk BT" w:hAnsi="AvantGarde Bk BT" w:cs="Arial"/>
          <w:b/>
          <w:sz w:val="20"/>
          <w:szCs w:val="20"/>
        </w:rPr>
      </w:pPr>
      <w:r w:rsidRPr="00AB0B51">
        <w:rPr>
          <w:rFonts w:ascii="AvantGarde Bk BT" w:hAnsi="AvantGarde Bk BT" w:cs="Arial"/>
          <w:b/>
          <w:sz w:val="20"/>
          <w:szCs w:val="20"/>
        </w:rPr>
        <w:t xml:space="preserve">“2023, Año del fomento a la formación integral </w:t>
      </w:r>
    </w:p>
    <w:p w:rsidR="00C33517" w:rsidRPr="00AB0B51" w:rsidRDefault="00C33517" w:rsidP="00C33517">
      <w:pPr>
        <w:ind w:left="0" w:hanging="2"/>
        <w:jc w:val="center"/>
        <w:rPr>
          <w:rFonts w:ascii="AvantGarde Bk BT" w:hAnsi="AvantGarde Bk BT" w:cs="Arial"/>
          <w:b/>
          <w:sz w:val="20"/>
          <w:szCs w:val="20"/>
        </w:rPr>
      </w:pPr>
      <w:r w:rsidRPr="00AB0B51">
        <w:rPr>
          <w:rFonts w:ascii="AvantGarde Bk BT" w:hAnsi="AvantGarde Bk BT" w:cs="Arial"/>
          <w:b/>
          <w:sz w:val="20"/>
          <w:szCs w:val="20"/>
        </w:rPr>
        <w:t>con una Red de Centros y Sistemas Multitemáticos”</w:t>
      </w:r>
    </w:p>
    <w:p w:rsidR="00C33517" w:rsidRPr="00AB0B51" w:rsidRDefault="00C33517" w:rsidP="00C33517">
      <w:pPr>
        <w:ind w:left="0" w:hanging="2"/>
        <w:jc w:val="center"/>
        <w:rPr>
          <w:rFonts w:ascii="AvantGarde Bk BT" w:hAnsi="AvantGarde Bk BT" w:cs="Arial"/>
          <w:sz w:val="20"/>
          <w:szCs w:val="20"/>
        </w:rPr>
      </w:pPr>
      <w:r w:rsidRPr="00AB0B51">
        <w:rPr>
          <w:rFonts w:ascii="AvantGarde Bk BT" w:hAnsi="AvantGarde Bk BT" w:cs="Arial"/>
          <w:sz w:val="20"/>
          <w:szCs w:val="20"/>
        </w:rPr>
        <w:t xml:space="preserve">Guadalajara, Jal., </w:t>
      </w:r>
      <w:r w:rsidR="00CB00F1" w:rsidRPr="00AB0B51">
        <w:rPr>
          <w:rFonts w:ascii="AvantGarde Bk BT" w:hAnsi="AvantGarde Bk BT" w:cs="Arial"/>
          <w:sz w:val="20"/>
          <w:szCs w:val="20"/>
        </w:rPr>
        <w:t>04</w:t>
      </w:r>
      <w:r w:rsidRPr="00AB0B51">
        <w:rPr>
          <w:rFonts w:ascii="AvantGarde Bk BT" w:hAnsi="AvantGarde Bk BT" w:cs="Arial"/>
          <w:sz w:val="20"/>
          <w:szCs w:val="20"/>
        </w:rPr>
        <w:t xml:space="preserve"> de </w:t>
      </w:r>
      <w:r w:rsidR="0014650E" w:rsidRPr="00AB0B51">
        <w:rPr>
          <w:rFonts w:ascii="AvantGarde Bk BT" w:hAnsi="AvantGarde Bk BT" w:cs="Arial"/>
          <w:sz w:val="20"/>
          <w:szCs w:val="20"/>
        </w:rPr>
        <w:t>octubre</w:t>
      </w:r>
      <w:r w:rsidRPr="00AB0B51">
        <w:rPr>
          <w:rFonts w:ascii="AvantGarde Bk BT" w:hAnsi="AvantGarde Bk BT" w:cs="Arial"/>
          <w:sz w:val="20"/>
          <w:szCs w:val="20"/>
        </w:rPr>
        <w:t xml:space="preserve"> de 2023</w:t>
      </w:r>
    </w:p>
    <w:p w:rsidR="00C33517" w:rsidRPr="00AB0B51" w:rsidRDefault="00C33517" w:rsidP="00C33517">
      <w:pPr>
        <w:ind w:left="0" w:hanging="2"/>
        <w:jc w:val="center"/>
        <w:rPr>
          <w:rFonts w:ascii="AvantGarde Bk BT" w:hAnsi="AvantGarde Bk BT" w:cs="Arial"/>
          <w:sz w:val="20"/>
          <w:szCs w:val="20"/>
        </w:rPr>
      </w:pPr>
      <w:r w:rsidRPr="00AB0B51">
        <w:rPr>
          <w:rFonts w:ascii="AvantGarde Bk BT" w:hAnsi="AvantGarde Bk BT" w:cs="Arial"/>
          <w:sz w:val="20"/>
          <w:szCs w:val="20"/>
        </w:rPr>
        <w:t>Comisiones Permanentes de Educación y de Hacienda</w:t>
      </w:r>
    </w:p>
    <w:p w:rsidR="00B66A30" w:rsidRPr="00AB0B51" w:rsidRDefault="00B66A30">
      <w:pPr>
        <w:ind w:left="0" w:hanging="2"/>
        <w:jc w:val="center"/>
        <w:rPr>
          <w:rFonts w:ascii="Questrial" w:eastAsia="Questrial" w:hAnsi="Questrial" w:cs="Questrial"/>
          <w:sz w:val="20"/>
          <w:szCs w:val="20"/>
        </w:rPr>
      </w:pPr>
    </w:p>
    <w:p w:rsidR="00347111" w:rsidRDefault="00347111" w:rsidP="0034711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FA252D" w:rsidRPr="00AB0B51" w:rsidRDefault="00FA252D" w:rsidP="0034711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347111" w:rsidRPr="00AB0B51" w:rsidRDefault="00347111" w:rsidP="0034711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Dr. Ricardo Villanueva Lomelí</w:t>
      </w:r>
    </w:p>
    <w:p w:rsidR="00B66A30" w:rsidRPr="00AB0B51" w:rsidRDefault="00347111" w:rsidP="00347111">
      <w:pPr>
        <w:ind w:left="0" w:hanging="2"/>
        <w:jc w:val="center"/>
        <w:rPr>
          <w:rFonts w:ascii="Questrial" w:eastAsia="Questrial" w:hAnsi="Questrial" w:cs="Questrial"/>
          <w:sz w:val="20"/>
          <w:szCs w:val="20"/>
        </w:rPr>
      </w:pPr>
      <w:r w:rsidRPr="00AB0B51">
        <w:rPr>
          <w:rFonts w:ascii="AvantGarde Bk BT" w:eastAsia="Questrial" w:hAnsi="AvantGarde Bk BT" w:cs="Questrial"/>
          <w:spacing w:val="-3"/>
          <w:sz w:val="20"/>
          <w:szCs w:val="20"/>
        </w:rPr>
        <w:t>Presidente</w:t>
      </w:r>
    </w:p>
    <w:tbl>
      <w:tblPr>
        <w:tblStyle w:val="a3"/>
        <w:tblW w:w="9405" w:type="dxa"/>
        <w:jc w:val="center"/>
        <w:tblInd w:w="0" w:type="dxa"/>
        <w:tblLayout w:type="fixed"/>
        <w:tblLook w:val="0000" w:firstRow="0" w:lastRow="0" w:firstColumn="0" w:lastColumn="0" w:noHBand="0" w:noVBand="0"/>
      </w:tblPr>
      <w:tblGrid>
        <w:gridCol w:w="4595"/>
        <w:gridCol w:w="4810"/>
      </w:tblGrid>
      <w:tr w:rsidR="00AB0B51" w:rsidRPr="00AB0B51">
        <w:trPr>
          <w:jc w:val="center"/>
        </w:trPr>
        <w:tc>
          <w:tcPr>
            <w:tcW w:w="4595" w:type="dxa"/>
            <w:tcMar>
              <w:top w:w="0" w:type="dxa"/>
              <w:left w:w="108" w:type="dxa"/>
              <w:bottom w:w="0" w:type="dxa"/>
              <w:right w:w="108" w:type="dxa"/>
            </w:tcMar>
            <w:vAlign w:val="center"/>
          </w:tcPr>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E51514" w:rsidP="00347111">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Dr. Juan Manuel Durán Juárez</w:t>
            </w:r>
          </w:p>
        </w:tc>
        <w:tc>
          <w:tcPr>
            <w:tcW w:w="4810" w:type="dxa"/>
            <w:tcMar>
              <w:top w:w="0" w:type="dxa"/>
              <w:left w:w="108" w:type="dxa"/>
              <w:bottom w:w="0" w:type="dxa"/>
              <w:right w:w="108" w:type="dxa"/>
            </w:tcMar>
            <w:vAlign w:val="center"/>
          </w:tcPr>
          <w:p w:rsidR="00B66A30" w:rsidRPr="00AB0B51" w:rsidRDefault="00B66A30">
            <w:pPr>
              <w:ind w:left="0" w:hanging="2"/>
              <w:jc w:val="center"/>
              <w:rPr>
                <w:rFonts w:ascii="AvantGarde Bk BT" w:eastAsia="Questrial" w:hAnsi="AvantGarde Bk BT" w:cs="Questrial"/>
                <w:spacing w:val="-3"/>
                <w:sz w:val="20"/>
                <w:szCs w:val="20"/>
              </w:rPr>
            </w:pPr>
          </w:p>
          <w:p w:rsidR="00B66A30" w:rsidRPr="00AB0B51" w:rsidRDefault="00B66A30">
            <w:pPr>
              <w:ind w:left="0" w:hanging="2"/>
              <w:jc w:val="center"/>
              <w:rPr>
                <w:rFonts w:ascii="AvantGarde Bk BT" w:eastAsia="Questrial" w:hAnsi="AvantGarde Bk BT" w:cs="Questrial"/>
                <w:spacing w:val="-3"/>
                <w:sz w:val="20"/>
                <w:szCs w:val="20"/>
              </w:rPr>
            </w:pPr>
          </w:p>
          <w:p w:rsidR="00B66A30" w:rsidRPr="00AB0B51" w:rsidRDefault="00B66A30">
            <w:pPr>
              <w:ind w:left="0" w:hanging="2"/>
              <w:jc w:val="center"/>
              <w:rPr>
                <w:rFonts w:ascii="AvantGarde Bk BT" w:eastAsia="Questrial" w:hAnsi="AvantGarde Bk BT" w:cs="Questrial"/>
                <w:spacing w:val="-3"/>
                <w:sz w:val="20"/>
                <w:szCs w:val="20"/>
              </w:rPr>
            </w:pPr>
          </w:p>
          <w:p w:rsidR="00B66A30" w:rsidRPr="00AB0B51" w:rsidRDefault="00E51514">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Dra. Irma Leticia Leal Moya </w:t>
            </w:r>
          </w:p>
        </w:tc>
      </w:tr>
      <w:tr w:rsidR="00AB0B51" w:rsidRPr="00AB0B51">
        <w:trPr>
          <w:jc w:val="center"/>
        </w:trPr>
        <w:tc>
          <w:tcPr>
            <w:tcW w:w="4595" w:type="dxa"/>
            <w:tcMar>
              <w:top w:w="0" w:type="dxa"/>
              <w:left w:w="108" w:type="dxa"/>
              <w:bottom w:w="0" w:type="dxa"/>
              <w:right w:w="108" w:type="dxa"/>
            </w:tcMar>
          </w:tcPr>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E51514" w:rsidP="00347111">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Mtra. Karla Alejandrina </w:t>
            </w:r>
            <w:proofErr w:type="spellStart"/>
            <w:r w:rsidRPr="00AB0B51">
              <w:rPr>
                <w:rFonts w:ascii="AvantGarde Bk BT" w:eastAsia="Questrial" w:hAnsi="AvantGarde Bk BT" w:cs="Questrial"/>
                <w:spacing w:val="-3"/>
                <w:sz w:val="20"/>
                <w:szCs w:val="20"/>
              </w:rPr>
              <w:t>Planter</w:t>
            </w:r>
            <w:proofErr w:type="spellEnd"/>
            <w:r w:rsidRPr="00AB0B51">
              <w:rPr>
                <w:rFonts w:ascii="AvantGarde Bk BT" w:eastAsia="Questrial" w:hAnsi="AvantGarde Bk BT" w:cs="Questrial"/>
                <w:spacing w:val="-3"/>
                <w:sz w:val="20"/>
                <w:szCs w:val="20"/>
              </w:rPr>
              <w:t xml:space="preserve"> Pérez</w:t>
            </w:r>
          </w:p>
        </w:tc>
        <w:tc>
          <w:tcPr>
            <w:tcW w:w="4810" w:type="dxa"/>
            <w:tcMar>
              <w:top w:w="0" w:type="dxa"/>
              <w:left w:w="108" w:type="dxa"/>
              <w:bottom w:w="0" w:type="dxa"/>
              <w:right w:w="108" w:type="dxa"/>
            </w:tcMar>
          </w:tcPr>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E51514" w:rsidP="00347111">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Mtro. Luis Gustavo Padilla Montes</w:t>
            </w:r>
          </w:p>
        </w:tc>
      </w:tr>
      <w:tr w:rsidR="00AB0B51" w:rsidRPr="00AB0B51">
        <w:trPr>
          <w:jc w:val="center"/>
        </w:trPr>
        <w:tc>
          <w:tcPr>
            <w:tcW w:w="4595" w:type="dxa"/>
            <w:tcMar>
              <w:top w:w="0" w:type="dxa"/>
              <w:left w:w="108" w:type="dxa"/>
              <w:bottom w:w="0" w:type="dxa"/>
              <w:right w:w="108" w:type="dxa"/>
            </w:tcMar>
          </w:tcPr>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E51514" w:rsidP="00347111">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 xml:space="preserve">Dr. Jaime Federico Andrade Villanueva </w:t>
            </w:r>
          </w:p>
        </w:tc>
        <w:tc>
          <w:tcPr>
            <w:tcW w:w="4810" w:type="dxa"/>
            <w:tcMar>
              <w:top w:w="0" w:type="dxa"/>
              <w:left w:w="108" w:type="dxa"/>
              <w:bottom w:w="0" w:type="dxa"/>
              <w:right w:w="108" w:type="dxa"/>
            </w:tcMar>
          </w:tcPr>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E51514" w:rsidP="00347111">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Lic. Jesús Palafox Yáñez</w:t>
            </w:r>
          </w:p>
        </w:tc>
      </w:tr>
      <w:tr w:rsidR="00B66A30" w:rsidRPr="00AB0B51">
        <w:trPr>
          <w:jc w:val="center"/>
        </w:trPr>
        <w:tc>
          <w:tcPr>
            <w:tcW w:w="4595" w:type="dxa"/>
            <w:tcMar>
              <w:top w:w="0" w:type="dxa"/>
              <w:left w:w="108" w:type="dxa"/>
              <w:bottom w:w="0" w:type="dxa"/>
              <w:right w:w="108" w:type="dxa"/>
            </w:tcMar>
          </w:tcPr>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3308B2" w:rsidRPr="00AB0B51" w:rsidRDefault="003308B2" w:rsidP="00347111">
            <w:pPr>
              <w:ind w:left="0" w:hanging="2"/>
              <w:jc w:val="center"/>
              <w:rPr>
                <w:rFonts w:ascii="AvantGarde Bk BT" w:eastAsia="Questrial" w:hAnsi="AvantGarde Bk BT" w:cs="Questrial"/>
                <w:spacing w:val="-3"/>
                <w:sz w:val="20"/>
                <w:szCs w:val="20"/>
              </w:rPr>
            </w:pPr>
          </w:p>
          <w:p w:rsidR="00B66A30" w:rsidRPr="00AB0B51" w:rsidRDefault="00E51514" w:rsidP="00347111">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C. Iván Tenorio Alanís</w:t>
            </w:r>
          </w:p>
        </w:tc>
        <w:tc>
          <w:tcPr>
            <w:tcW w:w="4810" w:type="dxa"/>
            <w:tcMar>
              <w:top w:w="0" w:type="dxa"/>
              <w:left w:w="108" w:type="dxa"/>
              <w:bottom w:w="0" w:type="dxa"/>
              <w:right w:w="108" w:type="dxa"/>
            </w:tcMar>
          </w:tcPr>
          <w:p w:rsidR="00B66A30" w:rsidRPr="00AB0B51" w:rsidRDefault="00B66A30" w:rsidP="00347111">
            <w:pPr>
              <w:ind w:left="0" w:hanging="2"/>
              <w:jc w:val="center"/>
              <w:rPr>
                <w:rFonts w:ascii="AvantGarde Bk BT" w:eastAsia="Questrial" w:hAnsi="AvantGarde Bk BT" w:cs="Questrial"/>
                <w:spacing w:val="-3"/>
                <w:sz w:val="20"/>
                <w:szCs w:val="20"/>
              </w:rPr>
            </w:pPr>
          </w:p>
          <w:p w:rsidR="00B66A30" w:rsidRPr="00AB0B51" w:rsidRDefault="00B66A30" w:rsidP="00347111">
            <w:pPr>
              <w:ind w:left="0" w:hanging="2"/>
              <w:jc w:val="center"/>
              <w:rPr>
                <w:rFonts w:ascii="AvantGarde Bk BT" w:eastAsia="Questrial" w:hAnsi="AvantGarde Bk BT" w:cs="Questrial"/>
                <w:spacing w:val="-3"/>
                <w:sz w:val="20"/>
                <w:szCs w:val="20"/>
              </w:rPr>
            </w:pPr>
          </w:p>
          <w:p w:rsidR="003308B2" w:rsidRPr="00AB0B51" w:rsidRDefault="003308B2" w:rsidP="00347111">
            <w:pPr>
              <w:ind w:left="0" w:hanging="2"/>
              <w:jc w:val="center"/>
              <w:rPr>
                <w:rFonts w:ascii="AvantGarde Bk BT" w:eastAsia="Questrial" w:hAnsi="AvantGarde Bk BT" w:cs="Questrial"/>
                <w:spacing w:val="-3"/>
                <w:sz w:val="20"/>
                <w:szCs w:val="20"/>
              </w:rPr>
            </w:pPr>
          </w:p>
          <w:p w:rsidR="00B66A30" w:rsidRPr="00AB0B51" w:rsidRDefault="00E51514" w:rsidP="00347111">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C. Zoé Elizabeth García Romero</w:t>
            </w:r>
          </w:p>
        </w:tc>
      </w:tr>
    </w:tbl>
    <w:p w:rsidR="00B66A30" w:rsidRPr="00AB0B51" w:rsidRDefault="00B66A30">
      <w:pPr>
        <w:ind w:left="0" w:hanging="2"/>
        <w:jc w:val="center"/>
        <w:rPr>
          <w:rFonts w:ascii="AvantGarde Bk BT" w:eastAsia="Questrial" w:hAnsi="AvantGarde Bk BT" w:cs="Questrial"/>
          <w:spacing w:val="-3"/>
          <w:sz w:val="20"/>
          <w:szCs w:val="20"/>
        </w:rPr>
      </w:pPr>
    </w:p>
    <w:p w:rsidR="00B66A30" w:rsidRPr="00AB0B51" w:rsidRDefault="00B66A30">
      <w:pPr>
        <w:ind w:left="0" w:hanging="2"/>
        <w:rPr>
          <w:rFonts w:ascii="Questrial" w:eastAsia="Questrial" w:hAnsi="Questrial" w:cs="Questrial"/>
          <w:sz w:val="20"/>
          <w:szCs w:val="20"/>
        </w:rPr>
      </w:pPr>
    </w:p>
    <w:p w:rsidR="00B66A30" w:rsidRPr="00AB0B51" w:rsidRDefault="00B66A30">
      <w:pPr>
        <w:ind w:left="0" w:hanging="2"/>
        <w:jc w:val="center"/>
        <w:rPr>
          <w:rFonts w:ascii="Questrial" w:eastAsia="Questrial" w:hAnsi="Questrial" w:cs="Questrial"/>
          <w:sz w:val="20"/>
          <w:szCs w:val="20"/>
        </w:rPr>
      </w:pPr>
    </w:p>
    <w:p w:rsidR="00B66A30" w:rsidRPr="00AB0B51" w:rsidRDefault="00E51514" w:rsidP="0034711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AB0B51">
        <w:rPr>
          <w:rFonts w:ascii="AvantGarde Bk BT" w:eastAsia="Questrial" w:hAnsi="AvantGarde Bk BT" w:cs="Questrial"/>
          <w:b/>
          <w:spacing w:val="-3"/>
          <w:sz w:val="20"/>
          <w:szCs w:val="20"/>
        </w:rPr>
        <w:t xml:space="preserve">Mtro. Guillermo Arturo Gómez Mata </w:t>
      </w:r>
    </w:p>
    <w:p w:rsidR="00B66A30" w:rsidRPr="00AB0B51" w:rsidRDefault="00E51514">
      <w:pPr>
        <w:ind w:left="0" w:hanging="2"/>
        <w:jc w:val="center"/>
        <w:rPr>
          <w:rFonts w:ascii="AvantGarde Bk BT" w:eastAsia="Questrial" w:hAnsi="AvantGarde Bk BT" w:cs="Questrial"/>
          <w:spacing w:val="-3"/>
          <w:sz w:val="20"/>
          <w:szCs w:val="20"/>
        </w:rPr>
      </w:pPr>
      <w:r w:rsidRPr="00AB0B51">
        <w:rPr>
          <w:rFonts w:ascii="AvantGarde Bk BT" w:eastAsia="Questrial" w:hAnsi="AvantGarde Bk BT" w:cs="Questrial"/>
          <w:spacing w:val="-3"/>
          <w:sz w:val="20"/>
          <w:szCs w:val="20"/>
        </w:rPr>
        <w:t>Secretario de Actas y Acuerdos</w:t>
      </w:r>
      <w:bookmarkStart w:id="1" w:name="_GoBack"/>
      <w:bookmarkEnd w:id="1"/>
    </w:p>
    <w:sectPr w:rsidR="00B66A30" w:rsidRPr="00AB0B51" w:rsidSect="00C33517">
      <w:headerReference w:type="even" r:id="rId8"/>
      <w:headerReference w:type="default" r:id="rId9"/>
      <w:footerReference w:type="even" r:id="rId10"/>
      <w:footerReference w:type="default" r:id="rId11"/>
      <w:headerReference w:type="first" r:id="rId12"/>
      <w:footerReference w:type="first" r:id="rId13"/>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3B" w:rsidRDefault="00702D3B">
      <w:pPr>
        <w:spacing w:line="240" w:lineRule="auto"/>
        <w:ind w:left="0" w:hanging="2"/>
      </w:pPr>
      <w:r>
        <w:separator/>
      </w:r>
    </w:p>
  </w:endnote>
  <w:endnote w:type="continuationSeparator" w:id="0">
    <w:p w:rsidR="00702D3B" w:rsidRDefault="00702D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30" w:rsidRDefault="00B66A30">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30" w:rsidRDefault="00E51514">
    <w:pPr>
      <w:pBdr>
        <w:top w:val="nil"/>
        <w:left w:val="nil"/>
        <w:bottom w:val="nil"/>
        <w:right w:val="nil"/>
        <w:between w:val="nil"/>
      </w:pBdr>
      <w:spacing w:line="240" w:lineRule="auto"/>
      <w:ind w:left="0" w:hanging="2"/>
      <w:jc w:val="center"/>
      <w:rPr>
        <w:color w:val="000000"/>
        <w:sz w:val="17"/>
        <w:szCs w:val="17"/>
      </w:rPr>
    </w:pPr>
    <w:r>
      <w:rPr>
        <w:color w:val="000000"/>
        <w:sz w:val="17"/>
        <w:szCs w:val="17"/>
      </w:rPr>
      <w:t xml:space="preserve">Página </w:t>
    </w:r>
    <w:r>
      <w:rPr>
        <w:color w:val="000000"/>
        <w:sz w:val="17"/>
        <w:szCs w:val="17"/>
      </w:rPr>
      <w:fldChar w:fldCharType="begin"/>
    </w:r>
    <w:r>
      <w:rPr>
        <w:color w:val="000000"/>
        <w:sz w:val="17"/>
        <w:szCs w:val="17"/>
      </w:rPr>
      <w:instrText>PAGE</w:instrText>
    </w:r>
    <w:r>
      <w:rPr>
        <w:color w:val="000000"/>
        <w:sz w:val="17"/>
        <w:szCs w:val="17"/>
      </w:rPr>
      <w:fldChar w:fldCharType="separate"/>
    </w:r>
    <w:r w:rsidR="00390B22">
      <w:rPr>
        <w:noProof/>
        <w:color w:val="000000"/>
        <w:sz w:val="17"/>
        <w:szCs w:val="17"/>
      </w:rPr>
      <w:t>1</w:t>
    </w:r>
    <w:r>
      <w:rPr>
        <w:color w:val="000000"/>
        <w:sz w:val="17"/>
        <w:szCs w:val="17"/>
      </w:rPr>
      <w:fldChar w:fldCharType="end"/>
    </w:r>
    <w:r>
      <w:rPr>
        <w:color w:val="000000"/>
        <w:sz w:val="17"/>
        <w:szCs w:val="17"/>
      </w:rPr>
      <w:t xml:space="preserve"> de </w:t>
    </w:r>
    <w:r>
      <w:rPr>
        <w:color w:val="000000"/>
        <w:sz w:val="17"/>
        <w:szCs w:val="17"/>
      </w:rPr>
      <w:fldChar w:fldCharType="begin"/>
    </w:r>
    <w:r>
      <w:rPr>
        <w:color w:val="000000"/>
        <w:sz w:val="17"/>
        <w:szCs w:val="17"/>
      </w:rPr>
      <w:instrText>NUMPAGES</w:instrText>
    </w:r>
    <w:r>
      <w:rPr>
        <w:color w:val="000000"/>
        <w:sz w:val="17"/>
        <w:szCs w:val="17"/>
      </w:rPr>
      <w:fldChar w:fldCharType="separate"/>
    </w:r>
    <w:r w:rsidR="00390B22">
      <w:rPr>
        <w:noProof/>
        <w:color w:val="000000"/>
        <w:sz w:val="17"/>
        <w:szCs w:val="17"/>
      </w:rPr>
      <w:t>1</w:t>
    </w:r>
    <w:r>
      <w:rPr>
        <w:color w:val="000000"/>
        <w:sz w:val="17"/>
        <w:szCs w:val="17"/>
      </w:rPr>
      <w:fldChar w:fldCharType="end"/>
    </w:r>
  </w:p>
  <w:p w:rsidR="00B66A30" w:rsidRDefault="00E51514">
    <w:pPr>
      <w:pBdr>
        <w:top w:val="nil"/>
        <w:left w:val="nil"/>
        <w:bottom w:val="nil"/>
        <w:right w:val="nil"/>
        <w:between w:val="nil"/>
      </w:pBdr>
      <w:spacing w:line="276" w:lineRule="auto"/>
      <w:ind w:left="0" w:hanging="2"/>
      <w:jc w:val="center"/>
      <w:rPr>
        <w:color w:val="000000"/>
        <w:sz w:val="17"/>
        <w:szCs w:val="17"/>
      </w:rPr>
    </w:pPr>
    <w:r>
      <w:rPr>
        <w:color w:val="000000"/>
        <w:sz w:val="17"/>
        <w:szCs w:val="17"/>
      </w:rPr>
      <w:t>Av. Juárez No. 976, Edificio de la Rectoría General, Piso 5, Colonia Centro C.P. 44100</w:t>
    </w:r>
  </w:p>
  <w:p w:rsidR="00B66A30" w:rsidRDefault="00E51514">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333134 2222, </w:t>
    </w:r>
    <w:proofErr w:type="spellStart"/>
    <w:r>
      <w:rPr>
        <w:color w:val="000000"/>
        <w:sz w:val="17"/>
        <w:szCs w:val="17"/>
      </w:rPr>
      <w:t>Exts</w:t>
    </w:r>
    <w:proofErr w:type="spellEnd"/>
    <w:r>
      <w:rPr>
        <w:color w:val="000000"/>
        <w:sz w:val="17"/>
        <w:szCs w:val="17"/>
      </w:rPr>
      <w:t xml:space="preserve">. 12428, 12243, 12420 y 12457 Tel. </w:t>
    </w:r>
    <w:proofErr w:type="spellStart"/>
    <w:r>
      <w:rPr>
        <w:color w:val="000000"/>
        <w:sz w:val="17"/>
        <w:szCs w:val="17"/>
      </w:rPr>
      <w:t>dir.</w:t>
    </w:r>
    <w:proofErr w:type="spellEnd"/>
    <w:r>
      <w:rPr>
        <w:color w:val="000000"/>
        <w:sz w:val="17"/>
        <w:szCs w:val="17"/>
      </w:rPr>
      <w:t xml:space="preserve"> 333134 2243 </w:t>
    </w:r>
  </w:p>
  <w:p w:rsidR="00B66A30" w:rsidRDefault="00E51514">
    <w:pPr>
      <w:pBdr>
        <w:top w:val="nil"/>
        <w:left w:val="nil"/>
        <w:bottom w:val="nil"/>
        <w:right w:val="nil"/>
        <w:between w:val="nil"/>
      </w:pBdr>
      <w:spacing w:line="276" w:lineRule="auto"/>
      <w:ind w:left="0" w:hanging="2"/>
      <w:jc w:val="center"/>
      <w:rPr>
        <w:color w:val="000000"/>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30" w:rsidRDefault="00B66A30">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3B" w:rsidRDefault="00702D3B">
      <w:pPr>
        <w:spacing w:line="240" w:lineRule="auto"/>
        <w:ind w:left="0" w:hanging="2"/>
      </w:pPr>
      <w:r>
        <w:separator/>
      </w:r>
    </w:p>
  </w:footnote>
  <w:footnote w:type="continuationSeparator" w:id="0">
    <w:p w:rsidR="00702D3B" w:rsidRDefault="00702D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30" w:rsidRDefault="00B66A30">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30" w:rsidRDefault="00E51514">
    <w:pPr>
      <w:pBdr>
        <w:top w:val="nil"/>
        <w:left w:val="nil"/>
        <w:bottom w:val="nil"/>
        <w:right w:val="nil"/>
        <w:between w:val="nil"/>
      </w:pBdr>
      <w:spacing w:line="240" w:lineRule="auto"/>
      <w:ind w:left="0" w:hanging="2"/>
      <w:jc w:val="right"/>
      <w:rPr>
        <w:color w:val="000000"/>
      </w:rPr>
    </w:pPr>
    <w:r>
      <w:rPr>
        <w:noProof/>
        <w:lang w:eastAsia="es-MX"/>
      </w:rPr>
      <w:drawing>
        <wp:anchor distT="0" distB="0" distL="0" distR="0" simplePos="0" relativeHeight="251658240" behindDoc="1" locked="0" layoutInCell="1" hidden="0" allowOverlap="1">
          <wp:simplePos x="0" y="0"/>
          <wp:positionH relativeFrom="column">
            <wp:posOffset>-1069974</wp:posOffset>
          </wp:positionH>
          <wp:positionV relativeFrom="paragraph">
            <wp:posOffset>-440054</wp:posOffset>
          </wp:positionV>
          <wp:extent cx="7752080" cy="16179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2080" cy="1617980"/>
                  </a:xfrm>
                  <a:prstGeom prst="rect">
                    <a:avLst/>
                  </a:prstGeom>
                  <a:ln/>
                </pic:spPr>
              </pic:pic>
            </a:graphicData>
          </a:graphic>
        </wp:anchor>
      </w:drawing>
    </w:r>
  </w:p>
  <w:p w:rsidR="00B66A30" w:rsidRDefault="00B66A30">
    <w:pPr>
      <w:pBdr>
        <w:top w:val="nil"/>
        <w:left w:val="nil"/>
        <w:bottom w:val="nil"/>
        <w:right w:val="nil"/>
        <w:between w:val="nil"/>
      </w:pBdr>
      <w:spacing w:line="240" w:lineRule="auto"/>
      <w:ind w:left="0" w:hanging="2"/>
      <w:jc w:val="right"/>
      <w:rPr>
        <w:color w:val="000000"/>
      </w:rPr>
    </w:pPr>
  </w:p>
  <w:p w:rsidR="00B66A30" w:rsidRDefault="00B66A30">
    <w:pPr>
      <w:pBdr>
        <w:top w:val="nil"/>
        <w:left w:val="nil"/>
        <w:bottom w:val="nil"/>
        <w:right w:val="nil"/>
        <w:between w:val="nil"/>
      </w:pBdr>
      <w:spacing w:line="240" w:lineRule="auto"/>
      <w:ind w:left="0" w:hanging="2"/>
      <w:jc w:val="right"/>
      <w:rPr>
        <w:color w:val="000000"/>
      </w:rPr>
    </w:pPr>
  </w:p>
  <w:p w:rsidR="00B66A30" w:rsidRDefault="00B66A30">
    <w:pPr>
      <w:pBdr>
        <w:top w:val="nil"/>
        <w:left w:val="nil"/>
        <w:bottom w:val="nil"/>
        <w:right w:val="nil"/>
        <w:between w:val="nil"/>
      </w:pBdr>
      <w:spacing w:line="240" w:lineRule="auto"/>
      <w:ind w:left="0" w:hanging="2"/>
      <w:jc w:val="right"/>
      <w:rPr>
        <w:rFonts w:ascii="Questrial" w:eastAsia="Questrial" w:hAnsi="Questrial" w:cs="Questrial"/>
        <w:color w:val="000000"/>
      </w:rPr>
    </w:pPr>
  </w:p>
  <w:p w:rsidR="006070CB" w:rsidRPr="00A87B18" w:rsidRDefault="006070CB" w:rsidP="006070CB">
    <w:pPr>
      <w:pBdr>
        <w:top w:val="nil"/>
        <w:left w:val="nil"/>
        <w:bottom w:val="nil"/>
        <w:right w:val="nil"/>
        <w:between w:val="nil"/>
      </w:pBdr>
      <w:spacing w:line="240" w:lineRule="auto"/>
      <w:ind w:left="0" w:hanging="2"/>
      <w:jc w:val="right"/>
      <w:rPr>
        <w:rFonts w:ascii="AvantGarde Bk BT" w:eastAsia="Questrial" w:hAnsi="AvantGarde Bk BT" w:cs="Questrial"/>
        <w:spacing w:val="-3"/>
        <w:sz w:val="20"/>
        <w:szCs w:val="20"/>
      </w:rPr>
    </w:pPr>
    <w:r w:rsidRPr="00A87B18">
      <w:rPr>
        <w:rFonts w:ascii="AvantGarde Bk BT" w:eastAsia="Questrial" w:hAnsi="AvantGarde Bk BT" w:cs="Questrial"/>
        <w:spacing w:val="-3"/>
        <w:sz w:val="20"/>
        <w:szCs w:val="20"/>
      </w:rPr>
      <w:t>Exp.021</w:t>
    </w:r>
  </w:p>
  <w:p w:rsidR="006070CB" w:rsidRPr="00A87B18" w:rsidRDefault="006070CB" w:rsidP="006070CB">
    <w:pPr>
      <w:pBdr>
        <w:top w:val="nil"/>
        <w:left w:val="nil"/>
        <w:bottom w:val="nil"/>
        <w:right w:val="nil"/>
        <w:between w:val="nil"/>
      </w:pBdr>
      <w:spacing w:line="240" w:lineRule="auto"/>
      <w:ind w:left="0" w:hanging="2"/>
      <w:jc w:val="right"/>
      <w:rPr>
        <w:rFonts w:ascii="AvantGarde Bk BT" w:hAnsi="AvantGarde Bk BT"/>
        <w:spacing w:val="-3"/>
        <w:sz w:val="20"/>
        <w:szCs w:val="20"/>
      </w:rPr>
    </w:pPr>
    <w:r w:rsidRPr="00A87B18">
      <w:rPr>
        <w:rFonts w:ascii="AvantGarde Bk BT" w:eastAsia="Questrial" w:hAnsi="AvantGarde Bk BT" w:cs="Questrial"/>
        <w:spacing w:val="-3"/>
        <w:sz w:val="20"/>
        <w:szCs w:val="20"/>
      </w:rPr>
      <w:t>Dictamen Núm. I/2023/</w:t>
    </w:r>
    <w:r w:rsidR="001464E1">
      <w:rPr>
        <w:rFonts w:ascii="AvantGarde Bk BT" w:eastAsia="Questrial" w:hAnsi="AvantGarde Bk BT" w:cs="Questrial"/>
        <w:spacing w:val="-3"/>
        <w:sz w:val="20"/>
        <w:szCs w:val="20"/>
      </w:rPr>
      <w:t>607</w:t>
    </w:r>
  </w:p>
  <w:p w:rsidR="00B66A30" w:rsidRDefault="00B66A30" w:rsidP="006070CB">
    <w:pPr>
      <w:pBdr>
        <w:top w:val="nil"/>
        <w:left w:val="nil"/>
        <w:bottom w:val="nil"/>
        <w:right w:val="nil"/>
        <w:between w:val="nil"/>
      </w:pBdr>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30" w:rsidRDefault="00B66A30">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D0E"/>
    <w:multiLevelType w:val="multilevel"/>
    <w:tmpl w:val="4D8C45A8"/>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15:restartNumberingAfterBreak="0">
    <w:nsid w:val="08F41E2D"/>
    <w:multiLevelType w:val="multilevel"/>
    <w:tmpl w:val="D8C8F4C8"/>
    <w:lvl w:ilvl="0">
      <w:start w:val="1"/>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F1C537C"/>
    <w:multiLevelType w:val="hybridMultilevel"/>
    <w:tmpl w:val="3D8C9EC6"/>
    <w:lvl w:ilvl="0" w:tplc="C20030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E67DD5"/>
    <w:multiLevelType w:val="multilevel"/>
    <w:tmpl w:val="5ED47D24"/>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A80580"/>
    <w:multiLevelType w:val="multilevel"/>
    <w:tmpl w:val="5AAA9348"/>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0AA4007"/>
    <w:multiLevelType w:val="hybridMultilevel"/>
    <w:tmpl w:val="95D8F350"/>
    <w:lvl w:ilvl="0" w:tplc="E40A01CE">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C615285"/>
    <w:multiLevelType w:val="multilevel"/>
    <w:tmpl w:val="E8CA1DDC"/>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7" w15:restartNumberingAfterBreak="0">
    <w:nsid w:val="31E26BD1"/>
    <w:multiLevelType w:val="hybridMultilevel"/>
    <w:tmpl w:val="7C24F240"/>
    <w:lvl w:ilvl="0" w:tplc="1CBEE42C">
      <w:start w:val="1"/>
      <w:numFmt w:val="lowerLetter"/>
      <w:lvlText w:val="%1."/>
      <w:lvlJc w:val="left"/>
      <w:pPr>
        <w:ind w:left="718" w:hanging="360"/>
      </w:pPr>
      <w:rPr>
        <w:b/>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8" w15:restartNumberingAfterBreak="0">
    <w:nsid w:val="453826D9"/>
    <w:multiLevelType w:val="multilevel"/>
    <w:tmpl w:val="3B50CDB0"/>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9" w15:restartNumberingAfterBreak="0">
    <w:nsid w:val="4F6063D0"/>
    <w:multiLevelType w:val="multilevel"/>
    <w:tmpl w:val="C0D641D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15:restartNumberingAfterBreak="0">
    <w:nsid w:val="57580930"/>
    <w:multiLevelType w:val="hybridMultilevel"/>
    <w:tmpl w:val="642E9774"/>
    <w:lvl w:ilvl="0" w:tplc="A1B654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E30599"/>
    <w:multiLevelType w:val="multilevel"/>
    <w:tmpl w:val="D65077B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5B1749F2"/>
    <w:multiLevelType w:val="hybridMultilevel"/>
    <w:tmpl w:val="3A1222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52050F7"/>
    <w:multiLevelType w:val="hybridMultilevel"/>
    <w:tmpl w:val="9D787288"/>
    <w:lvl w:ilvl="0" w:tplc="500E8A4A">
      <w:start w:val="1"/>
      <w:numFmt w:val="lowerLetter"/>
      <w:lvlText w:val="%1."/>
      <w:lvlJc w:val="left"/>
      <w:pPr>
        <w:ind w:left="7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216D93"/>
    <w:multiLevelType w:val="multilevel"/>
    <w:tmpl w:val="FFF4C16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6855B36"/>
    <w:multiLevelType w:val="multilevel"/>
    <w:tmpl w:val="00D2BDF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15:restartNumberingAfterBreak="0">
    <w:nsid w:val="6F9901E2"/>
    <w:multiLevelType w:val="multilevel"/>
    <w:tmpl w:val="D0A83D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14"/>
  </w:num>
  <w:num w:numId="4">
    <w:abstractNumId w:val="8"/>
  </w:num>
  <w:num w:numId="5">
    <w:abstractNumId w:val="6"/>
  </w:num>
  <w:num w:numId="6">
    <w:abstractNumId w:val="0"/>
  </w:num>
  <w:num w:numId="7">
    <w:abstractNumId w:val="11"/>
  </w:num>
  <w:num w:numId="8">
    <w:abstractNumId w:val="16"/>
  </w:num>
  <w:num w:numId="9">
    <w:abstractNumId w:val="15"/>
  </w:num>
  <w:num w:numId="10">
    <w:abstractNumId w:val="1"/>
  </w:num>
  <w:num w:numId="11">
    <w:abstractNumId w:val="5"/>
  </w:num>
  <w:num w:numId="12">
    <w:abstractNumId w:val="12"/>
  </w:num>
  <w:num w:numId="13">
    <w:abstractNumId w:val="9"/>
  </w:num>
  <w:num w:numId="14">
    <w:abstractNumId w:val="2"/>
  </w:num>
  <w:num w:numId="15">
    <w:abstractNumId w:val="1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30"/>
    <w:rsid w:val="00061F24"/>
    <w:rsid w:val="0011013F"/>
    <w:rsid w:val="001464E1"/>
    <w:rsid w:val="0014650E"/>
    <w:rsid w:val="00181705"/>
    <w:rsid w:val="00191495"/>
    <w:rsid w:val="001F4C55"/>
    <w:rsid w:val="00326E59"/>
    <w:rsid w:val="003308B2"/>
    <w:rsid w:val="0034664A"/>
    <w:rsid w:val="00347111"/>
    <w:rsid w:val="00390B22"/>
    <w:rsid w:val="004140FD"/>
    <w:rsid w:val="004722AC"/>
    <w:rsid w:val="00482086"/>
    <w:rsid w:val="004953AA"/>
    <w:rsid w:val="004D5E53"/>
    <w:rsid w:val="005A0AA6"/>
    <w:rsid w:val="005A218A"/>
    <w:rsid w:val="006070CB"/>
    <w:rsid w:val="006A08AD"/>
    <w:rsid w:val="006B4A9E"/>
    <w:rsid w:val="006D52FE"/>
    <w:rsid w:val="00702D3B"/>
    <w:rsid w:val="00711AFA"/>
    <w:rsid w:val="007968E7"/>
    <w:rsid w:val="007B05F2"/>
    <w:rsid w:val="007D0B83"/>
    <w:rsid w:val="0085588D"/>
    <w:rsid w:val="008F55DB"/>
    <w:rsid w:val="009F7100"/>
    <w:rsid w:val="00AB0B51"/>
    <w:rsid w:val="00B0745E"/>
    <w:rsid w:val="00B53FAC"/>
    <w:rsid w:val="00B66A30"/>
    <w:rsid w:val="00B76E9D"/>
    <w:rsid w:val="00C33517"/>
    <w:rsid w:val="00C9462F"/>
    <w:rsid w:val="00CA60CA"/>
    <w:rsid w:val="00CB00F1"/>
    <w:rsid w:val="00CC5EE6"/>
    <w:rsid w:val="00D04F92"/>
    <w:rsid w:val="00D41BBF"/>
    <w:rsid w:val="00D7116E"/>
    <w:rsid w:val="00E07E2C"/>
    <w:rsid w:val="00E26E6A"/>
    <w:rsid w:val="00E4180C"/>
    <w:rsid w:val="00E51514"/>
    <w:rsid w:val="00EF6503"/>
    <w:rsid w:val="00F2729F"/>
    <w:rsid w:val="00FA2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00AB"/>
  <w15:docId w15:val="{044FFD63-B295-45C8-8C65-E0E9D867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70CB"/>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ind w:left="-1" w:hanging="1"/>
      <w:jc w:val="right"/>
    </w:pPr>
    <w:rPr>
      <w:rFonts w:ascii="Arial" w:hAnsi="Arial" w:cs="Arial"/>
      <w:b/>
      <w:sz w:val="20"/>
      <w:szCs w:val="20"/>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1z0">
    <w:name w:val="WW8Num11z0"/>
    <w:rPr>
      <w:b w:val="0"/>
      <w:w w:val="100"/>
      <w:position w:val="-1"/>
      <w:effect w:val="none"/>
      <w:vertAlign w:val="baseline"/>
      <w:cs w:val="0"/>
      <w:em w:val="none"/>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2">
    <w:name w:val="WW8Num1z2"/>
    <w:rPr>
      <w:rFonts w:ascii="Courier New" w:hAnsi="Courier New" w:cs="Courier New"/>
      <w:w w:val="100"/>
      <w:position w:val="-1"/>
      <w:effect w:val="none"/>
      <w:vertAlign w:val="baseline"/>
      <w:cs w:val="0"/>
      <w:em w:val="none"/>
    </w:rPr>
  </w:style>
  <w:style w:type="character" w:customStyle="1" w:styleId="WW8Num1z3">
    <w:name w:val="WW8Num1z3"/>
    <w:rPr>
      <w:rFonts w:ascii="Wingdings" w:hAnsi="Wingdings" w:cs="Wingdings"/>
      <w:w w:val="100"/>
      <w:position w:val="-1"/>
      <w:effect w:val="none"/>
      <w:vertAlign w:val="baseline"/>
      <w:cs w:val="0"/>
      <w:em w:val="none"/>
    </w:rPr>
  </w:style>
  <w:style w:type="character" w:customStyle="1" w:styleId="WW8Num3z0">
    <w:name w:val="WW8Num3z0"/>
    <w:rPr>
      <w:b w:val="0"/>
      <w:w w:val="100"/>
      <w:position w:val="-1"/>
      <w:effect w:val="none"/>
      <w:vertAlign w:val="baseline"/>
      <w:cs w:val="0"/>
      <w:em w:val="none"/>
      <w:lang w:val="es-MX"/>
    </w:rPr>
  </w:style>
  <w:style w:type="character" w:customStyle="1" w:styleId="WW8Num4z0">
    <w:name w:val="WW8Num4z0"/>
    <w:rPr>
      <w:b w:val="0"/>
      <w:w w:val="100"/>
      <w:position w:val="-1"/>
      <w:effect w:val="none"/>
      <w:vertAlign w:val="baseline"/>
      <w:cs w:val="0"/>
      <w:em w:val="none"/>
    </w:rPr>
  </w:style>
  <w:style w:type="character" w:customStyle="1" w:styleId="WW8Num28z0">
    <w:name w:val="WW8Num28z0"/>
    <w:rPr>
      <w:b w:val="0"/>
      <w:w w:val="100"/>
      <w:position w:val="-1"/>
      <w:effect w:val="none"/>
      <w:vertAlign w:val="baseline"/>
      <w:cs w:val="0"/>
      <w:em w:val="none"/>
    </w:rPr>
  </w:style>
  <w:style w:type="character" w:customStyle="1" w:styleId="WW8Num29z0">
    <w:name w:val="WW8Num29z0"/>
    <w:rPr>
      <w:b w:val="0"/>
      <w:color w:val="auto"/>
      <w:w w:val="100"/>
      <w:position w:val="-1"/>
      <w:effect w:val="none"/>
      <w:vertAlign w:val="baseline"/>
      <w:cs w:val="0"/>
      <w:em w:val="none"/>
    </w:rPr>
  </w:style>
  <w:style w:type="character" w:customStyle="1" w:styleId="WW8Num35z0">
    <w:name w:val="WW8Num35z0"/>
    <w:rPr>
      <w:b w:val="0"/>
      <w:w w:val="100"/>
      <w:position w:val="-1"/>
      <w:effect w:val="none"/>
      <w:vertAlign w:val="baseline"/>
      <w:cs w:val="0"/>
      <w:em w:val="none"/>
    </w:rPr>
  </w:style>
  <w:style w:type="character" w:customStyle="1" w:styleId="WW8Num36z0">
    <w:name w:val="WW8Num36z0"/>
    <w:rPr>
      <w:b w:val="0"/>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EncabezadoCar">
    <w:name w:val="Encabezado Car"/>
    <w:basedOn w:val="Fuentedeprrafopredeter1"/>
    <w:rPr>
      <w:w w:val="100"/>
      <w:position w:val="-1"/>
      <w:effect w:val="none"/>
      <w:vertAlign w:val="baseline"/>
      <w:cs w:val="0"/>
      <w:em w:val="none"/>
    </w:rPr>
  </w:style>
  <w:style w:type="character" w:customStyle="1" w:styleId="PiedepginaCar">
    <w:name w:val="Pie de página Car"/>
    <w:basedOn w:val="Fuentedeprrafopredeter1"/>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1Car">
    <w:name w:val="Título 1 Car"/>
    <w:rPr>
      <w:rFonts w:ascii="Arial" w:eastAsia="Times New Roman" w:hAnsi="Arial" w:cs="Times New Roman"/>
      <w:b/>
      <w:w w:val="100"/>
      <w:position w:val="-1"/>
      <w:sz w:val="20"/>
      <w:szCs w:val="20"/>
      <w:effect w:val="none"/>
      <w:vertAlign w:val="baseline"/>
      <w:cs w:val="0"/>
      <w:em w:val="none"/>
      <w:lang w:val="es-ES"/>
    </w:rPr>
  </w:style>
  <w:style w:type="character" w:customStyle="1" w:styleId="SangradetextonormalCar">
    <w:name w:val="Sangría de texto normal Car"/>
    <w:rPr>
      <w:rFonts w:ascii="Times New Roman" w:eastAsia="Times New Roman" w:hAnsi="Times New Roman" w:cs="Times New Roman"/>
      <w:w w:val="100"/>
      <w:position w:val="-1"/>
      <w:sz w:val="24"/>
      <w:szCs w:val="24"/>
      <w:effect w:val="none"/>
      <w:vertAlign w:val="baseline"/>
      <w:cs w:val="0"/>
      <w:em w:val="none"/>
    </w:rPr>
  </w:style>
  <w:style w:type="character" w:customStyle="1" w:styleId="TextoindependienteCar">
    <w:name w:val="Texto independiente Car"/>
    <w:rPr>
      <w:rFonts w:ascii="Times New Roman" w:eastAsia="Times New Roman" w:hAnsi="Times New Roman" w:cs="Times New Roman"/>
      <w:w w:val="100"/>
      <w:position w:val="-1"/>
      <w:sz w:val="24"/>
      <w:szCs w:val="24"/>
      <w:effect w:val="none"/>
      <w:vertAlign w:val="baseline"/>
      <w:cs w:val="0"/>
      <w:em w:val="none"/>
    </w:rPr>
  </w:style>
  <w:style w:type="character" w:customStyle="1" w:styleId="Textoindependiente2Car">
    <w:name w:val="Texto independiente 2 Car"/>
    <w:rPr>
      <w:rFonts w:ascii="Times New Roman" w:eastAsia="Times New Roman" w:hAnsi="Times New Roman" w:cs="Times New Roman"/>
      <w:w w:val="100"/>
      <w:position w:val="-1"/>
      <w:sz w:val="24"/>
      <w:szCs w:val="24"/>
      <w:effect w:val="none"/>
      <w:vertAlign w:val="baseline"/>
      <w:cs w:val="0"/>
      <w:em w:val="none"/>
    </w:rPr>
  </w:style>
  <w:style w:type="character" w:customStyle="1" w:styleId="Sangra2detindependienteCar">
    <w:name w:val="Sangría 2 de t. independiente Car"/>
    <w:rPr>
      <w:rFonts w:ascii="Times New Roman" w:eastAsia="Times New Roman" w:hAnsi="Times New Roman" w:cs="Times New Roman"/>
      <w:w w:val="100"/>
      <w:position w:val="-1"/>
      <w:sz w:val="24"/>
      <w:szCs w:val="24"/>
      <w:effect w:val="none"/>
      <w:vertAlign w:val="baseline"/>
      <w:cs w:val="0"/>
      <w:em w:val="none"/>
    </w:rPr>
  </w:style>
  <w:style w:type="character" w:customStyle="1" w:styleId="Refdecomentario1">
    <w:name w:val="Ref. de comentario1"/>
    <w:rPr>
      <w:w w:val="100"/>
      <w:position w:val="-1"/>
      <w:sz w:val="18"/>
      <w:szCs w:val="18"/>
      <w:effect w:val="none"/>
      <w:vertAlign w:val="baseline"/>
      <w:cs w:val="0"/>
      <w:em w:val="none"/>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styleId="Textodeglobo">
    <w:name w:val="Balloon Text"/>
    <w:basedOn w:val="Normal"/>
    <w:rPr>
      <w:rFonts w:ascii="Tahoma" w:eastAsia="Calibri" w:hAnsi="Tahoma" w:cs="Tahoma"/>
      <w:sz w:val="16"/>
      <w:szCs w:val="16"/>
    </w:rPr>
  </w:style>
  <w:style w:type="paragraph" w:customStyle="1" w:styleId="Cuadrculaclara-nfasis31">
    <w:name w:val="Cuadrícula clara - Énfasis 31"/>
    <w:basedOn w:val="Normal"/>
    <w:pPr>
      <w:ind w:left="708" w:firstLine="0"/>
    </w:pPr>
  </w:style>
  <w:style w:type="paragraph" w:styleId="Sangradetextonormal">
    <w:name w:val="Body Text Indent"/>
    <w:basedOn w:val="Normal"/>
    <w:pPr>
      <w:spacing w:after="120"/>
      <w:ind w:left="283" w:firstLine="0"/>
    </w:pPr>
  </w:style>
  <w:style w:type="paragraph" w:customStyle="1" w:styleId="Textoindependiente21">
    <w:name w:val="Texto independiente 21"/>
    <w:basedOn w:val="Normal"/>
    <w:pPr>
      <w:spacing w:after="120" w:line="480" w:lineRule="auto"/>
    </w:pPr>
  </w:style>
  <w:style w:type="paragraph" w:customStyle="1" w:styleId="BodyText21">
    <w:name w:val="Body Text 21"/>
    <w:basedOn w:val="Normal"/>
    <w:pPr>
      <w:overflowPunct w:val="0"/>
      <w:autoSpaceDE w:val="0"/>
      <w:jc w:val="both"/>
      <w:textAlignment w:val="baseline"/>
    </w:pPr>
    <w:rPr>
      <w:rFonts w:ascii="Univers" w:hAnsi="Univers" w:cs="Univers"/>
      <w:spacing w:val="-3"/>
      <w:szCs w:val="20"/>
    </w:rPr>
  </w:style>
  <w:style w:type="paragraph" w:customStyle="1" w:styleId="tit2">
    <w:name w:val="tit2"/>
    <w:basedOn w:val="Normal"/>
    <w:pPr>
      <w:jc w:val="both"/>
    </w:pPr>
    <w:rPr>
      <w:rFonts w:ascii="Arial" w:hAnsi="Arial" w:cs="Arial"/>
      <w:szCs w:val="20"/>
      <w:lang w:val="es-ES"/>
    </w:rPr>
  </w:style>
  <w:style w:type="paragraph" w:customStyle="1" w:styleId="Sangra2detindependiente1">
    <w:name w:val="Sangría 2 de t. independiente1"/>
    <w:basedOn w:val="Normal"/>
    <w:pPr>
      <w:spacing w:after="120" w:line="480" w:lineRule="auto"/>
      <w:ind w:left="283" w:firstLine="0"/>
    </w:pPr>
  </w:style>
  <w:style w:type="paragraph" w:customStyle="1" w:styleId="Body1">
    <w:name w:val="Body 1"/>
    <w:pPr>
      <w:spacing w:line="1" w:lineRule="atLeast"/>
      <w:ind w:leftChars="-1" w:left="-1" w:hangingChars="1" w:hanging="1"/>
      <w:textDirection w:val="btLr"/>
      <w:textAlignment w:val="top"/>
      <w:outlineLvl w:val="0"/>
    </w:pPr>
    <w:rPr>
      <w:color w:val="000000"/>
      <w:position w:val="-1"/>
      <w:lang w:val="es-ES" w:eastAsia="ar-SA"/>
    </w:rPr>
  </w:style>
  <w:style w:type="paragraph" w:customStyle="1" w:styleId="Textocomentario1">
    <w:name w:val="Texto comentario1"/>
    <w:basedOn w:val="Normal"/>
  </w:style>
  <w:style w:type="paragraph" w:styleId="Asuntodelcomentario">
    <w:name w:val="annotation subject"/>
    <w:basedOn w:val="Textocomentario1"/>
    <w:next w:val="Textocomentario1"/>
    <w:rPr>
      <w:b/>
      <w:bCs/>
      <w:sz w:val="20"/>
      <w:szCs w:val="20"/>
    </w:rPr>
  </w:style>
  <w:style w:type="paragraph" w:customStyle="1" w:styleId="Cuadrculamedia1-nfasis21">
    <w:name w:val="Cuadrícula media 1 - Énfasis 21"/>
    <w:basedOn w:val="Normal"/>
    <w:pPr>
      <w:ind w:left="720" w:firstLine="0"/>
    </w:pPr>
    <w:rPr>
      <w:lang w:val="en-US"/>
    </w:rPr>
  </w:style>
  <w:style w:type="paragraph" w:customStyle="1" w:styleId="WW-Textoindependiente2">
    <w:name w:val="WW-Texto independiente 2"/>
    <w:basedOn w:val="Normal"/>
    <w:pPr>
      <w:spacing w:after="120" w:line="480" w:lineRule="auto"/>
    </w:pPr>
    <w:rPr>
      <w:lang w:val="es-ES"/>
    </w:rPr>
  </w:style>
  <w:style w:type="paragraph" w:customStyle="1" w:styleId="Listavistosa-nfasis11">
    <w:name w:val="Lista vistosa - Énfasis 11"/>
    <w:basedOn w:val="Normal"/>
    <w:pPr>
      <w:ind w:left="708" w:firstLine="0"/>
    </w:pPr>
  </w:style>
  <w:style w:type="paragraph" w:customStyle="1" w:styleId="Listavistosa-nfasis12">
    <w:name w:val="Lista vistosa - Énfasis 12"/>
    <w:basedOn w:val="Normal"/>
    <w:pPr>
      <w:ind w:left="708" w:firstLine="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edeterminado">
    <w:name w:val="Predeterminado"/>
    <w:pPr>
      <w:tabs>
        <w:tab w:val="left" w:pos="708"/>
      </w:tabs>
      <w:spacing w:after="200" w:line="276" w:lineRule="auto"/>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Sangra2detindependiente">
    <w:name w:val="Body Text Indent 2"/>
    <w:basedOn w:val="Normal"/>
    <w:qFormat/>
    <w:pPr>
      <w:spacing w:after="120" w:line="480" w:lineRule="auto"/>
      <w:ind w:left="283"/>
    </w:pPr>
  </w:style>
  <w:style w:type="character" w:customStyle="1" w:styleId="Sangra2detindependienteCar1">
    <w:name w:val="Sangría 2 de t. independiente Car1"/>
    <w:rPr>
      <w:w w:val="100"/>
      <w:position w:val="-1"/>
      <w:sz w:val="24"/>
      <w:szCs w:val="24"/>
      <w:effect w:val="none"/>
      <w:vertAlign w:val="baseline"/>
      <w:cs w:val="0"/>
      <w:em w:val="none"/>
      <w:lang w:eastAsia="ar-SA"/>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1">
    <w:name w:val="Texto comentario Car1"/>
    <w:rPr>
      <w:w w:val="100"/>
      <w:position w:val="-1"/>
      <w:effect w:val="none"/>
      <w:vertAlign w:val="baseline"/>
      <w:cs w:val="0"/>
      <w:em w:val="none"/>
      <w:lang w:eastAsia="ar-SA"/>
    </w:rPr>
  </w:style>
  <w:style w:type="paragraph" w:styleId="Prrafodelista">
    <w:name w:val="List Paragraph"/>
    <w:basedOn w:val="Normal"/>
    <w:pPr>
      <w:ind w:left="72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paragraph" w:customStyle="1" w:styleId="m3825749730107048373m-4551828366792160806msolistparagraph">
    <w:name w:val="m_3825749730107048373m-4551828366792160806msolistparagraph"/>
    <w:basedOn w:val="Normal"/>
    <w:rsid w:val="00FA252D"/>
    <w:pPr>
      <w:widowControl/>
      <w:spacing w:before="100" w:beforeAutospacing="1" w:after="100" w:afterAutospacing="1" w:line="240" w:lineRule="auto"/>
      <w:ind w:leftChars="0" w:left="0" w:firstLineChars="0" w:firstLine="0"/>
      <w:textDirection w:val="lrTb"/>
      <w:textAlignment w:val="auto"/>
      <w:outlineLvl w:val="9"/>
    </w:pPr>
    <w:rPr>
      <w:position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R/JWEaROs60I6ivhZ4tU0j2rg==">CgMxLjA4AHIhMVR4eVk5WDc5RWxXUnVHQVl6ZS1Rb3ZfcXQ5eWNwQzRY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3829</Words>
  <Characters>21061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9</cp:revision>
  <cp:lastPrinted>2023-10-17T18:03:00Z</cp:lastPrinted>
  <dcterms:created xsi:type="dcterms:W3CDTF">2023-10-03T15:10:00Z</dcterms:created>
  <dcterms:modified xsi:type="dcterms:W3CDTF">2023-10-17T18:09:00Z</dcterms:modified>
</cp:coreProperties>
</file>